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center"/>
        <w:rPr>
          <w:rFonts w:ascii="Verdana" w:hAnsi="Verdana" w:eastAsia="Verdana" w:cs="Verdana"/>
          <w:i w:val="0"/>
          <w:iCs w:val="0"/>
          <w:caps w:val="0"/>
          <w:color w:val="000000"/>
          <w:spacing w:val="0"/>
        </w:rPr>
      </w:pPr>
      <w:r>
        <w:rPr>
          <w:rFonts w:hint="default" w:ascii="Verdana" w:hAnsi="Verdana" w:eastAsia="Verdana" w:cs="Verdana"/>
          <w:i w:val="0"/>
          <w:iCs w:val="0"/>
          <w:caps w:val="0"/>
          <w:color w:val="000000"/>
          <w:spacing w:val="0"/>
          <w:bdr w:val="none" w:color="auto" w:sz="0" w:space="0"/>
          <w:shd w:val="clear" w:fill="FFFFFF"/>
        </w:rPr>
        <w:t>厦门理工学院2022年硕士研究生招生专业目录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0" w:afterAutospacing="0" w:line="315" w:lineRule="atLeast"/>
        <w:ind w:left="0" w:right="0" w:firstLine="422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学校名称及代码：厦门理工学院（11062）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0" w:afterAutospacing="0" w:line="315" w:lineRule="atLeast"/>
        <w:ind w:left="0" w:right="0" w:firstLine="422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1.机械工程(学术学位，专业代码：080200)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0" w:afterAutospacing="0" w:line="315" w:lineRule="atLeast"/>
        <w:ind w:left="0" w:right="0" w:firstLine="420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涵盖专业：机械设计制造及其自动化、机械电子工程、机械设计及理论、车辆工程、汽车服务工程、测控技术与仪器、材料成型与控制工程、工程力学等相关专业。</w:t>
      </w:r>
    </w:p>
    <w:tbl>
      <w:tblPr>
        <w:tblW w:w="8642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83"/>
        <w:gridCol w:w="1702"/>
        <w:gridCol w:w="1235"/>
        <w:gridCol w:w="1175"/>
        <w:gridCol w:w="314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1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Theme="minorHAnsi" w:hAnsiTheme="minorHAnsi" w:eastAsiaTheme="minorEastAsia" w:cstheme="minorBidi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专业名称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Theme="minorHAnsi" w:hAnsiTheme="minorHAnsi" w:eastAsiaTheme="minorEastAsia" w:cstheme="minorBidi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及代码</w:t>
            </w:r>
          </w:p>
        </w:tc>
        <w:tc>
          <w:tcPr>
            <w:tcW w:w="17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Theme="minorHAnsi" w:hAnsiTheme="minorHAnsi" w:eastAsiaTheme="minorEastAsia" w:cstheme="minorBidi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所在院系所</w:t>
            </w:r>
          </w:p>
        </w:tc>
        <w:tc>
          <w:tcPr>
            <w:tcW w:w="12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Theme="minorHAnsi" w:hAnsiTheme="minorHAnsi" w:eastAsiaTheme="minorEastAsia" w:cstheme="minorBidi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11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Theme="minorHAnsi" w:hAnsiTheme="minorHAnsi" w:eastAsiaTheme="minorEastAsia" w:cstheme="minorBidi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招生指标</w:t>
            </w:r>
          </w:p>
        </w:tc>
        <w:tc>
          <w:tcPr>
            <w:tcW w:w="31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Theme="minorHAnsi" w:hAnsiTheme="minorHAnsi" w:eastAsiaTheme="minorEastAsia" w:cstheme="minorBidi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初试科目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5" w:hRule="atLeast"/>
          <w:jc w:val="center"/>
        </w:trPr>
        <w:tc>
          <w:tcPr>
            <w:tcW w:w="138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机械工程080200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001机械与汽车工程学院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全日制50名</w:t>
            </w:r>
          </w:p>
        </w:tc>
        <w:tc>
          <w:tcPr>
            <w:tcW w:w="31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统考科目：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①思想政治理论(101)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②英语一(201)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③数学一(301)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自命题科目：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机械设计基础(812)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0" w:afterAutospacing="0" w:line="315" w:lineRule="atLeast"/>
        <w:ind w:left="0" w:right="0" w:firstLine="422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2.管理科学与工程(学术学位，专业代码：120100)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0" w:afterAutospacing="0" w:line="315" w:lineRule="atLeast"/>
        <w:ind w:left="0" w:right="0" w:firstLine="420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涵盖专业：管理科学、信息管理与信息系统、工程管理、电子商务、物流管理、工业工程、金融工程、旅游管理、工商管理类、工科类相关专业。</w:t>
      </w:r>
    </w:p>
    <w:tbl>
      <w:tblPr>
        <w:tblW w:w="8517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28"/>
        <w:gridCol w:w="1580"/>
        <w:gridCol w:w="1669"/>
        <w:gridCol w:w="1229"/>
        <w:gridCol w:w="281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7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专业名称及代码</w:t>
            </w:r>
          </w:p>
        </w:tc>
        <w:tc>
          <w:tcPr>
            <w:tcW w:w="92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34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所在院系所</w:t>
            </w:r>
          </w:p>
        </w:tc>
        <w:tc>
          <w:tcPr>
            <w:tcW w:w="97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72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招生指标</w:t>
            </w:r>
          </w:p>
        </w:tc>
        <w:tc>
          <w:tcPr>
            <w:tcW w:w="164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初试科目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6" w:hRule="atLeast"/>
        </w:trPr>
        <w:tc>
          <w:tcPr>
            <w:tcW w:w="72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管理科学与工程120100</w:t>
            </w:r>
          </w:p>
        </w:tc>
        <w:tc>
          <w:tcPr>
            <w:tcW w:w="9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002经济与管理学院（海峡商贸学院）</w:t>
            </w:r>
          </w:p>
        </w:tc>
        <w:tc>
          <w:tcPr>
            <w:tcW w:w="97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72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全日制39名（含士兵计划1名）</w:t>
            </w:r>
          </w:p>
        </w:tc>
        <w:tc>
          <w:tcPr>
            <w:tcW w:w="164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统考科目：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①思想政治理论(101)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②英语一(201)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③数学三(303)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自命题科目：管理学（813）</w:t>
            </w:r>
          </w:p>
        </w:tc>
      </w:tr>
      <w:bookmarkEnd w:id="0"/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0" w:afterAutospacing="0" w:line="315" w:lineRule="atLeast"/>
        <w:ind w:left="0" w:right="0" w:firstLine="422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3.电子信息(专业学位，专业代码：085400)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0" w:afterAutospacing="0" w:line="315" w:lineRule="atLeast"/>
        <w:ind w:left="0" w:right="0" w:firstLine="420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各招生方向涵盖专业如下：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42"/>
        <w:textAlignment w:val="baseline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①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  <w:lang w:val="en-US"/>
        </w:rPr>
        <w:t>01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光机电一体化方向：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涵盖机械设计制造及其自动化、机械电子工程、机械设计及理论、车辆工程、汽车服务工程、测控技术与仪器、材料成型与控制工程、工程力学等相关专业。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42"/>
        <w:textAlignment w:val="baseline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②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  <w:lang w:val="en-US"/>
        </w:rPr>
        <w:t>02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计算机技术和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  <w:lang w:val="en-US"/>
        </w:rPr>
        <w:t>03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软件工程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  <w:lang w:val="en-US"/>
        </w:rPr>
        <w:t>2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个方向：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涵盖计算机科学与技术，软件工程，数据科学与大数据技术，人工智能，网络工程，物联网工程，智能科学与技术，空间信息与数字技术，电子与计算机工程，虚拟现实技术，网络空间安全，区块链技术等。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42"/>
        <w:textAlignment w:val="baseline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③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  <w:lang w:val="en-US"/>
        </w:rPr>
        <w:t>04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光学工程；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  <w:lang w:val="en-US"/>
        </w:rPr>
        <w:t>05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电子与通信工程；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  <w:lang w:val="en-US"/>
        </w:rPr>
        <w:t>06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集成电路工程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  <w:lang w:val="en-US"/>
        </w:rPr>
        <w:t>3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个方向：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涵盖电子信息工程、电子科学与技术、光电信息科学与工程、应用物理学、通信工程、信息工程、微电子科学与工程等相关专业。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42"/>
        <w:textAlignment w:val="baseline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④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  <w:lang w:val="en-US"/>
        </w:rPr>
        <w:t>07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控制工程和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  <w:lang w:val="en-US"/>
        </w:rPr>
        <w:t>08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电气工程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  <w:lang w:val="en-US"/>
        </w:rPr>
        <w:t>2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个方向：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涵盖自动化、电气工程及其自动化、智能电网信息工程、电气工程与智能控制、电力系统自动化技术、智能信息融合与处理、计算机科学与技术、电子信息工程、通信工程、物联网工程、电气控制工程、电力工程、电力电子与电力传动、电气工程信息技术等相关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42"/>
        <w:textAlignment w:val="baseline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⑤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  <w:lang w:val="en-US"/>
        </w:rPr>
        <w:t>09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环境光学方向：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涵盖环境类、水利类、化学类、生态类等相关专业。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42"/>
        <w:textAlignment w:val="baseline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⑥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  <w:lang w:val="en-US"/>
        </w:rPr>
        <w:t>10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光电材料与器件方向：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涵盖材料类、材料成型及控制工程、电子封装技术、机械设计制造及自动化、光电信息科学与工程、化学化工类等相关专业。</w:t>
      </w:r>
    </w:p>
    <w:tbl>
      <w:tblPr>
        <w:tblW w:w="9637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3"/>
        <w:gridCol w:w="2611"/>
        <w:gridCol w:w="1843"/>
        <w:gridCol w:w="1229"/>
        <w:gridCol w:w="1076"/>
        <w:gridCol w:w="153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tblHeader/>
          <w:jc w:val="center"/>
        </w:trPr>
        <w:tc>
          <w:tcPr>
            <w:tcW w:w="134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类别名称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及代码</w:t>
            </w:r>
          </w:p>
        </w:tc>
        <w:tc>
          <w:tcPr>
            <w:tcW w:w="261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所在院系所</w:t>
            </w:r>
          </w:p>
        </w:tc>
        <w:tc>
          <w:tcPr>
            <w:tcW w:w="184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1229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招生指标</w:t>
            </w:r>
          </w:p>
        </w:tc>
        <w:tc>
          <w:tcPr>
            <w:tcW w:w="261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初试科目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8" w:hRule="atLeast"/>
          <w:tblHeader/>
          <w:jc w:val="center"/>
        </w:trPr>
        <w:tc>
          <w:tcPr>
            <w:tcW w:w="134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1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29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统考科目</w:t>
            </w:r>
          </w:p>
        </w:tc>
        <w:tc>
          <w:tcPr>
            <w:tcW w:w="15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自命题科目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34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电子信息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261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004光电与通信工程学院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 w:firstLine="29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04光学工程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 w:firstLine="29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83（含士兵计划1名）</w:t>
            </w:r>
          </w:p>
        </w:tc>
        <w:tc>
          <w:tcPr>
            <w:tcW w:w="107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①思想政治理论(101)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②英语二(204)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③数学二(302)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21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</w:p>
        </w:tc>
        <w:tc>
          <w:tcPr>
            <w:tcW w:w="153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电路分析（911）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  <w:jc w:val="center"/>
        </w:trPr>
        <w:tc>
          <w:tcPr>
            <w:tcW w:w="134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1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05电子与通信工程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34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1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 w:firstLine="29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06集成电路工程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  <w:jc w:val="center"/>
        </w:trPr>
        <w:tc>
          <w:tcPr>
            <w:tcW w:w="134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001机械与汽车工程学院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 w:firstLine="29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01光机电一体化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 w:firstLine="29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50（含士兵计划1名）</w:t>
            </w:r>
          </w:p>
        </w:tc>
        <w:tc>
          <w:tcPr>
            <w:tcW w:w="10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工程力学(811)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  <w:jc w:val="center"/>
        </w:trPr>
        <w:tc>
          <w:tcPr>
            <w:tcW w:w="134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1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003计算机与信息工程学院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02计算机技术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102（含非全5名,士兵计划1名）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C语言程序设计（912）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  <w:jc w:val="center"/>
        </w:trPr>
        <w:tc>
          <w:tcPr>
            <w:tcW w:w="134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1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03软件工程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34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1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005电气工程与自动化学院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07控制工程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 w:firstLine="29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64（含士兵计划1名）</w:t>
            </w:r>
          </w:p>
        </w:tc>
        <w:tc>
          <w:tcPr>
            <w:tcW w:w="10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电路分析（911）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34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1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 w:firstLine="29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08电气工程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  <w:jc w:val="center"/>
        </w:trPr>
        <w:tc>
          <w:tcPr>
            <w:tcW w:w="134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006环境科学与工程学院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09环境光学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54（含士兵计划1名）</w:t>
            </w:r>
          </w:p>
        </w:tc>
        <w:tc>
          <w:tcPr>
            <w:tcW w:w="10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环境工程学（913）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  <w:jc w:val="center"/>
        </w:trPr>
        <w:tc>
          <w:tcPr>
            <w:tcW w:w="134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007材料科学与工程学院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10光电材料与器件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73（含士兵计划1名）</w:t>
            </w:r>
          </w:p>
        </w:tc>
        <w:tc>
          <w:tcPr>
            <w:tcW w:w="10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材料科学基础（914）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42"/>
        <w:textAlignment w:val="baseline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  <w:lang w:val="en-US"/>
        </w:rPr>
        <w:t>4.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艺术（专业学位，专业代码：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  <w:lang w:val="en-US"/>
        </w:rPr>
        <w:t>135100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0" w:afterAutospacing="0" w:line="315" w:lineRule="atLeast"/>
        <w:ind w:left="0" w:right="0" w:firstLine="420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涵盖专业：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①电影领域：艺术学理论类、中国语言文学类、外国语言文学类、新闻传播学类、历史学类、图书情报与档案管理类、音乐与舞蹈学类、戏剧与影视学类、美术学类、设计学类、经济学类、工商管理类。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0" w:afterAutospacing="0" w:line="315" w:lineRule="atLeast"/>
        <w:ind w:left="0" w:right="0" w:firstLine="440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②广播电视领域：不限专业。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0" w:afterAutospacing="0" w:line="315" w:lineRule="atLeast"/>
        <w:ind w:left="0" w:right="0" w:firstLine="440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③艺术设计领域：涵盖美术学和设计学下设相关专业。</w:t>
      </w:r>
    </w:p>
    <w:tbl>
      <w:tblPr>
        <w:tblW w:w="8941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5"/>
        <w:gridCol w:w="1417"/>
        <w:gridCol w:w="2409"/>
        <w:gridCol w:w="1135"/>
        <w:gridCol w:w="1135"/>
        <w:gridCol w:w="132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52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领域名称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及代码</w:t>
            </w:r>
          </w:p>
        </w:tc>
        <w:tc>
          <w:tcPr>
            <w:tcW w:w="1417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所在院系所</w:t>
            </w:r>
          </w:p>
        </w:tc>
        <w:tc>
          <w:tcPr>
            <w:tcW w:w="241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113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招生指标</w:t>
            </w:r>
          </w:p>
        </w:tc>
        <w:tc>
          <w:tcPr>
            <w:tcW w:w="2454" w:type="dxa"/>
            <w:gridSpan w:val="2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初试科目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152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统考科目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自命题科目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  <w:jc w:val="center"/>
        </w:trPr>
        <w:tc>
          <w:tcPr>
            <w:tcW w:w="1526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电影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135104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008文化产业与旅游学院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01电影市场营销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38（含非全2名，士兵计划1名）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①思想政治理论(101)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②英语二(204)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①艺术学概论（701）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②主题写作（915）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15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02网络视听产业管理</w:t>
            </w: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  <w:jc w:val="center"/>
        </w:trPr>
        <w:tc>
          <w:tcPr>
            <w:tcW w:w="1526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广播电视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009影视与传播学院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01艺术编导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34(含非全13名，士兵计划1名）</w:t>
            </w: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①艺术学概论（701）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广播电视艺术学（917）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5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02播音主持艺术</w:t>
            </w: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15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03微影像创作</w:t>
            </w: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1526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艺术设计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010设计艺术学院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01视觉传达与媒体设计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52（含非全5名）</w:t>
            </w: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①艺术学概论（701）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设计基础（916）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5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02产品设计</w:t>
            </w: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  <w:jc w:val="center"/>
        </w:trPr>
        <w:tc>
          <w:tcPr>
            <w:tcW w:w="15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1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03服装与服饰设计</w:t>
            </w: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0" w:afterAutospacing="0" w:line="315" w:lineRule="atLeast"/>
        <w:ind w:left="0" w:right="0" w:firstLine="420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本次公布的全日制拟招生指标数依照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2021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教育部下达的全日制招生计划的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98%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，非全日制指标和士兵计划指标根据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2021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年实际招生数拟定。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2022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年正式招生计划以后续国家公布的最终计划为准。以上招生计划后续会根据实际情况作调整。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42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WPS_1244873560</cp:lastModifiedBy>
  <dcterms:modified xsi:type="dcterms:W3CDTF">2021-09-17T03:31:15Z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56483965238F48B8B7B28D672A9F9916</vt:lpwstr>
  </property>
</Properties>
</file>