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pPr>
    </w:p>
    <w:tbl>
      <w:tblPr>
        <w:tblW w:w="12188"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745"/>
        <w:gridCol w:w="1948"/>
        <w:gridCol w:w="2561"/>
        <w:gridCol w:w="3603"/>
        <w:gridCol w:w="1297"/>
        <w:gridCol w:w="1034"/>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tcBorders>
              <w:bottom w:val="single" w:color="auto" w:sz="6" w:space="0"/>
              <w:right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sz w:val="20"/>
                <w:szCs w:val="20"/>
              </w:rPr>
            </w:pPr>
            <w:r>
              <w:rPr>
                <w:rFonts w:hint="eastAsia" w:ascii="宋体" w:hAnsi="宋体" w:eastAsia="宋体" w:cs="宋体"/>
                <w:b/>
                <w:bCs/>
                <w:i w:val="0"/>
                <w:iCs w:val="0"/>
                <w:caps w:val="0"/>
                <w:color w:val="5A6473"/>
                <w:spacing w:val="0"/>
                <w:sz w:val="20"/>
                <w:szCs w:val="20"/>
                <w:bdr w:val="none" w:color="auto" w:sz="0" w:space="0"/>
              </w:rPr>
              <w:t>院系所</w:t>
            </w:r>
          </w:p>
        </w:tc>
        <w:tc>
          <w:tcPr>
            <w:tcW w:w="1945"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sz w:val="20"/>
                <w:szCs w:val="20"/>
              </w:rPr>
            </w:pPr>
            <w:r>
              <w:rPr>
                <w:rFonts w:hint="eastAsia" w:ascii="宋体" w:hAnsi="宋体" w:eastAsia="宋体" w:cs="宋体"/>
                <w:b/>
                <w:bCs/>
                <w:i w:val="0"/>
                <w:iCs w:val="0"/>
                <w:caps w:val="0"/>
                <w:color w:val="5A6473"/>
                <w:spacing w:val="0"/>
                <w:sz w:val="20"/>
                <w:szCs w:val="20"/>
                <w:bdr w:val="none" w:color="auto" w:sz="0" w:space="0"/>
              </w:rPr>
              <w:t>专业</w:t>
            </w: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sz w:val="20"/>
                <w:szCs w:val="20"/>
              </w:rPr>
            </w:pPr>
            <w:r>
              <w:rPr>
                <w:rFonts w:hint="eastAsia" w:ascii="宋体" w:hAnsi="宋体" w:eastAsia="宋体" w:cs="宋体"/>
                <w:b/>
                <w:bCs/>
                <w:i w:val="0"/>
                <w:iCs w:val="0"/>
                <w:caps w:val="0"/>
                <w:color w:val="5A6473"/>
                <w:spacing w:val="0"/>
                <w:sz w:val="20"/>
                <w:szCs w:val="20"/>
                <w:bdr w:val="none" w:color="auto" w:sz="0" w:space="0"/>
              </w:rPr>
              <w:t>研究方向</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sz w:val="20"/>
                <w:szCs w:val="20"/>
              </w:rPr>
            </w:pPr>
            <w:r>
              <w:rPr>
                <w:rFonts w:hint="eastAsia" w:ascii="宋体" w:hAnsi="宋体" w:eastAsia="宋体" w:cs="宋体"/>
                <w:b/>
                <w:bCs/>
                <w:i w:val="0"/>
                <w:iCs w:val="0"/>
                <w:caps w:val="0"/>
                <w:color w:val="5A6473"/>
                <w:spacing w:val="0"/>
                <w:sz w:val="20"/>
                <w:szCs w:val="20"/>
                <w:bdr w:val="none" w:color="auto" w:sz="0" w:space="0"/>
              </w:rPr>
              <w:t>考试科目</w:t>
            </w:r>
          </w:p>
        </w:tc>
        <w:tc>
          <w:tcPr>
            <w:tcW w:w="1295"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sz w:val="20"/>
                <w:szCs w:val="20"/>
              </w:rPr>
            </w:pPr>
            <w:r>
              <w:rPr>
                <w:rFonts w:hint="eastAsia" w:ascii="宋体" w:hAnsi="宋体" w:eastAsia="宋体" w:cs="宋体"/>
                <w:b/>
                <w:bCs/>
                <w:i w:val="0"/>
                <w:iCs w:val="0"/>
                <w:caps w:val="0"/>
                <w:color w:val="5A6473"/>
                <w:spacing w:val="0"/>
                <w:sz w:val="20"/>
                <w:szCs w:val="20"/>
                <w:bdr w:val="none" w:color="auto" w:sz="0" w:space="0"/>
              </w:rPr>
              <w:t>专业拟招生人数</w:t>
            </w:r>
          </w:p>
        </w:tc>
        <w:tc>
          <w:tcPr>
            <w:tcW w:w="1033" w:type="dxa"/>
            <w:tcBorders>
              <w:bottom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sz w:val="20"/>
                <w:szCs w:val="20"/>
              </w:rPr>
            </w:pPr>
            <w:r>
              <w:rPr>
                <w:rFonts w:hint="eastAsia" w:ascii="宋体" w:hAnsi="宋体" w:eastAsia="宋体" w:cs="宋体"/>
                <w:b/>
                <w:bCs/>
                <w:i w:val="0"/>
                <w:iCs w:val="0"/>
                <w:caps w:val="0"/>
                <w:color w:val="5A6473"/>
                <w:spacing w:val="0"/>
                <w:sz w:val="20"/>
                <w:szCs w:val="20"/>
                <w:bdr w:val="none" w:color="auto" w:sz="0" w:space="0"/>
              </w:rPr>
              <w:t>其中拟接收推免人数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restart"/>
            <w:tcBorders>
              <w:bottom w:val="single" w:color="auto" w:sz="6" w:space="0"/>
              <w:right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b/>
                <w:bCs/>
                <w:i w:val="0"/>
                <w:iCs w:val="0"/>
                <w:caps w:val="0"/>
                <w:color w:val="5A6473"/>
                <w:spacing w:val="0"/>
                <w:sz w:val="20"/>
                <w:szCs w:val="20"/>
                <w:bdr w:val="none" w:color="auto" w:sz="0" w:space="0"/>
              </w:rPr>
              <w:t>001服装艺术与工程学院</w:t>
            </w:r>
          </w:p>
        </w:tc>
        <w:tc>
          <w:tcPr>
            <w:tcW w:w="1945" w:type="dxa"/>
            <w:vMerge w:val="restart"/>
            <w:tcBorders>
              <w:left w:val="single" w:color="auto" w:sz="6" w:space="0"/>
              <w:bottom w:val="single" w:color="auto" w:sz="6" w:space="0"/>
              <w:right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082104服装设计与工程</w:t>
            </w: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01人体工程与服装科技</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①101思想政治理论②201英语（一）③302数学（二）④904服装理论</w:t>
            </w:r>
          </w:p>
        </w:tc>
        <w:tc>
          <w:tcPr>
            <w:tcW w:w="1295" w:type="dxa"/>
            <w:vMerge w:val="restart"/>
            <w:tcBorders>
              <w:left w:val="single" w:color="auto" w:sz="6" w:space="0"/>
              <w:bottom w:val="single" w:color="auto" w:sz="6" w:space="0"/>
              <w:right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28</w:t>
            </w:r>
          </w:p>
        </w:tc>
        <w:tc>
          <w:tcPr>
            <w:tcW w:w="1033" w:type="dxa"/>
            <w:vMerge w:val="restart"/>
            <w:tcBorders>
              <w:left w:val="single" w:color="auto" w:sz="6" w:space="0"/>
              <w:bottom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02服装舒适性与功能服装研究</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①101思想政治理论②201英语（一）③302数学（二）④904服装理论</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03服装设计与技术</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①101思想政治理论②201英语（一）③302数学（二）④904服装理论</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04数字服装与智能设计</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①101思想政治理论②201英语（一）③302数学（二）④904服装理论</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72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FF0000"/>
                <w:spacing w:val="0"/>
                <w:sz w:val="20"/>
                <w:szCs w:val="20"/>
                <w:bdr w:val="none" w:color="auto" w:sz="0" w:space="0"/>
              </w:rPr>
              <w:t>05服装数字技术与应用</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①101思想政治理论②201英语（一）③302数学（二）④917程序设计与算法</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72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restart"/>
            <w:tcBorders>
              <w:left w:val="single" w:color="auto" w:sz="6" w:space="0"/>
              <w:bottom w:val="single" w:color="auto" w:sz="6" w:space="0"/>
              <w:right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130500设计学</w:t>
            </w: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01服饰文化与设计研究</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①101思想政治理论②201英语（一）③610中外服装史④502服装设计与工艺</w:t>
            </w:r>
          </w:p>
        </w:tc>
        <w:tc>
          <w:tcPr>
            <w:tcW w:w="1295" w:type="dxa"/>
            <w:vMerge w:val="restart"/>
            <w:tcBorders>
              <w:left w:val="single" w:color="auto" w:sz="6" w:space="0"/>
              <w:bottom w:val="single" w:color="auto" w:sz="6" w:space="0"/>
              <w:right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27</w:t>
            </w:r>
          </w:p>
        </w:tc>
        <w:tc>
          <w:tcPr>
            <w:tcW w:w="1033" w:type="dxa"/>
            <w:vMerge w:val="restart"/>
            <w:tcBorders>
              <w:left w:val="single" w:color="auto" w:sz="6" w:space="0"/>
              <w:bottom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72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02服装设计与管理</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①101思想政治理论②201英语（一）③610中外服装史④502服装设计与工艺</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72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03服装设计与创新</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①101思想政治理论②201英语（一）③610中外服装史④502服装设计与工艺</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72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04服装造型与艺术设计</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①101思想政治理论②201英语（一）③610中外服装史④502服装设计与工艺</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72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restart"/>
            <w:tcBorders>
              <w:left w:val="single" w:color="auto" w:sz="6" w:space="0"/>
              <w:bottom w:val="single" w:color="auto" w:sz="6" w:space="0"/>
              <w:right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135100艺术</w:t>
            </w: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01服饰文化与设计</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①101思想政治理论②204英语（二）③610中外服装史④502服装设计与工艺</w:t>
            </w:r>
          </w:p>
        </w:tc>
        <w:tc>
          <w:tcPr>
            <w:tcW w:w="1295" w:type="dxa"/>
            <w:vMerge w:val="restart"/>
            <w:tcBorders>
              <w:left w:val="single" w:color="auto" w:sz="6" w:space="0"/>
              <w:bottom w:val="single" w:color="auto" w:sz="6" w:space="0"/>
              <w:right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66</w:t>
            </w:r>
          </w:p>
        </w:tc>
        <w:tc>
          <w:tcPr>
            <w:tcW w:w="1033" w:type="dxa"/>
            <w:vMerge w:val="restart"/>
            <w:tcBorders>
              <w:left w:val="single" w:color="auto" w:sz="6" w:space="0"/>
              <w:bottom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9</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72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02服装设计与管理</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①101思想政治理论②204英语（二）③610中外服装史④502服装设计与工艺</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72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03服装设计与创新</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①101思想政治理论②204英语（二）③610中外服装史④502服装设计与工艺</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72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04服装造型与应用</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①101思想政治理论②204英语（二）③610中外服装史④502服装设计与工艺</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72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05戏剧影视服装设计</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①101思想政治理论②204英语（二）③610中外服装史④502服装设计与工艺</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72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06针织服装创新与实践</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①101思想政治理论②204英语（二）③610中外服装史④502服装设计与工艺</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restart"/>
            <w:tcBorders>
              <w:bottom w:val="single" w:color="auto" w:sz="6" w:space="0"/>
              <w:right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b/>
                <w:bCs/>
                <w:i w:val="0"/>
                <w:iCs w:val="0"/>
                <w:caps w:val="0"/>
                <w:color w:val="5A6473"/>
                <w:spacing w:val="0"/>
                <w:sz w:val="20"/>
                <w:szCs w:val="20"/>
                <w:bdr w:val="none" w:color="auto" w:sz="0" w:space="0"/>
              </w:rPr>
              <w:t>002服饰艺术与工程学院</w:t>
            </w:r>
          </w:p>
        </w:tc>
        <w:tc>
          <w:tcPr>
            <w:tcW w:w="1945" w:type="dxa"/>
            <w:vMerge w:val="restart"/>
            <w:tcBorders>
              <w:left w:val="single" w:color="auto" w:sz="6" w:space="0"/>
              <w:bottom w:val="single" w:color="auto" w:sz="6" w:space="0"/>
              <w:right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130500设计学</w:t>
            </w: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05色彩设计</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①101思想政治理论②201英语（一）③614专业基础④503专业设计</w:t>
            </w:r>
          </w:p>
        </w:tc>
        <w:tc>
          <w:tcPr>
            <w:tcW w:w="1295" w:type="dxa"/>
            <w:vMerge w:val="restart"/>
            <w:tcBorders>
              <w:left w:val="single" w:color="auto" w:sz="6" w:space="0"/>
              <w:bottom w:val="single" w:color="auto" w:sz="6" w:space="0"/>
              <w:right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8</w:t>
            </w:r>
          </w:p>
        </w:tc>
        <w:tc>
          <w:tcPr>
            <w:tcW w:w="1033" w:type="dxa"/>
            <w:vMerge w:val="restart"/>
            <w:tcBorders>
              <w:left w:val="single" w:color="auto" w:sz="6" w:space="0"/>
              <w:bottom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06珠宝首饰设计</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①101思想政治理论②201英语（一）③614专业基础④503专业设计</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07鞋品与箱包设计</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①101思想政治理论②201英语（一）③614专业基础④503专业设计</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08工业设计</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①101思想政治理论②201英语（一）③614专业基础④503专业设计</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09设计管理</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①101思想政治理论②201英语（一）③614专业基础④503专业设计</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restart"/>
            <w:tcBorders>
              <w:left w:val="single" w:color="auto" w:sz="6" w:space="0"/>
              <w:bottom w:val="single" w:color="auto" w:sz="6" w:space="0"/>
              <w:right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135100艺术</w:t>
            </w: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07色彩设计</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①101思想政治理论②204英语（二）③614专业基础④503专业设计</w:t>
            </w:r>
          </w:p>
        </w:tc>
        <w:tc>
          <w:tcPr>
            <w:tcW w:w="1295" w:type="dxa"/>
            <w:vMerge w:val="restart"/>
            <w:tcBorders>
              <w:left w:val="single" w:color="auto" w:sz="6" w:space="0"/>
              <w:bottom w:val="single" w:color="auto" w:sz="6" w:space="0"/>
              <w:right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52</w:t>
            </w:r>
          </w:p>
        </w:tc>
        <w:tc>
          <w:tcPr>
            <w:tcW w:w="1033" w:type="dxa"/>
            <w:vMerge w:val="restart"/>
            <w:tcBorders>
              <w:left w:val="single" w:color="auto" w:sz="6" w:space="0"/>
              <w:bottom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12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08珠宝首饰设计</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①101思想政治理论②204英语（二）③614专业基础④503专业设计</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09鞋品与箱包设计</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①101思想政治理论②204英语（二）③614专业基础④503专业设计</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10工业设计</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①101思想政治理论②204英语（二）③614专业基础④503专业设计</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11设计管理</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①101思想政治理论②204英语（二）③614专业基础④503专业设计</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12工艺美术</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①101思想政治理论②204英语（二）③614专业基础④503专业设计</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720" w:hRule="atLeast"/>
        </w:trPr>
        <w:tc>
          <w:tcPr>
            <w:tcW w:w="1743" w:type="dxa"/>
            <w:vMerge w:val="restart"/>
            <w:tcBorders>
              <w:bottom w:val="single" w:color="auto" w:sz="6" w:space="0"/>
              <w:right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b/>
                <w:bCs/>
                <w:i w:val="0"/>
                <w:iCs w:val="0"/>
                <w:caps w:val="0"/>
                <w:color w:val="5A6473"/>
                <w:spacing w:val="0"/>
                <w:sz w:val="20"/>
                <w:szCs w:val="20"/>
                <w:bdr w:val="none" w:color="auto" w:sz="0" w:space="0"/>
              </w:rPr>
              <w:t>003材料设计与工程学院</w:t>
            </w:r>
          </w:p>
        </w:tc>
        <w:tc>
          <w:tcPr>
            <w:tcW w:w="1945" w:type="dxa"/>
            <w:vMerge w:val="restart"/>
            <w:tcBorders>
              <w:left w:val="single" w:color="auto" w:sz="6" w:space="0"/>
              <w:bottom w:val="single" w:color="auto" w:sz="6" w:space="0"/>
              <w:right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080500材料科学与工程</w:t>
            </w: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01功能与智能纤维材料</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①101思想政治理论②201英语（一）③302数学（二）④911高分子化学及物理</w:t>
            </w:r>
          </w:p>
        </w:tc>
        <w:tc>
          <w:tcPr>
            <w:tcW w:w="1295" w:type="dxa"/>
            <w:vMerge w:val="restart"/>
            <w:tcBorders>
              <w:left w:val="single" w:color="auto" w:sz="6" w:space="0"/>
              <w:bottom w:val="single" w:color="auto" w:sz="6" w:space="0"/>
              <w:right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25</w:t>
            </w:r>
          </w:p>
        </w:tc>
        <w:tc>
          <w:tcPr>
            <w:tcW w:w="1033" w:type="dxa"/>
            <w:vMerge w:val="restart"/>
            <w:tcBorders>
              <w:left w:val="single" w:color="auto" w:sz="6" w:space="0"/>
              <w:bottom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72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02纳米纤维材料</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①101思想政治理论②201英语（一）③302数学（二）④911高分子化学及物理</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72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03环境友好高分子材料</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①101思想政治理论②201英语（一）③302数学（二）④911高分子化学及物理</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72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04材料循环再利用技术</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①101思想政治理论②201英语（一）③302数学（二）④911高分子化学及物理</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72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05智能可穿戴纺织品</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①101思想政治理论②201英语（一）③302数学（二）④911高分子化学及物理</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72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restart"/>
            <w:tcBorders>
              <w:left w:val="single" w:color="auto" w:sz="6" w:space="0"/>
              <w:bottom w:val="single" w:color="auto" w:sz="6" w:space="0"/>
              <w:right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082102纺织材料与纺织品设计</w:t>
            </w: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01纺织服装新材料、新技术应用与开发</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①101思想政治理论②201英语（一）③302数学（二）④913纺织材料与纺织品设计</w:t>
            </w:r>
          </w:p>
        </w:tc>
        <w:tc>
          <w:tcPr>
            <w:tcW w:w="1295" w:type="dxa"/>
            <w:vMerge w:val="restart"/>
            <w:tcBorders>
              <w:left w:val="single" w:color="auto" w:sz="6" w:space="0"/>
              <w:bottom w:val="single" w:color="auto" w:sz="6" w:space="0"/>
              <w:right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7</w:t>
            </w:r>
          </w:p>
        </w:tc>
        <w:tc>
          <w:tcPr>
            <w:tcW w:w="1033" w:type="dxa"/>
            <w:vMerge w:val="restart"/>
            <w:tcBorders>
              <w:left w:val="single" w:color="auto" w:sz="6" w:space="0"/>
              <w:bottom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72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FF0000"/>
                <w:spacing w:val="0"/>
                <w:sz w:val="20"/>
                <w:szCs w:val="20"/>
                <w:bdr w:val="none" w:color="auto" w:sz="0" w:space="0"/>
              </w:rPr>
              <w:t>02功能、智能及可持续纺织品技术</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①101思想政治理论②201英语（一）③302数学（二）④913纺织材料与纺织品设计</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72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FF0000"/>
                <w:spacing w:val="0"/>
                <w:sz w:val="20"/>
                <w:szCs w:val="20"/>
                <w:bdr w:val="none" w:color="auto" w:sz="0" w:space="0"/>
              </w:rPr>
              <w:t>03纺织材料检测与评价</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①101思想政治理论②201英语（一）③302数学（二）④913纺织材料与纺织品设计</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72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04古代纺织技术与纺织品</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①101思想政治理论②201英语（一）③302数学（二）④913纺织材料与纺织品设计</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restart"/>
            <w:tcBorders>
              <w:left w:val="single" w:color="auto" w:sz="6" w:space="0"/>
              <w:bottom w:val="single" w:color="auto" w:sz="6" w:space="0"/>
              <w:right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082103纺织化学与染整工程</w:t>
            </w: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01生态纺织品检测与评价</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①101思想政治理论②201英语（一）③302数学（二）</w:t>
            </w:r>
            <w:r>
              <w:rPr>
                <w:rFonts w:hint="eastAsia" w:ascii="宋体" w:hAnsi="宋体" w:eastAsia="宋体" w:cs="宋体"/>
                <w:i w:val="0"/>
                <w:iCs w:val="0"/>
                <w:caps w:val="0"/>
                <w:color w:val="FF0000"/>
                <w:spacing w:val="0"/>
                <w:sz w:val="20"/>
                <w:szCs w:val="20"/>
                <w:bdr w:val="none" w:color="auto" w:sz="0" w:space="0"/>
              </w:rPr>
              <w:t>④928染整工艺原理</w:t>
            </w:r>
          </w:p>
        </w:tc>
        <w:tc>
          <w:tcPr>
            <w:tcW w:w="1295" w:type="dxa"/>
            <w:vMerge w:val="restart"/>
            <w:tcBorders>
              <w:left w:val="single" w:color="auto" w:sz="6" w:space="0"/>
              <w:bottom w:val="single" w:color="auto" w:sz="6" w:space="0"/>
              <w:right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12</w:t>
            </w:r>
          </w:p>
        </w:tc>
        <w:tc>
          <w:tcPr>
            <w:tcW w:w="1033" w:type="dxa"/>
            <w:vMerge w:val="restart"/>
            <w:tcBorders>
              <w:left w:val="single" w:color="auto" w:sz="6" w:space="0"/>
              <w:bottom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02新型纺织化学品研发与应用</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①101思想政治理论②201英语（一）③302数学（二）</w:t>
            </w:r>
            <w:r>
              <w:rPr>
                <w:rFonts w:hint="eastAsia" w:ascii="宋体" w:hAnsi="宋体" w:eastAsia="宋体" w:cs="宋体"/>
                <w:i w:val="0"/>
                <w:iCs w:val="0"/>
                <w:caps w:val="0"/>
                <w:color w:val="FF0000"/>
                <w:spacing w:val="0"/>
                <w:sz w:val="20"/>
                <w:szCs w:val="20"/>
                <w:bdr w:val="none" w:color="auto" w:sz="0" w:space="0"/>
              </w:rPr>
              <w:t>④928染整工艺原理</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03功能纺织品研发与评价</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①101思想政治理论②201英语（一）③302数学（二）</w:t>
            </w:r>
            <w:r>
              <w:rPr>
                <w:rFonts w:hint="eastAsia" w:ascii="宋体" w:hAnsi="宋体" w:eastAsia="宋体" w:cs="宋体"/>
                <w:i w:val="0"/>
                <w:iCs w:val="0"/>
                <w:caps w:val="0"/>
                <w:color w:val="FF0000"/>
                <w:spacing w:val="0"/>
                <w:sz w:val="20"/>
                <w:szCs w:val="20"/>
                <w:bdr w:val="none" w:color="auto" w:sz="0" w:space="0"/>
              </w:rPr>
              <w:t>④928染整工艺原理</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04清洁染整加工新技术</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①101思想政治理论②201英语（一）③302数学（二）</w:t>
            </w:r>
            <w:r>
              <w:rPr>
                <w:rFonts w:hint="eastAsia" w:ascii="宋体" w:hAnsi="宋体" w:eastAsia="宋体" w:cs="宋体"/>
                <w:i w:val="0"/>
                <w:iCs w:val="0"/>
                <w:caps w:val="0"/>
                <w:color w:val="FF0000"/>
                <w:spacing w:val="0"/>
                <w:sz w:val="20"/>
                <w:szCs w:val="20"/>
                <w:bdr w:val="none" w:color="auto" w:sz="0" w:space="0"/>
              </w:rPr>
              <w:t>④928染整工艺原理</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130500设计学</w:t>
            </w: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10纺织品设计</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①101思想政治理论②201英语（一）③614专业基础④503专业设计</w:t>
            </w:r>
          </w:p>
        </w:tc>
        <w:tc>
          <w:tcPr>
            <w:tcW w:w="1295"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2</w:t>
            </w:r>
          </w:p>
        </w:tc>
        <w:tc>
          <w:tcPr>
            <w:tcW w:w="1033" w:type="dxa"/>
            <w:tcBorders>
              <w:bottom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135100艺术</w:t>
            </w: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13纺织品设计</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①101思想政治理论②204英语（二）③614专业基础④503专业设计</w:t>
            </w:r>
          </w:p>
        </w:tc>
        <w:tc>
          <w:tcPr>
            <w:tcW w:w="1295"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6</w:t>
            </w:r>
          </w:p>
        </w:tc>
        <w:tc>
          <w:tcPr>
            <w:tcW w:w="1033" w:type="dxa"/>
            <w:tcBorders>
              <w:bottom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restart"/>
            <w:tcBorders>
              <w:bottom w:val="single" w:color="auto" w:sz="6" w:space="0"/>
              <w:right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b/>
                <w:bCs/>
                <w:i w:val="0"/>
                <w:iCs w:val="0"/>
                <w:caps w:val="0"/>
                <w:color w:val="5A6473"/>
                <w:spacing w:val="0"/>
                <w:sz w:val="20"/>
                <w:szCs w:val="20"/>
                <w:bdr w:val="none" w:color="auto" w:sz="0" w:space="0"/>
              </w:rPr>
              <w:t>004艺术设计学院</w:t>
            </w:r>
          </w:p>
        </w:tc>
        <w:tc>
          <w:tcPr>
            <w:tcW w:w="1945" w:type="dxa"/>
            <w:vMerge w:val="restart"/>
            <w:tcBorders>
              <w:left w:val="single" w:color="auto" w:sz="6" w:space="0"/>
              <w:bottom w:val="single" w:color="auto" w:sz="6" w:space="0"/>
              <w:right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130500设计学</w:t>
            </w: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11室内与景观设计</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①101思想政治理论②201英语（一）③614专业基础④503专业设计</w:t>
            </w:r>
          </w:p>
        </w:tc>
        <w:tc>
          <w:tcPr>
            <w:tcW w:w="1295" w:type="dxa"/>
            <w:vMerge w:val="restart"/>
            <w:tcBorders>
              <w:left w:val="single" w:color="auto" w:sz="6" w:space="0"/>
              <w:bottom w:val="single" w:color="auto" w:sz="6" w:space="0"/>
              <w:right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9</w:t>
            </w:r>
          </w:p>
        </w:tc>
        <w:tc>
          <w:tcPr>
            <w:tcW w:w="1033" w:type="dxa"/>
            <w:vMerge w:val="restart"/>
            <w:tcBorders>
              <w:left w:val="single" w:color="auto" w:sz="6" w:space="0"/>
              <w:bottom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12城市与建筑设计</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①101思想政治理论②201英语（一）③614专业基础④503专业设计</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13视觉传达设计</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①101思想政治理论②201英语（一）③614专业基础④503专业设计</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14动画</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①101思想政治理论②201英语（一）③614专业基础④503专业设计</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15数字媒体艺术</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①101思想政治理论②201英语（一）③614专业基础④503专业设计</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restart"/>
            <w:tcBorders>
              <w:left w:val="single" w:color="auto" w:sz="6" w:space="0"/>
              <w:bottom w:val="single" w:color="auto" w:sz="6" w:space="0"/>
              <w:right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135100艺术</w:t>
            </w: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14室内与建筑设计</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①101思想政治理论②204英语（二）③614专业基础④503专业设计</w:t>
            </w:r>
          </w:p>
        </w:tc>
        <w:tc>
          <w:tcPr>
            <w:tcW w:w="1295" w:type="dxa"/>
            <w:vMerge w:val="restart"/>
            <w:tcBorders>
              <w:left w:val="single" w:color="auto" w:sz="6" w:space="0"/>
              <w:bottom w:val="single" w:color="auto" w:sz="6" w:space="0"/>
              <w:right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65</w:t>
            </w:r>
          </w:p>
        </w:tc>
        <w:tc>
          <w:tcPr>
            <w:tcW w:w="1033" w:type="dxa"/>
            <w:vMerge w:val="restart"/>
            <w:tcBorders>
              <w:left w:val="single" w:color="auto" w:sz="6" w:space="0"/>
              <w:bottom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15城市与景观设计</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①101思想政治理论②204英语（二）③614专业基础④503专业设计</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16视觉传达设计</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①101思想政治理论②204英语（二）③614专业基础④503专业设计</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17动画</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①101思想政治理论②204英语（二）③614专业基础④503专业设计</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18数字媒体艺术</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①101思想政治理论②204英语（二）③614专业基础④503专业设计</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19奢侈品设计与管理</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①101思想政治理论②204英语（二）③614专业基础④503专业设计</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20生活方式设计与趋势研究</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①101思想政治理论②204英语（二）③614专业基础④503专业设计</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720" w:hRule="atLeast"/>
        </w:trPr>
        <w:tc>
          <w:tcPr>
            <w:tcW w:w="1743" w:type="dxa"/>
            <w:vMerge w:val="restart"/>
            <w:tcBorders>
              <w:bottom w:val="single" w:color="auto" w:sz="6" w:space="0"/>
              <w:right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b/>
                <w:bCs/>
                <w:i w:val="0"/>
                <w:iCs w:val="0"/>
                <w:caps w:val="0"/>
                <w:color w:val="5A6473"/>
                <w:spacing w:val="0"/>
                <w:sz w:val="20"/>
                <w:szCs w:val="20"/>
                <w:bdr w:val="none" w:color="auto" w:sz="0" w:space="0"/>
              </w:rPr>
              <w:t>005时尚传播学院</w:t>
            </w:r>
          </w:p>
        </w:tc>
        <w:tc>
          <w:tcPr>
            <w:tcW w:w="1945"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FF0000"/>
                <w:spacing w:val="0"/>
                <w:sz w:val="20"/>
                <w:szCs w:val="20"/>
                <w:bdr w:val="none" w:color="auto" w:sz="0" w:space="0"/>
              </w:rPr>
              <w:t>055200新闻与传播</w:t>
            </w: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FF0000"/>
                <w:spacing w:val="0"/>
                <w:sz w:val="20"/>
                <w:szCs w:val="20"/>
                <w:bdr w:val="none" w:color="auto" w:sz="0" w:space="0"/>
              </w:rPr>
              <w:t>01时尚传播</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FF0000"/>
                <w:spacing w:val="0"/>
                <w:sz w:val="20"/>
                <w:szCs w:val="20"/>
                <w:bdr w:val="none" w:color="auto" w:sz="0" w:space="0"/>
              </w:rPr>
              <w:t>①101思想政治理论②204英语（二）③334新闻与传播专业综合能力④440新闻与传播专业基础</w:t>
            </w:r>
          </w:p>
        </w:tc>
        <w:tc>
          <w:tcPr>
            <w:tcW w:w="1295"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6</w:t>
            </w:r>
          </w:p>
        </w:tc>
        <w:tc>
          <w:tcPr>
            <w:tcW w:w="1033" w:type="dxa"/>
            <w:tcBorders>
              <w:bottom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130500设计学</w:t>
            </w: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16时尚传播</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①101思想政治理论②201英语（一）③614专业基础④920时尚传播概论</w:t>
            </w:r>
          </w:p>
        </w:tc>
        <w:tc>
          <w:tcPr>
            <w:tcW w:w="1295"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5</w:t>
            </w:r>
          </w:p>
        </w:tc>
        <w:tc>
          <w:tcPr>
            <w:tcW w:w="1033" w:type="dxa"/>
            <w:tcBorders>
              <w:bottom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72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restart"/>
            <w:tcBorders>
              <w:left w:val="single" w:color="auto" w:sz="6" w:space="0"/>
              <w:bottom w:val="single" w:color="auto" w:sz="6" w:space="0"/>
              <w:right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135100艺术</w:t>
            </w: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21服装表演学</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①101思想政治理论②204英语（二）③616服装表演概论④920时尚传播概论</w:t>
            </w:r>
          </w:p>
        </w:tc>
        <w:tc>
          <w:tcPr>
            <w:tcW w:w="1295" w:type="dxa"/>
            <w:vMerge w:val="restart"/>
            <w:tcBorders>
              <w:left w:val="single" w:color="auto" w:sz="6" w:space="0"/>
              <w:bottom w:val="single" w:color="auto" w:sz="6" w:space="0"/>
              <w:right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6</w:t>
            </w:r>
          </w:p>
        </w:tc>
        <w:tc>
          <w:tcPr>
            <w:tcW w:w="1033" w:type="dxa"/>
            <w:vMerge w:val="restart"/>
            <w:tcBorders>
              <w:left w:val="single" w:color="auto" w:sz="6" w:space="0"/>
              <w:bottom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72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22摄影</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①101思想政治理论②204英语（二）③615摄影理论与摄影史④923专业创作</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720" w:hRule="atLeast"/>
        </w:trPr>
        <w:tc>
          <w:tcPr>
            <w:tcW w:w="1743" w:type="dxa"/>
            <w:vMerge w:val="restart"/>
            <w:tcBorders>
              <w:bottom w:val="single" w:color="auto" w:sz="6" w:space="0"/>
              <w:right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b/>
                <w:bCs/>
                <w:i w:val="0"/>
                <w:iCs w:val="0"/>
                <w:caps w:val="0"/>
                <w:color w:val="5A6473"/>
                <w:spacing w:val="0"/>
                <w:sz w:val="20"/>
                <w:szCs w:val="20"/>
                <w:bdr w:val="none" w:color="auto" w:sz="0" w:space="0"/>
              </w:rPr>
              <w:t>006商学院</w:t>
            </w:r>
          </w:p>
        </w:tc>
        <w:tc>
          <w:tcPr>
            <w:tcW w:w="1945" w:type="dxa"/>
            <w:vMerge w:val="restart"/>
            <w:tcBorders>
              <w:left w:val="single" w:color="auto" w:sz="6" w:space="0"/>
              <w:bottom w:val="single" w:color="auto" w:sz="6" w:space="0"/>
              <w:right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025400国际商务</w:t>
            </w: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01服装企业跨国投资与经营</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①101思想政治理论②204英语（二）③396经济类综合能力④434国际商务专业基础</w:t>
            </w:r>
          </w:p>
        </w:tc>
        <w:tc>
          <w:tcPr>
            <w:tcW w:w="1295" w:type="dxa"/>
            <w:vMerge w:val="restart"/>
            <w:tcBorders>
              <w:left w:val="single" w:color="auto" w:sz="6" w:space="0"/>
              <w:bottom w:val="single" w:color="auto" w:sz="6" w:space="0"/>
              <w:right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15</w:t>
            </w:r>
          </w:p>
        </w:tc>
        <w:tc>
          <w:tcPr>
            <w:tcW w:w="1033" w:type="dxa"/>
            <w:vMerge w:val="restart"/>
            <w:tcBorders>
              <w:left w:val="single" w:color="auto" w:sz="6" w:space="0"/>
              <w:bottom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72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02服装品牌全球运营管理</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①101思想政治理论②204英语（二）③396经济类综合能力④434国际商务专业基础</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72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03服装电子商务</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①101思想政治理论②204英语（二）③396经济类综合能力④434国际商务专业基础</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120201会计学</w:t>
            </w: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00不区分研究方向</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①101思想政治理论②201英语（一）③303数学（三）④918会计学基础</w:t>
            </w:r>
          </w:p>
        </w:tc>
        <w:tc>
          <w:tcPr>
            <w:tcW w:w="1295"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6</w:t>
            </w:r>
          </w:p>
        </w:tc>
        <w:tc>
          <w:tcPr>
            <w:tcW w:w="1033" w:type="dxa"/>
            <w:tcBorders>
              <w:bottom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restart"/>
            <w:tcBorders>
              <w:left w:val="single" w:color="auto" w:sz="6" w:space="0"/>
              <w:bottom w:val="single" w:color="auto" w:sz="6" w:space="0"/>
              <w:right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120202企业管理</w:t>
            </w: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01时尚品牌管理</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①101思想政治理论②201英语（一）③303数学（三）④927管理学</w:t>
            </w:r>
          </w:p>
        </w:tc>
        <w:tc>
          <w:tcPr>
            <w:tcW w:w="1295" w:type="dxa"/>
            <w:vMerge w:val="restart"/>
            <w:tcBorders>
              <w:left w:val="single" w:color="auto" w:sz="6" w:space="0"/>
              <w:bottom w:val="single" w:color="auto" w:sz="6" w:space="0"/>
              <w:right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9</w:t>
            </w:r>
          </w:p>
        </w:tc>
        <w:tc>
          <w:tcPr>
            <w:tcW w:w="1033" w:type="dxa"/>
            <w:vMerge w:val="restart"/>
            <w:tcBorders>
              <w:left w:val="single" w:color="auto" w:sz="6" w:space="0"/>
              <w:bottom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4</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02时尚与创意管理</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①101思想政治理论②201英语（一）③303数学（三）④927管理学</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restart"/>
            <w:tcBorders>
              <w:bottom w:val="single" w:color="auto" w:sz="6" w:space="0"/>
              <w:right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b/>
                <w:bCs/>
                <w:i w:val="0"/>
                <w:iCs w:val="0"/>
                <w:caps w:val="0"/>
                <w:color w:val="5A6473"/>
                <w:spacing w:val="0"/>
                <w:sz w:val="20"/>
                <w:szCs w:val="20"/>
                <w:bdr w:val="none" w:color="auto" w:sz="0" w:space="0"/>
              </w:rPr>
              <w:t>007文理学院</w:t>
            </w:r>
          </w:p>
        </w:tc>
        <w:tc>
          <w:tcPr>
            <w:tcW w:w="1945" w:type="dxa"/>
            <w:vMerge w:val="restart"/>
            <w:tcBorders>
              <w:left w:val="single" w:color="auto" w:sz="6" w:space="0"/>
              <w:bottom w:val="single" w:color="auto" w:sz="6" w:space="0"/>
              <w:right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080202机械电子工程</w:t>
            </w: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FF0000"/>
                <w:spacing w:val="0"/>
                <w:sz w:val="20"/>
                <w:szCs w:val="20"/>
                <w:bdr w:val="none" w:color="auto" w:sz="0" w:space="0"/>
              </w:rPr>
              <w:t>01服装装备数字化及机电系统控制</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①101思想政治理论②201英语（一）③301数学（一）④909电路原理</w:t>
            </w:r>
          </w:p>
        </w:tc>
        <w:tc>
          <w:tcPr>
            <w:tcW w:w="1295" w:type="dxa"/>
            <w:vMerge w:val="restart"/>
            <w:tcBorders>
              <w:left w:val="single" w:color="auto" w:sz="6" w:space="0"/>
              <w:bottom w:val="single" w:color="auto" w:sz="6" w:space="0"/>
              <w:right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10</w:t>
            </w:r>
          </w:p>
        </w:tc>
        <w:tc>
          <w:tcPr>
            <w:tcW w:w="1033" w:type="dxa"/>
            <w:vMerge w:val="restart"/>
            <w:tcBorders>
              <w:left w:val="single" w:color="auto" w:sz="6" w:space="0"/>
              <w:bottom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72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FF0000"/>
                <w:spacing w:val="0"/>
                <w:sz w:val="20"/>
                <w:szCs w:val="20"/>
                <w:bdr w:val="none" w:color="auto" w:sz="0" w:space="0"/>
              </w:rPr>
              <w:t>02复杂系统智能建模与仿真</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①101思想政治理论②201英语（一）③301数学（一）④910数据结构与算法</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72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FF0000"/>
                <w:spacing w:val="0"/>
                <w:sz w:val="20"/>
                <w:szCs w:val="20"/>
                <w:bdr w:val="none" w:color="auto" w:sz="0" w:space="0"/>
              </w:rPr>
              <w:t>03智能可穿戴技术与应用</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①101思想政治理论②201英语（一）③301数学（一）④910数据结构与算法</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FF0000"/>
                <w:spacing w:val="0"/>
                <w:sz w:val="20"/>
                <w:szCs w:val="20"/>
                <w:bdr w:val="none" w:color="auto" w:sz="0" w:space="0"/>
              </w:rPr>
              <w:t>04人工智能与创意计算</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①101思想政治理论②201英语（一）③301数学（一）④909电路原理</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130100艺术学理论</w:t>
            </w: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01中外服饰文化</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①101思想政治理论②201英语（一）③610中外服装史④905西方文化</w:t>
            </w:r>
          </w:p>
        </w:tc>
        <w:tc>
          <w:tcPr>
            <w:tcW w:w="1295"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7</w:t>
            </w:r>
          </w:p>
        </w:tc>
        <w:tc>
          <w:tcPr>
            <w:tcW w:w="1033" w:type="dxa"/>
            <w:tcBorders>
              <w:bottom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restart"/>
            <w:tcBorders>
              <w:bottom w:val="single" w:color="auto" w:sz="6" w:space="0"/>
              <w:right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b/>
                <w:bCs/>
                <w:i w:val="0"/>
                <w:iCs w:val="0"/>
                <w:caps w:val="0"/>
                <w:color w:val="5A6473"/>
                <w:spacing w:val="0"/>
                <w:sz w:val="20"/>
                <w:szCs w:val="20"/>
                <w:bdr w:val="none" w:color="auto" w:sz="0" w:space="0"/>
              </w:rPr>
              <w:t>008美术学院</w:t>
            </w:r>
          </w:p>
        </w:tc>
        <w:tc>
          <w:tcPr>
            <w:tcW w:w="1945" w:type="dxa"/>
            <w:vMerge w:val="restart"/>
            <w:tcBorders>
              <w:left w:val="single" w:color="auto" w:sz="6" w:space="0"/>
              <w:bottom w:val="single" w:color="auto" w:sz="6" w:space="0"/>
              <w:right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130100艺术学理论</w:t>
            </w: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02艺术史论</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①101思想政治理论②201英语（一）③611中外艺术史④902艺术理论</w:t>
            </w:r>
          </w:p>
        </w:tc>
        <w:tc>
          <w:tcPr>
            <w:tcW w:w="1295" w:type="dxa"/>
            <w:vMerge w:val="restart"/>
            <w:tcBorders>
              <w:left w:val="single" w:color="auto" w:sz="6" w:space="0"/>
              <w:bottom w:val="single" w:color="auto" w:sz="6" w:space="0"/>
              <w:right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15</w:t>
            </w:r>
          </w:p>
        </w:tc>
        <w:tc>
          <w:tcPr>
            <w:tcW w:w="1033" w:type="dxa"/>
            <w:vMerge w:val="restart"/>
            <w:tcBorders>
              <w:left w:val="single" w:color="auto" w:sz="6" w:space="0"/>
              <w:bottom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6</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03服装史论</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①101思想政治理论②201英语（一）③610中外服装史④926设计艺术理论</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restart"/>
            <w:tcBorders>
              <w:left w:val="single" w:color="auto" w:sz="6" w:space="0"/>
              <w:bottom w:val="single" w:color="auto" w:sz="6" w:space="0"/>
              <w:right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130</w:t>
            </w:r>
            <w:bookmarkStart w:id="0" w:name="_GoBack"/>
            <w:bookmarkEnd w:id="0"/>
            <w:r>
              <w:rPr>
                <w:rFonts w:hint="eastAsia" w:ascii="宋体" w:hAnsi="宋体" w:eastAsia="宋体" w:cs="宋体"/>
                <w:i w:val="0"/>
                <w:iCs w:val="0"/>
                <w:caps w:val="0"/>
                <w:color w:val="5A6473"/>
                <w:spacing w:val="0"/>
                <w:sz w:val="20"/>
                <w:szCs w:val="20"/>
                <w:bdr w:val="none" w:color="auto" w:sz="0" w:space="0"/>
              </w:rPr>
              <w:t>400美术学</w:t>
            </w: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01中国画</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①101思想政治理论②201英语（一）③613综合艺术理论④501造型基础</w:t>
            </w:r>
          </w:p>
        </w:tc>
        <w:tc>
          <w:tcPr>
            <w:tcW w:w="1295" w:type="dxa"/>
            <w:vMerge w:val="restart"/>
            <w:tcBorders>
              <w:left w:val="single" w:color="auto" w:sz="6" w:space="0"/>
              <w:bottom w:val="single" w:color="auto" w:sz="6" w:space="0"/>
              <w:right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7</w:t>
            </w:r>
          </w:p>
        </w:tc>
        <w:tc>
          <w:tcPr>
            <w:tcW w:w="1033" w:type="dxa"/>
            <w:vMerge w:val="restart"/>
            <w:tcBorders>
              <w:left w:val="single" w:color="auto" w:sz="6" w:space="0"/>
              <w:bottom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3</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02油画</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①101思想政治理论②201英语（一）③613综合艺术理论④501造型基础</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03插画</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①101思想政治理论②201英语（一）③613综合艺术理论④501造型基础</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04雕塑艺术</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①101思想政治理论②201英语（一）③613综合艺术理论④501造型基础</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05公共艺术</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①101思想政治理论②201英语（一）③613综合艺术理论④501造型基础</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restart"/>
            <w:tcBorders>
              <w:left w:val="single" w:color="auto" w:sz="6" w:space="0"/>
              <w:bottom w:val="single" w:color="auto" w:sz="6" w:space="0"/>
              <w:right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135100艺术</w:t>
            </w: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23中国画</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①101思想政治理论②204英语（二）③613综合艺术理论④501造型基础</w:t>
            </w:r>
          </w:p>
        </w:tc>
        <w:tc>
          <w:tcPr>
            <w:tcW w:w="1295" w:type="dxa"/>
            <w:vMerge w:val="restart"/>
            <w:tcBorders>
              <w:left w:val="single" w:color="auto" w:sz="6" w:space="0"/>
              <w:bottom w:val="single" w:color="auto" w:sz="6" w:space="0"/>
              <w:right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30</w:t>
            </w:r>
          </w:p>
        </w:tc>
        <w:tc>
          <w:tcPr>
            <w:tcW w:w="1033" w:type="dxa"/>
            <w:vMerge w:val="restart"/>
            <w:tcBorders>
              <w:left w:val="single" w:color="auto" w:sz="6" w:space="0"/>
              <w:bottom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24油画</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①101思想政治理论②204英语（二）③613综合艺术理论④501造型基础</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25插画</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①101思想政治理论②204英语（二）③613综合艺术理论④501造型基础</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26雕塑</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①101思想政治理论②204英语（二）③613综合艺术理论④501造型基础</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27公共艺术</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①101思想政治理论②204英语（二）③613综合艺术理论④501造型基础</w:t>
            </w:r>
          </w:p>
        </w:tc>
        <w:tc>
          <w:tcPr>
            <w:tcW w:w="1295" w:type="dxa"/>
            <w:vMerge w:val="continue"/>
            <w:tcBorders>
              <w:left w:val="single" w:color="auto" w:sz="6" w:space="0"/>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033" w:type="dxa"/>
            <w:vMerge w:val="continue"/>
            <w:tcBorders>
              <w:left w:val="single" w:color="auto" w:sz="6" w:space="0"/>
              <w:bottom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720" w:hRule="atLeast"/>
        </w:trPr>
        <w:tc>
          <w:tcPr>
            <w:tcW w:w="1743" w:type="dxa"/>
            <w:vMerge w:val="restart"/>
            <w:tcBorders>
              <w:bottom w:val="single" w:color="auto" w:sz="6" w:space="0"/>
              <w:right w:val="single" w:color="auto" w:sz="6" w:space="0"/>
            </w:tcBorders>
            <w:shd w:val="clear" w:color="auto" w:fill="FFFFFF"/>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b/>
                <w:bCs/>
                <w:i w:val="0"/>
                <w:iCs w:val="0"/>
                <w:caps w:val="0"/>
                <w:color w:val="5A6473"/>
                <w:spacing w:val="0"/>
                <w:sz w:val="20"/>
                <w:szCs w:val="20"/>
                <w:bdr w:val="none" w:color="auto" w:sz="0" w:space="0"/>
              </w:rPr>
              <w:t>009民族服饰博物馆</w:t>
            </w:r>
          </w:p>
        </w:tc>
        <w:tc>
          <w:tcPr>
            <w:tcW w:w="1945"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030405中国少数民族艺术</w:t>
            </w:r>
          </w:p>
        </w:tc>
        <w:tc>
          <w:tcPr>
            <w:tcW w:w="255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00不区分研究方向</w:t>
            </w:r>
          </w:p>
        </w:tc>
        <w:tc>
          <w:tcPr>
            <w:tcW w:w="3598"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①101思想政治理论②201英语（一）③610中外服装史④924中国民族服饰艺术</w:t>
            </w:r>
          </w:p>
        </w:tc>
        <w:tc>
          <w:tcPr>
            <w:tcW w:w="1295" w:type="dxa"/>
            <w:tcBorders>
              <w:bottom w:val="single" w:color="auto" w:sz="6" w:space="0"/>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4</w:t>
            </w:r>
          </w:p>
        </w:tc>
        <w:tc>
          <w:tcPr>
            <w:tcW w:w="1033" w:type="dxa"/>
            <w:tcBorders>
              <w:bottom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rPr>
          <w:trHeight w:val="480" w:hRule="atLeast"/>
        </w:trPr>
        <w:tc>
          <w:tcPr>
            <w:tcW w:w="1743" w:type="dxa"/>
            <w:vMerge w:val="continue"/>
            <w:tcBorders>
              <w:bottom w:val="single" w:color="auto" w:sz="6" w:space="0"/>
              <w:right w:val="single" w:color="auto" w:sz="6" w:space="0"/>
            </w:tcBorders>
            <w:shd w:val="clear" w:color="auto" w:fill="FFFFFF"/>
            <w:tcMar>
              <w:left w:w="101" w:type="dxa"/>
              <w:right w:w="101" w:type="dxa"/>
            </w:tcMar>
            <w:vAlign w:val="center"/>
          </w:tcPr>
          <w:p>
            <w:pPr>
              <w:rPr>
                <w:rFonts w:hint="eastAsia" w:ascii="微软雅黑" w:hAnsi="微软雅黑" w:eastAsia="微软雅黑" w:cs="微软雅黑"/>
                <w:i w:val="0"/>
                <w:iCs w:val="0"/>
                <w:caps w:val="0"/>
                <w:color w:val="5A6473"/>
                <w:spacing w:val="0"/>
                <w:sz w:val="21"/>
                <w:szCs w:val="21"/>
              </w:rPr>
            </w:pPr>
          </w:p>
        </w:tc>
        <w:tc>
          <w:tcPr>
            <w:tcW w:w="1945" w:type="dxa"/>
            <w:tcBorders>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065100文物与博物馆</w:t>
            </w:r>
          </w:p>
        </w:tc>
        <w:tc>
          <w:tcPr>
            <w:tcW w:w="2558" w:type="dxa"/>
            <w:tcBorders>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00不区分研究方向</w:t>
            </w:r>
          </w:p>
        </w:tc>
        <w:tc>
          <w:tcPr>
            <w:tcW w:w="3598" w:type="dxa"/>
            <w:tcBorders>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①101思想政治理论②204英语（二）③348文博综合④--无</w:t>
            </w:r>
          </w:p>
        </w:tc>
        <w:tc>
          <w:tcPr>
            <w:tcW w:w="1295" w:type="dxa"/>
            <w:tcBorders>
              <w:right w:val="single" w:color="auto" w:sz="6" w:space="0"/>
            </w:tcBorders>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6</w:t>
            </w:r>
          </w:p>
        </w:tc>
        <w:tc>
          <w:tcPr>
            <w:tcW w:w="1033" w:type="dxa"/>
            <w:shd w:val="clear" w:color="auto" w:fill="FFFFFF"/>
            <w:tcMar>
              <w:left w:w="108"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sz w:val="20"/>
                <w:szCs w:val="20"/>
              </w:rPr>
            </w:pPr>
            <w:r>
              <w:rPr>
                <w:rFonts w:hint="eastAsia" w:ascii="宋体" w:hAnsi="宋体" w:eastAsia="宋体" w:cs="宋体"/>
                <w:i w:val="0"/>
                <w:iCs w:val="0"/>
                <w:caps w:val="0"/>
                <w:color w:val="5A6473"/>
                <w:spacing w:val="0"/>
                <w:sz w:val="20"/>
                <w:szCs w:val="20"/>
                <w:bdr w:val="none" w:color="auto" w:sz="0" w:space="0"/>
              </w:rPr>
              <w:t>2</w:t>
            </w:r>
          </w:p>
        </w:tc>
      </w:tr>
    </w:tbl>
    <w:p>
      <w:pPr>
        <w:pStyle w:val="2"/>
        <w:keepNext w:val="0"/>
        <w:keepLines w:val="0"/>
        <w:widowControl/>
        <w:suppressLineNumbers w:val="0"/>
        <w:shd w:val="clear" w:fill="FFFFFF"/>
        <w:spacing w:before="0" w:beforeAutospacing="0" w:after="0" w:afterAutospacing="0"/>
        <w:ind w:left="0" w:right="0" w:firstLine="210"/>
        <w:jc w:val="both"/>
        <w:rPr>
          <w:rFonts w:hint="eastAsia" w:ascii="微软雅黑" w:hAnsi="微软雅黑" w:eastAsia="微软雅黑" w:cs="微软雅黑"/>
          <w:i w:val="0"/>
          <w:iCs w:val="0"/>
          <w:caps w:val="0"/>
          <w:color w:val="5A6473"/>
          <w:spacing w:val="0"/>
          <w:sz w:val="21"/>
          <w:szCs w:val="21"/>
        </w:rPr>
      </w:pPr>
      <w:r>
        <w:rPr>
          <w:rFonts w:hint="eastAsia" w:ascii="宋体" w:hAnsi="宋体" w:eastAsia="宋体" w:cs="宋体"/>
          <w:i w:val="0"/>
          <w:iCs w:val="0"/>
          <w:caps w:val="0"/>
          <w:color w:val="5A6473"/>
          <w:spacing w:val="0"/>
          <w:sz w:val="21"/>
          <w:szCs w:val="21"/>
          <w:shd w:val="clear" w:fill="FFFFFF"/>
        </w:rPr>
        <w:t>备注：</w:t>
      </w:r>
    </w:p>
    <w:p>
      <w:pPr>
        <w:pStyle w:val="2"/>
        <w:keepNext w:val="0"/>
        <w:keepLines w:val="0"/>
        <w:widowControl/>
        <w:suppressLineNumbers w:val="0"/>
        <w:shd w:val="clear" w:fill="FFFFFF"/>
        <w:spacing w:before="0" w:beforeAutospacing="0" w:after="0" w:afterAutospacing="0"/>
        <w:ind w:left="0" w:right="0" w:firstLine="210"/>
        <w:jc w:val="both"/>
        <w:rPr>
          <w:rFonts w:hint="eastAsia" w:ascii="微软雅黑" w:hAnsi="微软雅黑" w:eastAsia="微软雅黑" w:cs="微软雅黑"/>
          <w:i w:val="0"/>
          <w:iCs w:val="0"/>
          <w:caps w:val="0"/>
          <w:color w:val="5A6473"/>
          <w:spacing w:val="0"/>
          <w:sz w:val="21"/>
          <w:szCs w:val="21"/>
        </w:rPr>
      </w:pPr>
      <w:r>
        <w:rPr>
          <w:rFonts w:ascii="Times New Roman" w:hAnsi="Times New Roman" w:eastAsia="微软雅黑" w:cs="Times New Roman"/>
          <w:i w:val="0"/>
          <w:iCs w:val="0"/>
          <w:caps w:val="0"/>
          <w:color w:val="5A6473"/>
          <w:spacing w:val="0"/>
          <w:sz w:val="21"/>
          <w:szCs w:val="21"/>
          <w:shd w:val="clear" w:fill="FFFFFF"/>
        </w:rPr>
        <w:t>1</w:t>
      </w:r>
      <w:r>
        <w:rPr>
          <w:rFonts w:hint="default" w:ascii="Times New Roman" w:hAnsi="Times New Roman" w:eastAsia="微软雅黑" w:cs="Times New Roman"/>
          <w:i w:val="0"/>
          <w:iCs w:val="0"/>
          <w:caps w:val="0"/>
          <w:color w:val="5A6473"/>
          <w:spacing w:val="0"/>
          <w:sz w:val="21"/>
          <w:szCs w:val="21"/>
          <w:shd w:val="clear" w:fill="FFFFFF"/>
        </w:rPr>
        <w:t>.</w:t>
      </w:r>
      <w:r>
        <w:rPr>
          <w:rFonts w:hint="eastAsia" w:ascii="宋体" w:hAnsi="宋体" w:eastAsia="宋体" w:cs="宋体"/>
          <w:i w:val="0"/>
          <w:iCs w:val="0"/>
          <w:caps w:val="0"/>
          <w:color w:val="5A6473"/>
          <w:spacing w:val="0"/>
          <w:sz w:val="21"/>
          <w:szCs w:val="21"/>
          <w:shd w:val="clear" w:fill="FFFFFF"/>
        </w:rPr>
        <w:t>部分专业研究方向名称、考试科目较去年有所调整，已标红。</w:t>
      </w:r>
    </w:p>
    <w:p>
      <w:pPr>
        <w:pStyle w:val="2"/>
        <w:keepNext w:val="0"/>
        <w:keepLines w:val="0"/>
        <w:widowControl/>
        <w:suppressLineNumbers w:val="0"/>
        <w:shd w:val="clear" w:fill="FFFFFF"/>
        <w:spacing w:before="0" w:beforeAutospacing="0" w:after="0" w:afterAutospacing="0"/>
        <w:ind w:left="0" w:right="0" w:firstLine="210"/>
        <w:jc w:val="both"/>
        <w:rPr>
          <w:rFonts w:hint="eastAsia" w:ascii="微软雅黑" w:hAnsi="微软雅黑" w:eastAsia="微软雅黑" w:cs="微软雅黑"/>
          <w:i w:val="0"/>
          <w:iCs w:val="0"/>
          <w:caps w:val="0"/>
          <w:color w:val="5A6473"/>
          <w:spacing w:val="0"/>
          <w:sz w:val="21"/>
          <w:szCs w:val="21"/>
        </w:rPr>
      </w:pPr>
      <w:r>
        <w:rPr>
          <w:rFonts w:hint="default" w:ascii="Times New Roman" w:hAnsi="Times New Roman" w:eastAsia="微软雅黑" w:cs="Times New Roman"/>
          <w:i w:val="0"/>
          <w:iCs w:val="0"/>
          <w:caps w:val="0"/>
          <w:color w:val="5A6473"/>
          <w:spacing w:val="0"/>
          <w:sz w:val="21"/>
          <w:szCs w:val="21"/>
          <w:shd w:val="clear" w:fill="FFFFFF"/>
        </w:rPr>
        <w:t>2. </w:t>
      </w:r>
      <w:r>
        <w:rPr>
          <w:rFonts w:hint="eastAsia" w:ascii="宋体" w:hAnsi="宋体" w:eastAsia="宋体" w:cs="宋体"/>
          <w:i w:val="0"/>
          <w:iCs w:val="0"/>
          <w:caps w:val="0"/>
          <w:color w:val="5A6473"/>
          <w:spacing w:val="0"/>
          <w:sz w:val="21"/>
          <w:szCs w:val="21"/>
          <w:shd w:val="clear" w:fill="FFFFFF"/>
        </w:rPr>
        <w:t>拟招生人数仅供参考，实际招生人数会因国家下达的最终招生计划和接收推免情况等因素有所调整。</w:t>
      </w:r>
    </w:p>
    <w:p>
      <w:pPr>
        <w:pStyle w:val="2"/>
        <w:keepNext w:val="0"/>
        <w:keepLines w:val="0"/>
        <w:widowControl/>
        <w:suppressLineNumbers w:val="0"/>
        <w:shd w:val="clear" w:fill="FFFFFF"/>
        <w:spacing w:before="0" w:beforeAutospacing="0" w:after="0" w:afterAutospacing="0"/>
        <w:ind w:left="0" w:right="0" w:firstLine="210"/>
        <w:jc w:val="both"/>
        <w:rPr>
          <w:rFonts w:hint="eastAsia" w:ascii="微软雅黑" w:hAnsi="微软雅黑" w:eastAsia="微软雅黑" w:cs="微软雅黑"/>
          <w:i w:val="0"/>
          <w:iCs w:val="0"/>
          <w:caps w:val="0"/>
          <w:color w:val="5A6473"/>
          <w:spacing w:val="0"/>
          <w:sz w:val="21"/>
          <w:szCs w:val="21"/>
        </w:rPr>
      </w:pPr>
      <w:r>
        <w:rPr>
          <w:rFonts w:hint="default" w:ascii="Times New Roman" w:hAnsi="Times New Roman" w:eastAsia="微软雅黑" w:cs="Times New Roman"/>
          <w:i w:val="0"/>
          <w:iCs w:val="0"/>
          <w:caps w:val="0"/>
          <w:color w:val="5A6473"/>
          <w:spacing w:val="0"/>
          <w:sz w:val="21"/>
          <w:szCs w:val="21"/>
          <w:shd w:val="clear" w:fill="FFFFFF"/>
        </w:rPr>
        <w:t>3.</w:t>
      </w:r>
      <w:r>
        <w:rPr>
          <w:rFonts w:hint="eastAsia" w:ascii="宋体" w:hAnsi="宋体" w:eastAsia="宋体" w:cs="宋体"/>
          <w:i w:val="0"/>
          <w:iCs w:val="0"/>
          <w:caps w:val="0"/>
          <w:color w:val="5A6473"/>
          <w:spacing w:val="0"/>
          <w:sz w:val="21"/>
          <w:szCs w:val="21"/>
          <w:shd w:val="clear" w:fill="FFFFFF"/>
        </w:rPr>
        <w:t>请考生及时关注我校研究生院官网 </w:t>
      </w:r>
      <w:r>
        <w:rPr>
          <w:rFonts w:hint="default" w:ascii="Times New Roman" w:hAnsi="Times New Roman" w:eastAsia="微软雅黑" w:cs="Times New Roman"/>
          <w:i w:val="0"/>
          <w:iCs w:val="0"/>
          <w:caps w:val="0"/>
          <w:color w:val="5A6473"/>
          <w:spacing w:val="0"/>
          <w:sz w:val="21"/>
          <w:szCs w:val="21"/>
          <w:shd w:val="clear" w:fill="FFFFFF"/>
        </w:rPr>
        <w:t>(https://yjs.bift.edu.cn/zsgz/zsxx/index.htm)</w:t>
      </w:r>
      <w:r>
        <w:rPr>
          <w:rFonts w:hint="eastAsia" w:ascii="宋体" w:hAnsi="宋体" w:eastAsia="宋体" w:cs="宋体"/>
          <w:i w:val="0"/>
          <w:iCs w:val="0"/>
          <w:caps w:val="0"/>
          <w:color w:val="5A6473"/>
          <w:spacing w:val="0"/>
          <w:sz w:val="21"/>
          <w:szCs w:val="21"/>
          <w:shd w:val="clear" w:fill="FFFFFF"/>
        </w:rPr>
        <w:t>。</w:t>
      </w:r>
    </w:p>
    <w:p>
      <w:pPr>
        <w:keepNext w:val="0"/>
        <w:keepLines w:val="0"/>
        <w:widowControl/>
        <w:suppressLineNumbers w:val="0"/>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ZjMjMxNjI2YzZlMTA1MmYzNTA4OTAwYmE1ZmJhYzYifQ=="/>
  </w:docVars>
  <w:rsids>
    <w:rsidRoot w:val="00000000"/>
    <w:rsid w:val="2B5F0F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3419</Words>
  <Characters>4358</Characters>
  <Lines>0</Lines>
  <Paragraphs>0</Paragraphs>
  <TotalTime>0</TotalTime>
  <ScaleCrop>false</ScaleCrop>
  <LinksUpToDate>false</LinksUpToDate>
  <CharactersWithSpaces>4360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2022-09-22T09:02:46Z</dcterms:created>
  <dc:creator>Administrator</dc:creator>
  <cp:lastModifiedBy>WPS_1244873560</cp:lastModifiedBy>
  <dcterms:modified xsi:type="dcterms:W3CDTF">2022-09-22T09:02:52Z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1DF7BEEC1F6D49A58003360A03965A13</vt:lpwstr>
  </property>
</Properties>
</file>