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Verdana" w:hAnsi="Verdana" w:cs="Verdana"/>
          <w:b/>
          <w:i w:val="0"/>
          <w:caps w:val="0"/>
          <w:color w:val="000000"/>
          <w:spacing w:val="0"/>
          <w:sz w:val="27"/>
          <w:szCs w:val="27"/>
        </w:rPr>
      </w:pPr>
      <w:r>
        <w:rPr>
          <w:rFonts w:hint="default" w:ascii="Verdana" w:hAnsi="Verdana" w:cs="Verdana"/>
          <w:b/>
          <w:i w:val="0"/>
          <w:caps w:val="0"/>
          <w:color w:val="000000"/>
          <w:spacing w:val="0"/>
          <w:sz w:val="27"/>
          <w:szCs w:val="27"/>
          <w:bdr w:val="none" w:color="auto" w:sz="0" w:space="0"/>
          <w:shd w:val="clear" w:fill="FFFFFF"/>
        </w:rPr>
        <w:t>绍兴文理学院2020年硕士研究生招生简章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Verdana" w:hAnsi="Verdana" w:cs="Verdana"/>
          <w:i w:val="0"/>
          <w:caps w:val="0"/>
          <w:color w:val="595555"/>
          <w:spacing w:val="0"/>
          <w:sz w:val="18"/>
          <w:szCs w:val="18"/>
        </w:rPr>
      </w:pPr>
      <w:r>
        <w:rPr>
          <w:rFonts w:hint="default" w:ascii="Verdana" w:hAnsi="Verdana" w:eastAsia="宋体" w:cs="Verdana"/>
          <w:i w:val="0"/>
          <w:caps w:val="0"/>
          <w:color w:val="595555"/>
          <w:spacing w:val="0"/>
          <w:kern w:val="0"/>
          <w:sz w:val="18"/>
          <w:szCs w:val="18"/>
          <w:bdr w:val="none" w:color="auto" w:sz="0" w:space="0"/>
          <w:shd w:val="clear" w:fill="FFFFFF"/>
          <w:lang w:val="en-US" w:eastAsia="zh-CN" w:bidi="ar"/>
        </w:rPr>
        <w:t>2019年09月16日 16:36  点击：[5301]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Verdana" w:hAnsi="Verdana" w:cs="Verdana"/>
          <w:i w:val="0"/>
          <w:caps w:val="0"/>
          <w:color w:val="595555"/>
          <w:spacing w:val="0"/>
          <w:sz w:val="18"/>
          <w:szCs w:val="18"/>
        </w:rPr>
      </w:pPr>
      <w:r>
        <w:rPr>
          <w:rFonts w:hint="default" w:ascii="Verdana" w:hAnsi="Verdana" w:cs="Verdana"/>
          <w:i w:val="0"/>
          <w:caps w:val="0"/>
          <w:color w:val="595555"/>
          <w:spacing w:val="0"/>
          <w:sz w:val="18"/>
          <w:szCs w:val="18"/>
        </w:rPr>
        <w:pict>
          <v:rect id="_x0000_i1025" o:spt="1" style="height:1.5pt;width:432pt;" fillcolor="#595555"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555"/>
        <w:jc w:val="both"/>
      </w:pPr>
      <w:r>
        <w:rPr>
          <w:rStyle w:val="6"/>
          <w:rFonts w:ascii="黑体" w:hAnsi="宋体" w:eastAsia="黑体" w:cs="黑体"/>
          <w:i w:val="0"/>
          <w:caps w:val="0"/>
          <w:color w:val="595555"/>
          <w:spacing w:val="0"/>
          <w:kern w:val="0"/>
          <w:sz w:val="28"/>
          <w:szCs w:val="28"/>
          <w:bdr w:val="none" w:color="auto" w:sz="0" w:space="0"/>
          <w:shd w:val="clear" w:fill="FFFFFF"/>
          <w:lang w:val="en-US" w:eastAsia="zh-CN" w:bidi="ar"/>
        </w:rPr>
        <w:t>一、学校概况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555"/>
        <w:jc w:val="left"/>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绍兴文理学院是教育部批准的普通全日制综合性高等学校。学校的办学历史可追溯到1909年创办的山会初级师范学堂，鲁迅先生曾出任山会初级师范学堂监督（校长）。2013年被国务院学位委员会批准为硕士学位授予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555"/>
        <w:jc w:val="left"/>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学校坐落于全国首批历史文化名城绍兴。校园占地面积1487.29亩，校舍总建筑面积62.55万平方米。现有全日制在校学生近1.5万人。另有独立学院（元培学院）和1家直属附属医院。现有62个本科专业，拥有国家级特色专业3个、省级重点（建设）专业10个、省“十二五”优势专业2个、省“十二五”新兴特色专业建设项目7个，省“十三五”优势（特色）专业建设项目4个，“十三五”省级重点建设实验教学示范中心2个，省级实验教学示范中心8个。近两届教学成果奖评选中，获国家级教学成果二等奖1项、省级教学成果一等奖4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555"/>
        <w:jc w:val="left"/>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学校坚持以学科建设为重心、科学研究为支撑，积极推进协同创新，全面提升科研水平与社会服务能力。目前拥有7个硕士学位授权一级学科和6个专业硕士学位点，有6个省一流学科（B类），工程学学科进入ESI全球排名前1%。学校有教育部全国普通高校中华优秀传统文化（书法）传承基地1个、省级重点实验室3个、省哲学社会科学重点研究基地1个、省新型智库1个、省“2011协同创新中心”1个、省科技创新平台（合作）1个，合作共建国家级重点实验室和工程研究中心分中心5个，与教育部中外人文交流中心共建书法基地1个。近五年，学校共有在研省部级及以上科研项目597项，其中国家级190项，获省部级及以上科研成果奖35项，发表SCI、SSCI、EI一级及以上论文、一级出版社专著1136篇（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555"/>
        <w:jc w:val="left"/>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拥有教职工1577人，其中专任教师1033人。专任教师中高级职称466人、博士学位的397人。拥有俄罗斯自然科学院外籍院士1人、国家“千人计划”入选者2人、享受国务院政府特殊津贴专家5人、省特级专家2人、省“千人计划”入选者4人，省“151”人才44人，省高校“钱江学者”特聘教授2人、省宣传文化系统“五个一批”人才2人、省有突出贡献中青年专家3人、省“钱江人才计划”C类项目1人、省高校中青年学科带头人培养对象29人。有省高校创新团队1个、省重点科技创新团队（合作）1个、省高校高水平创新团队2个，省级优秀教学团队4个，全国优秀教师3人，省级教学名师4人、省级教坛新秀7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Style w:val="6"/>
          <w:rFonts w:hint="eastAsia" w:ascii="黑体" w:hAnsi="宋体" w:eastAsia="黑体" w:cs="黑体"/>
          <w:i w:val="0"/>
          <w:caps w:val="0"/>
          <w:color w:val="595555"/>
          <w:spacing w:val="0"/>
          <w:kern w:val="0"/>
          <w:sz w:val="28"/>
          <w:szCs w:val="28"/>
          <w:bdr w:val="none" w:color="auto" w:sz="0" w:space="0"/>
          <w:shd w:val="clear" w:fill="FFFFFF"/>
          <w:lang w:val="en-US" w:eastAsia="zh-CN" w:bidi="ar"/>
        </w:rPr>
        <w:t>二、招生说明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420"/>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（一）报考条件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705"/>
      </w:pPr>
      <w:r>
        <w:rPr>
          <w:rFonts w:hint="default" w:ascii="Verdana" w:hAnsi="Verdana" w:cs="Verdana"/>
          <w:i w:val="0"/>
          <w:caps w:val="0"/>
          <w:color w:val="595555"/>
          <w:spacing w:val="0"/>
          <w:sz w:val="28"/>
          <w:szCs w:val="28"/>
          <w:bdr w:val="none" w:color="auto" w:sz="0" w:space="0"/>
          <w:shd w:val="clear" w:fill="FFFFFF"/>
          <w:lang w:val="en-US"/>
        </w:rPr>
        <w:t>1.</w:t>
      </w:r>
      <w:r>
        <w:rPr>
          <w:rFonts w:hint="default" w:ascii="Verdana" w:hAnsi="Verdana" w:cs="Verdana"/>
          <w:i w:val="0"/>
          <w:caps w:val="0"/>
          <w:color w:val="595555"/>
          <w:spacing w:val="0"/>
          <w:sz w:val="28"/>
          <w:szCs w:val="28"/>
          <w:bdr w:val="none" w:color="auto" w:sz="0" w:space="0"/>
          <w:shd w:val="clear" w:fill="FFFFFF"/>
        </w:rPr>
        <w:t>报名参加全国硕士研究生招生考试的人员，须符合下列条件：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420"/>
      </w:pPr>
      <w:r>
        <w:rPr>
          <w:rFonts w:hint="default" w:ascii="Verdana" w:hAnsi="Verdana" w:cs="Verdana"/>
          <w:i w:val="0"/>
          <w:caps w:val="0"/>
          <w:color w:val="595555"/>
          <w:spacing w:val="0"/>
          <w:sz w:val="28"/>
          <w:szCs w:val="28"/>
          <w:bdr w:val="none" w:color="auto" w:sz="0" w:space="0"/>
          <w:shd w:val="clear" w:fill="FFFFFF"/>
        </w:rPr>
        <w:t>（</w:t>
      </w:r>
      <w:r>
        <w:rPr>
          <w:rFonts w:hint="default" w:ascii="Verdana" w:hAnsi="Verdana" w:cs="Verdana"/>
          <w:i w:val="0"/>
          <w:caps w:val="0"/>
          <w:color w:val="595555"/>
          <w:spacing w:val="0"/>
          <w:sz w:val="28"/>
          <w:szCs w:val="28"/>
          <w:bdr w:val="none" w:color="auto" w:sz="0" w:space="0"/>
          <w:shd w:val="clear" w:fill="FFFFFF"/>
          <w:lang w:val="en-US"/>
        </w:rPr>
        <w:t>1</w:t>
      </w:r>
      <w:r>
        <w:rPr>
          <w:rFonts w:hint="default" w:ascii="Verdana" w:hAnsi="Verdana" w:cs="Verdana"/>
          <w:i w:val="0"/>
          <w:caps w:val="0"/>
          <w:color w:val="595555"/>
          <w:spacing w:val="0"/>
          <w:sz w:val="28"/>
          <w:szCs w:val="28"/>
          <w:bdr w:val="none" w:color="auto" w:sz="0" w:space="0"/>
          <w:shd w:val="clear" w:fill="FFFFFF"/>
        </w:rPr>
        <w:t>）中华人民共和国公民。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420"/>
      </w:pPr>
      <w:r>
        <w:rPr>
          <w:rFonts w:hint="default" w:ascii="Verdana" w:hAnsi="Verdana" w:cs="Verdana"/>
          <w:i w:val="0"/>
          <w:caps w:val="0"/>
          <w:color w:val="595555"/>
          <w:spacing w:val="0"/>
          <w:sz w:val="28"/>
          <w:szCs w:val="28"/>
          <w:bdr w:val="none" w:color="auto" w:sz="0" w:space="0"/>
          <w:shd w:val="clear" w:fill="FFFFFF"/>
        </w:rPr>
        <w:t>（</w:t>
      </w:r>
      <w:r>
        <w:rPr>
          <w:rFonts w:hint="default" w:ascii="Verdana" w:hAnsi="Verdana" w:cs="Verdana"/>
          <w:i w:val="0"/>
          <w:caps w:val="0"/>
          <w:color w:val="595555"/>
          <w:spacing w:val="0"/>
          <w:sz w:val="28"/>
          <w:szCs w:val="28"/>
          <w:bdr w:val="none" w:color="auto" w:sz="0" w:space="0"/>
          <w:shd w:val="clear" w:fill="FFFFFF"/>
          <w:lang w:val="en-US"/>
        </w:rPr>
        <w:t>2</w:t>
      </w:r>
      <w:r>
        <w:rPr>
          <w:rFonts w:hint="default" w:ascii="Verdana" w:hAnsi="Verdana" w:cs="Verdana"/>
          <w:i w:val="0"/>
          <w:caps w:val="0"/>
          <w:color w:val="595555"/>
          <w:spacing w:val="0"/>
          <w:sz w:val="28"/>
          <w:szCs w:val="28"/>
          <w:bdr w:val="none" w:color="auto" w:sz="0" w:space="0"/>
          <w:shd w:val="clear" w:fill="FFFFFF"/>
        </w:rPr>
        <w:t>）拥护中国共产党领导，品德良好，遵纪守法。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420"/>
      </w:pPr>
      <w:r>
        <w:rPr>
          <w:rFonts w:hint="default" w:ascii="Verdana" w:hAnsi="Verdana" w:cs="Verdana"/>
          <w:i w:val="0"/>
          <w:caps w:val="0"/>
          <w:color w:val="595555"/>
          <w:spacing w:val="0"/>
          <w:sz w:val="28"/>
          <w:szCs w:val="28"/>
          <w:bdr w:val="none" w:color="auto" w:sz="0" w:space="0"/>
          <w:shd w:val="clear" w:fill="FFFFFF"/>
        </w:rPr>
        <w:t>（</w:t>
      </w:r>
      <w:r>
        <w:rPr>
          <w:rFonts w:hint="default" w:ascii="Verdana" w:hAnsi="Verdana" w:cs="Verdana"/>
          <w:i w:val="0"/>
          <w:caps w:val="0"/>
          <w:color w:val="595555"/>
          <w:spacing w:val="0"/>
          <w:sz w:val="28"/>
          <w:szCs w:val="28"/>
          <w:bdr w:val="none" w:color="auto" w:sz="0" w:space="0"/>
          <w:shd w:val="clear" w:fill="FFFFFF"/>
          <w:lang w:val="en-US"/>
        </w:rPr>
        <w:t>3</w:t>
      </w:r>
      <w:r>
        <w:rPr>
          <w:rFonts w:hint="default" w:ascii="Verdana" w:hAnsi="Verdana" w:cs="Verdana"/>
          <w:i w:val="0"/>
          <w:caps w:val="0"/>
          <w:color w:val="595555"/>
          <w:spacing w:val="0"/>
          <w:sz w:val="28"/>
          <w:szCs w:val="28"/>
          <w:bdr w:val="none" w:color="auto" w:sz="0" w:space="0"/>
          <w:shd w:val="clear" w:fill="FFFFFF"/>
        </w:rPr>
        <w:t>）身体健康状况符合国家和我校规定的体检要求。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420"/>
      </w:pPr>
      <w:r>
        <w:rPr>
          <w:rFonts w:hint="default" w:ascii="Verdana" w:hAnsi="Verdana" w:cs="Verdana"/>
          <w:i w:val="0"/>
          <w:caps w:val="0"/>
          <w:color w:val="595555"/>
          <w:spacing w:val="0"/>
          <w:sz w:val="28"/>
          <w:szCs w:val="28"/>
          <w:bdr w:val="none" w:color="auto" w:sz="0" w:space="0"/>
          <w:shd w:val="clear" w:fill="FFFFFF"/>
        </w:rPr>
        <w:t>（</w:t>
      </w:r>
      <w:r>
        <w:rPr>
          <w:rFonts w:hint="default" w:ascii="Verdana" w:hAnsi="Verdana" w:cs="Verdana"/>
          <w:i w:val="0"/>
          <w:caps w:val="0"/>
          <w:color w:val="595555"/>
          <w:spacing w:val="0"/>
          <w:sz w:val="28"/>
          <w:szCs w:val="28"/>
          <w:bdr w:val="none" w:color="auto" w:sz="0" w:space="0"/>
          <w:shd w:val="clear" w:fill="FFFFFF"/>
          <w:lang w:val="en-US"/>
        </w:rPr>
        <w:t>4</w:t>
      </w:r>
      <w:r>
        <w:rPr>
          <w:rFonts w:hint="default" w:ascii="Verdana" w:hAnsi="Verdana" w:cs="Verdana"/>
          <w:i w:val="0"/>
          <w:caps w:val="0"/>
          <w:color w:val="595555"/>
          <w:spacing w:val="0"/>
          <w:sz w:val="28"/>
          <w:szCs w:val="28"/>
          <w:bdr w:val="none" w:color="auto" w:sz="0" w:space="0"/>
          <w:shd w:val="clear" w:fill="FFFFFF"/>
        </w:rPr>
        <w:t>）考生学业水平必须符合下列条件之一：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pPr>
      <w:r>
        <w:rPr>
          <w:rFonts w:hint="default" w:ascii="Verdana" w:hAnsi="Verdana" w:cs="Verdana"/>
          <w:i w:val="0"/>
          <w:caps w:val="0"/>
          <w:color w:val="595555"/>
          <w:spacing w:val="0"/>
          <w:sz w:val="28"/>
          <w:szCs w:val="28"/>
          <w:bdr w:val="none" w:color="auto" w:sz="0" w:space="0"/>
          <w:shd w:val="clear" w:fill="FFFFFF"/>
        </w:rPr>
        <w:t>①国家承认学历的应届本科毕业生（含普通高校、成人高校、普通高校举办的成人高等学历教育应届本科毕业生）及自学考试和网络教育届时可毕业本科生。考生录取当年入学前（具体期限由我校根据实际情况确定）必须取得国家承认的本科毕业证书，否则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pPr>
      <w:r>
        <w:rPr>
          <w:rFonts w:hint="default" w:ascii="Verdana" w:hAnsi="Verdana" w:cs="Verdana"/>
          <w:i w:val="0"/>
          <w:caps w:val="0"/>
          <w:color w:val="595555"/>
          <w:spacing w:val="0"/>
          <w:sz w:val="28"/>
          <w:szCs w:val="28"/>
          <w:bdr w:val="none" w:color="auto" w:sz="0" w:space="0"/>
          <w:shd w:val="clear" w:fill="FFFFFF"/>
        </w:rPr>
        <w:t>②具有国家承认的大学本科毕业学历的人员。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pPr>
      <w:r>
        <w:rPr>
          <w:rFonts w:hint="default" w:ascii="Verdana" w:hAnsi="Verdana" w:cs="Verdana"/>
          <w:i w:val="0"/>
          <w:caps w:val="0"/>
          <w:color w:val="595555"/>
          <w:spacing w:val="0"/>
          <w:sz w:val="28"/>
          <w:szCs w:val="28"/>
          <w:bdr w:val="none" w:color="auto" w:sz="0" w:space="0"/>
          <w:shd w:val="clear" w:fill="FFFFFF"/>
        </w:rPr>
        <w:t>③获得国家承认的高职高专毕业学历后满</w:t>
      </w:r>
      <w:r>
        <w:rPr>
          <w:rFonts w:hint="default" w:ascii="Verdana" w:hAnsi="Verdana" w:cs="Verdana"/>
          <w:i w:val="0"/>
          <w:caps w:val="0"/>
          <w:color w:val="595555"/>
          <w:spacing w:val="0"/>
          <w:sz w:val="28"/>
          <w:szCs w:val="28"/>
          <w:bdr w:val="none" w:color="auto" w:sz="0" w:space="0"/>
          <w:shd w:val="clear" w:fill="FFFFFF"/>
          <w:lang w:val="en-US"/>
        </w:rPr>
        <w:t>2</w:t>
      </w:r>
      <w:r>
        <w:rPr>
          <w:rFonts w:hint="default" w:ascii="Verdana" w:hAnsi="Verdana" w:cs="Verdana"/>
          <w:i w:val="0"/>
          <w:caps w:val="0"/>
          <w:color w:val="595555"/>
          <w:spacing w:val="0"/>
          <w:sz w:val="28"/>
          <w:szCs w:val="28"/>
          <w:bdr w:val="none" w:color="auto" w:sz="0" w:space="0"/>
          <w:shd w:val="clear" w:fill="FFFFFF"/>
        </w:rPr>
        <w:t>年（从毕业后到录取当年入学之日）或</w:t>
      </w:r>
      <w:r>
        <w:rPr>
          <w:rFonts w:hint="default" w:ascii="Verdana" w:hAnsi="Verdana" w:cs="Verdana"/>
          <w:i w:val="0"/>
          <w:caps w:val="0"/>
          <w:color w:val="595555"/>
          <w:spacing w:val="0"/>
          <w:sz w:val="28"/>
          <w:szCs w:val="28"/>
          <w:bdr w:val="none" w:color="auto" w:sz="0" w:space="0"/>
          <w:shd w:val="clear" w:fill="FFFFFF"/>
          <w:lang w:val="en-US"/>
        </w:rPr>
        <w:t>2</w:t>
      </w:r>
      <w:r>
        <w:rPr>
          <w:rFonts w:hint="default" w:ascii="Verdana" w:hAnsi="Verdana" w:cs="Verdana"/>
          <w:i w:val="0"/>
          <w:caps w:val="0"/>
          <w:color w:val="595555"/>
          <w:spacing w:val="0"/>
          <w:sz w:val="28"/>
          <w:szCs w:val="28"/>
          <w:bdr w:val="none" w:color="auto" w:sz="0" w:space="0"/>
          <w:shd w:val="clear" w:fill="FFFFFF"/>
        </w:rPr>
        <w:t>年以上的人员，以及国家承认学历的本科结业生，符合我校根据本单位的培养目标对考生提出的具体学业要求的，按本科毕业同等学力身份报考。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420"/>
      </w:pPr>
      <w:r>
        <w:rPr>
          <w:rFonts w:hint="default" w:ascii="Verdana" w:hAnsi="Verdana" w:cs="Verdana"/>
          <w:i w:val="0"/>
          <w:caps w:val="0"/>
          <w:color w:val="595555"/>
          <w:spacing w:val="0"/>
          <w:sz w:val="28"/>
          <w:szCs w:val="28"/>
          <w:bdr w:val="none" w:color="auto" w:sz="0" w:space="0"/>
          <w:shd w:val="clear" w:fill="FFFFFF"/>
        </w:rPr>
        <w:t>④已获硕士、博士学位的人员。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pPr>
      <w:r>
        <w:rPr>
          <w:rFonts w:hint="default" w:ascii="Verdana" w:hAnsi="Verdana" w:cs="Verdana"/>
          <w:i w:val="0"/>
          <w:caps w:val="0"/>
          <w:color w:val="595555"/>
          <w:spacing w:val="0"/>
          <w:sz w:val="28"/>
          <w:szCs w:val="28"/>
          <w:bdr w:val="none" w:color="auto" w:sz="0" w:space="0"/>
          <w:shd w:val="clear" w:fill="FFFFFF"/>
        </w:rPr>
        <w:t>在校研究生报考须在报名前征得所在培养单位同意。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2.报名参加教育硕士中的教育管理专业学位硕士研究生招生考试的人员，须符合下列条件：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（1）符合报考条件第1条中的（1）、（2）、（3）各项的要求。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2）大学本科毕业后有3年以上工作经验的人员；或获得国家承认的高职高专毕业学历或大学本科结业后，符合我校相关学业要求，达到大学本科毕业同等学力并有5年以上工作经验的人员；或获得硕士学位或博士学位后有2年以上工作经验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3.报考“退役大学生士兵”专项硕士研究生招生计划的考生，应为高校学生应征入伍退出现役，且符合硕士研究生报考条件者〔高校学生指全日制普通本专科（含高职）、研究生、第二学士学位的应（往）届毕业生、在校生和入学新生，以及成人高校招收的普通本专科（高职）应（往）届毕业生、在校生和入学新生〕。考生报名时应当选择填报退役大学生士兵专项计划，并按要求填报本人入伍前的入学信息以及入伍、退役等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4.全日制和非全日制研究生考试招生依据国家统一要求，执行相同的政策和标准。原则上非全日制硕士研究生招收在职定向就业人员。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（二）报名及考试办法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1. 2020年硕士研究生报名分网上报名和现场确认两个阶段。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网上报名时间为     2019年       10月       10日     至     10月       31日    ，每天9:00—22:00，逾期不再补报，也不得修改报名信息。网上预报名时间为     2019年       9月       24日     至     9月       27日     ，每天9:00—22:00。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现场确认时间为     2019年       11月       1 0日前     （具体以各考点公布的时间为准），逾期将不予办理。考生现场确认应提交本人居民身份证、学历证书(应届本科毕业生持学生证)和网上报名编号。报考“退役大学生士兵”专项硕士研究生招生计划的考生还应提交本人《入伍批准书》和《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具体报名要求和初试相关事项详见中国研究生招生信息网（http://yz.chsi.com.cn/）, 届时也可关注我校研究生处网站（http://yzw.usx.edu.cn/）主页上的相关通知。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2. 2020年全国硕士研究生招生考试初试时间为     2019年       12月       21日     至     12月       22日     （每天上午8:30-11:30，下午14:00-17:00）。超过3小时的考试科目在     12月       23日     进行（起始时间8:30，截止时间由我校确定，不超过14:30）。     2019年       12月       14日     至     12月       23日     ，考生可凭网报用户名和密码登录“研招网”自行下载打印《准考证》。《准考证》使用A4幅面白纸打印，正、反两面在使用期间不得涂改或书写。考生凭下载打印的《准考证》及有效居民身份证参加初试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3. 复试由我校组织安排，时间一般在3至4月份，具体时间另行通知。复试办法详见我校研招网。初试和复试科目详见我校招生专业目录。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Style w:val="6"/>
          <w:rFonts w:hint="eastAsia" w:ascii="黑体" w:hAnsi="宋体" w:eastAsia="黑体" w:cs="黑体"/>
          <w:i w:val="0"/>
          <w:caps w:val="0"/>
          <w:color w:val="595555"/>
          <w:spacing w:val="0"/>
          <w:kern w:val="0"/>
          <w:sz w:val="28"/>
          <w:szCs w:val="28"/>
          <w:bdr w:val="none" w:color="auto" w:sz="0" w:space="0"/>
          <w:shd w:val="clear" w:fill="FFFFFF"/>
          <w:lang w:val="en-US" w:eastAsia="zh-CN" w:bidi="ar"/>
        </w:rPr>
        <w:t>三、学习方式与修业年限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按其学习方式分为全日制硕士研究生和非全日制硕士研究生。各专业基本修业年限详见“招生专业目录”表。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Style w:val="6"/>
          <w:rFonts w:hint="eastAsia" w:ascii="黑体" w:hAnsi="宋体" w:eastAsia="黑体" w:cs="黑体"/>
          <w:i w:val="0"/>
          <w:caps w:val="0"/>
          <w:color w:val="595555"/>
          <w:spacing w:val="0"/>
          <w:kern w:val="0"/>
          <w:sz w:val="28"/>
          <w:szCs w:val="28"/>
          <w:bdr w:val="none" w:color="auto" w:sz="0" w:space="0"/>
          <w:shd w:val="clear" w:fill="FFFFFF"/>
          <w:lang w:val="en-US" w:eastAsia="zh-CN" w:bidi="ar"/>
        </w:rPr>
        <w:t>四、学习地点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绍兴文理学院校区内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Style w:val="6"/>
          <w:rFonts w:hint="eastAsia" w:ascii="黑体" w:hAnsi="宋体" w:eastAsia="黑体" w:cs="黑体"/>
          <w:i w:val="0"/>
          <w:caps w:val="0"/>
          <w:color w:val="595555"/>
          <w:spacing w:val="0"/>
          <w:kern w:val="0"/>
          <w:sz w:val="28"/>
          <w:szCs w:val="28"/>
          <w:bdr w:val="none" w:color="auto" w:sz="0" w:space="0"/>
          <w:shd w:val="clear" w:fill="FFFFFF"/>
          <w:lang w:val="en-US" w:eastAsia="zh-CN" w:bidi="ar"/>
        </w:rPr>
        <w:t>五、招生专业目录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详见“招生专业目录”表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Style w:val="6"/>
          <w:rFonts w:hint="eastAsia" w:ascii="黑体" w:hAnsi="宋体" w:eastAsia="黑体" w:cs="黑体"/>
          <w:i w:val="0"/>
          <w:caps w:val="0"/>
          <w:color w:val="595555"/>
          <w:spacing w:val="0"/>
          <w:kern w:val="0"/>
          <w:sz w:val="28"/>
          <w:szCs w:val="28"/>
          <w:bdr w:val="none" w:color="auto" w:sz="0" w:space="0"/>
          <w:shd w:val="clear" w:fill="FFFFFF"/>
          <w:lang w:val="en-US" w:eastAsia="zh-CN" w:bidi="ar"/>
        </w:rPr>
        <w:t>六、学费与助学、奖学政策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Style w:val="6"/>
          <w:rFonts w:hint="eastAsia" w:ascii="宋体" w:hAnsi="宋体" w:eastAsia="宋体" w:cs="宋体"/>
          <w:i w:val="0"/>
          <w:caps w:val="0"/>
          <w:color w:val="595555"/>
          <w:spacing w:val="0"/>
          <w:kern w:val="0"/>
          <w:sz w:val="28"/>
          <w:szCs w:val="28"/>
          <w:bdr w:val="none" w:color="auto" w:sz="0" w:space="0"/>
          <w:shd w:val="clear" w:fill="FFFFFF"/>
          <w:lang w:val="en-US" w:eastAsia="zh-CN" w:bidi="ar"/>
        </w:rPr>
        <w:t>（一）全日制研究生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1.学费：8000元/生</w:t>
      </w:r>
      <w:r>
        <w:rPr>
          <w:rFonts w:ascii="Calibri" w:hAnsi="Calibri" w:eastAsia="Calibri" w:cs="Calibri"/>
          <w:i w:val="0"/>
          <w:caps w:val="0"/>
          <w:color w:val="595555"/>
          <w:spacing w:val="0"/>
          <w:kern w:val="0"/>
          <w:sz w:val="28"/>
          <w:szCs w:val="28"/>
          <w:bdr w:val="none" w:color="auto" w:sz="0" w:space="0"/>
          <w:shd w:val="clear" w:fill="FFFFFF"/>
          <w:lang w:val="en-US" w:eastAsia="zh-CN" w:bidi="ar"/>
        </w:rPr>
        <w:t>•</w:t>
      </w: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2.学校奖助学体系完备，设有国家奖学金、国家助学金、新生奖学金、学业奖学金、“三助”岗位津贴等。凡各科目成绩合格的硕士研究生，每年获得的各类奖助学金最低达到18000元、最高可超过40000元。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各类奖学金、助学金具体标准如下：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（1）国家奖学金：标准为20000元/生</w:t>
      </w:r>
      <w:r>
        <w:rPr>
          <w:rFonts w:hint="default" w:ascii="Calibri" w:hAnsi="Calibri" w:eastAsia="Calibri" w:cs="Calibri"/>
          <w:i w:val="0"/>
          <w:caps w:val="0"/>
          <w:color w:val="595555"/>
          <w:spacing w:val="0"/>
          <w:kern w:val="0"/>
          <w:sz w:val="28"/>
          <w:szCs w:val="28"/>
          <w:bdr w:val="none" w:color="auto" w:sz="0" w:space="0"/>
          <w:shd w:val="clear" w:fill="FFFFFF"/>
          <w:lang w:val="en-US" w:eastAsia="zh-CN" w:bidi="ar"/>
        </w:rPr>
        <w:t>•</w:t>
      </w: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次。每年按省级财政、教育部门下达名额评选。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（2）国家助学金：100%覆盖，标准为6000元/生</w:t>
      </w:r>
      <w:r>
        <w:rPr>
          <w:rFonts w:hint="default" w:ascii="Calibri" w:hAnsi="Calibri" w:eastAsia="Calibri" w:cs="Calibri"/>
          <w:i w:val="0"/>
          <w:caps w:val="0"/>
          <w:color w:val="595555"/>
          <w:spacing w:val="0"/>
          <w:kern w:val="0"/>
          <w:sz w:val="28"/>
          <w:szCs w:val="28"/>
          <w:bdr w:val="none" w:color="auto" w:sz="0" w:space="0"/>
          <w:shd w:val="clear" w:fill="FFFFFF"/>
          <w:lang w:val="en-US" w:eastAsia="zh-CN" w:bidi="ar"/>
        </w:rPr>
        <w:t>•</w:t>
      </w: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（3）新生奖学金：100%覆盖，设一、二等奖。一等奖奖励第一志愿报考学生或 “985”“211”高校本科毕业学生，标准为10000元/生；二等奖奖励其他新生，标准为8000元/生。新生奖学金在学生入学取得学籍后一次性发放。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（4）学业奖学金：100%覆盖，设一、二、三等奖。一等奖比例10%，标准为10000元/生</w:t>
      </w:r>
      <w:r>
        <w:rPr>
          <w:rFonts w:hint="default" w:ascii="Calibri" w:hAnsi="Calibri" w:eastAsia="Calibri" w:cs="Calibri"/>
          <w:i w:val="0"/>
          <w:caps w:val="0"/>
          <w:color w:val="595555"/>
          <w:spacing w:val="0"/>
          <w:kern w:val="0"/>
          <w:sz w:val="28"/>
          <w:szCs w:val="28"/>
          <w:bdr w:val="none" w:color="auto" w:sz="0" w:space="0"/>
          <w:shd w:val="clear" w:fill="FFFFFF"/>
          <w:lang w:val="en-US" w:eastAsia="zh-CN" w:bidi="ar"/>
        </w:rPr>
        <w:t>•</w:t>
      </w: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年；二等奖比例20%，标准为9000元/生</w:t>
      </w:r>
      <w:r>
        <w:rPr>
          <w:rFonts w:hint="default" w:ascii="Calibri" w:hAnsi="Calibri" w:eastAsia="Calibri" w:cs="Calibri"/>
          <w:i w:val="0"/>
          <w:caps w:val="0"/>
          <w:color w:val="595555"/>
          <w:spacing w:val="0"/>
          <w:kern w:val="0"/>
          <w:sz w:val="28"/>
          <w:szCs w:val="28"/>
          <w:bdr w:val="none" w:color="auto" w:sz="0" w:space="0"/>
          <w:shd w:val="clear" w:fill="FFFFFF"/>
          <w:lang w:val="en-US" w:eastAsia="zh-CN" w:bidi="ar"/>
        </w:rPr>
        <w:t>•</w:t>
      </w: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年；三等奖比例70%，标准为8000元/生·年。学业奖学金在第三学期、第五学期评审发放。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（5）助研津贴：100%覆盖，标准为4000元/生·年。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6）科研奖励和国（境）外交流学习：学生以本校为第一署名单位、本人为第一完成人取得的科研成果，学校另行给予奖励。每年选送部分研究生到国（境）外高校交流学习，学校给予一定经费资助并冲抵相应学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Style w:val="6"/>
          <w:rFonts w:hint="eastAsia" w:ascii="宋体" w:hAnsi="宋体" w:eastAsia="宋体" w:cs="宋体"/>
          <w:i w:val="0"/>
          <w:caps w:val="0"/>
          <w:color w:val="595555"/>
          <w:spacing w:val="0"/>
          <w:kern w:val="0"/>
          <w:sz w:val="28"/>
          <w:szCs w:val="28"/>
          <w:bdr w:val="none" w:color="auto" w:sz="0" w:space="0"/>
          <w:shd w:val="clear" w:fill="FFFFFF"/>
          <w:lang w:val="en-US" w:eastAsia="zh-CN" w:bidi="ar"/>
        </w:rPr>
        <w:t>（二）非全日制研究生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1.学费标准：8000元/生</w:t>
      </w:r>
      <w:r>
        <w:rPr>
          <w:rFonts w:hint="default" w:ascii="Calibri" w:hAnsi="Calibri" w:eastAsia="Calibri" w:cs="Calibri"/>
          <w:i w:val="0"/>
          <w:caps w:val="0"/>
          <w:color w:val="595555"/>
          <w:spacing w:val="0"/>
          <w:kern w:val="0"/>
          <w:sz w:val="28"/>
          <w:szCs w:val="28"/>
          <w:bdr w:val="none" w:color="auto" w:sz="0" w:space="0"/>
          <w:shd w:val="clear" w:fill="FFFFFF"/>
          <w:lang w:val="en-US" w:eastAsia="zh-CN" w:bidi="ar"/>
        </w:rPr>
        <w:t>•</w:t>
      </w: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2.不享受助学金。学校设立新生奖学金、学业奖学金，具体标准如下：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（1）新生奖学金：100%覆盖，设一、二等奖。一等奖奖励第一志愿报考学生，标准为3000元/生；二等奖奖励其他新生，标准为2000元/生。新生奖学金在学生入学取得学籍后一次性发放。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（2）学业奖学金：100%覆盖，标准为3000元/生·年。学业奖学金在第三学期、第五学期发放，凡各科目成绩合格的非全日制研究生均可申请学业奖学金。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3.学生以本校为第一署名单位、本人为第一完成人取得的科研成果，学校给予奖励，奖励标准同全日制研究生。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Style w:val="6"/>
          <w:rFonts w:hint="eastAsia" w:ascii="黑体" w:hAnsi="宋体" w:eastAsia="黑体" w:cs="黑体"/>
          <w:i w:val="0"/>
          <w:caps w:val="0"/>
          <w:color w:val="595555"/>
          <w:spacing w:val="0"/>
          <w:kern w:val="0"/>
          <w:sz w:val="28"/>
          <w:szCs w:val="28"/>
          <w:bdr w:val="none" w:color="auto" w:sz="0" w:space="0"/>
          <w:shd w:val="clear" w:fill="FFFFFF"/>
          <w:lang w:val="en-US" w:eastAsia="zh-CN" w:bidi="ar"/>
        </w:rPr>
        <w:t>七、</w:t>
      </w:r>
      <w:r>
        <w:rPr>
          <w:rFonts w:hint="eastAsia" w:ascii="黑体" w:hAnsi="宋体" w:eastAsia="黑体" w:cs="黑体"/>
          <w:i w:val="0"/>
          <w:caps w:val="0"/>
          <w:color w:val="595555"/>
          <w:spacing w:val="0"/>
          <w:kern w:val="0"/>
          <w:sz w:val="28"/>
          <w:szCs w:val="28"/>
          <w:bdr w:val="none" w:color="auto" w:sz="0" w:space="0"/>
          <w:shd w:val="clear" w:fill="FFFFFF"/>
          <w:lang w:val="en-US" w:eastAsia="zh-CN" w:bidi="ar"/>
        </w:rPr>
        <w:t>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1.对在研究生考试招生中违反考试管理规定和考场纪律，影响考试公平、公正的考生，一律按《国家教育考试违规处理办法》（教育部令第33号）严肃处理。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2.考生在硕士研究生招生考试中的违规或作弊事实记入《国家教育考试考生诚信档案》，并将考生的有关情况通报其所在学校或单位，记入考生人事档案，作为其今后升学和就业的重要参考依据。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Style w:val="6"/>
          <w:rFonts w:hint="eastAsia" w:ascii="黑体" w:hAnsi="宋体" w:eastAsia="黑体" w:cs="黑体"/>
          <w:i w:val="0"/>
          <w:caps w:val="0"/>
          <w:color w:val="595555"/>
          <w:spacing w:val="0"/>
          <w:kern w:val="0"/>
          <w:sz w:val="28"/>
          <w:szCs w:val="28"/>
          <w:bdr w:val="none" w:color="auto" w:sz="0" w:space="0"/>
          <w:shd w:val="clear" w:fill="FFFFFF"/>
          <w:lang w:val="en-US" w:eastAsia="zh-CN" w:bidi="ar"/>
        </w:rPr>
        <w:t>八、联系方式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Verdana" w:hAnsi="Verdana" w:cs="Verdana"/>
          <w:i w:val="0"/>
          <w:caps w:val="0"/>
          <w:color w:val="595555"/>
          <w:spacing w:val="0"/>
          <w:sz w:val="18"/>
          <w:szCs w:val="1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5" w:lineRule="atLeast"/>
        <w:ind w:left="0" w:right="0" w:firstLine="555"/>
        <w:jc w:val="both"/>
      </w:pPr>
      <w:r>
        <w:rPr>
          <w:rFonts w:hint="eastAsia" w:ascii="宋体" w:hAnsi="宋体" w:eastAsia="宋体" w:cs="宋体"/>
          <w:i w:val="0"/>
          <w:caps w:val="0"/>
          <w:color w:val="595555"/>
          <w:spacing w:val="0"/>
          <w:kern w:val="0"/>
          <w:sz w:val="28"/>
          <w:szCs w:val="28"/>
          <w:bdr w:val="none" w:color="auto" w:sz="0" w:space="0"/>
          <w:shd w:val="clear" w:fill="FFFFFF"/>
          <w:lang w:val="en-US" w:eastAsia="zh-CN" w:bidi="ar"/>
        </w:rPr>
        <w:t>地址：浙江省绍兴市环城西路508号 绍兴文理学院研究生处 邮政编码：312000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595555"/>
          <w:spacing w:val="0"/>
          <w:sz w:val="28"/>
          <w:szCs w:val="28"/>
          <w:bdr w:val="none" w:color="auto" w:sz="0" w:space="0"/>
          <w:shd w:val="clear" w:fill="FFFFFF"/>
        </w:rPr>
        <w:t>学校代码：</w:t>
      </w:r>
      <w:r>
        <w:rPr>
          <w:rFonts w:hint="eastAsia" w:ascii="宋体" w:hAnsi="宋体" w:eastAsia="宋体" w:cs="宋体"/>
          <w:i w:val="0"/>
          <w:caps w:val="0"/>
          <w:color w:val="595555"/>
          <w:spacing w:val="0"/>
          <w:sz w:val="28"/>
          <w:szCs w:val="28"/>
          <w:bdr w:val="none" w:color="auto" w:sz="0" w:space="0"/>
          <w:shd w:val="clear" w:fill="FFFFFF"/>
          <w:lang w:val="en-US"/>
        </w:rPr>
        <w:t>10349 </w:t>
      </w:r>
      <w:r>
        <w:rPr>
          <w:rFonts w:hint="eastAsia" w:ascii="宋体" w:hAnsi="宋体" w:eastAsia="宋体" w:cs="宋体"/>
          <w:i w:val="0"/>
          <w:caps w:val="0"/>
          <w:color w:val="595555"/>
          <w:spacing w:val="0"/>
          <w:sz w:val="28"/>
          <w:szCs w:val="28"/>
          <w:bdr w:val="none" w:color="auto" w:sz="0" w:space="0"/>
          <w:shd w:val="clear" w:fill="FFFFFF"/>
        </w:rPr>
        <w:t>网址：</w:t>
      </w:r>
      <w:r>
        <w:rPr>
          <w:rFonts w:hint="default" w:ascii="Calibri" w:hAnsi="Calibri" w:eastAsia="Calibri" w:cs="Calibri"/>
          <w:i w:val="0"/>
          <w:caps w:val="0"/>
          <w:spacing w:val="0"/>
          <w:sz w:val="22"/>
          <w:szCs w:val="22"/>
          <w:u w:val="none"/>
          <w:bdr w:val="none" w:color="auto" w:sz="0" w:space="0"/>
          <w:shd w:val="clear" w:fill="FFFFFF"/>
          <w:lang w:val="en-US"/>
        </w:rPr>
        <w:fldChar w:fldCharType="begin"/>
      </w:r>
      <w:r>
        <w:rPr>
          <w:rFonts w:hint="default" w:ascii="Calibri" w:hAnsi="Calibri" w:eastAsia="Calibri" w:cs="Calibri"/>
          <w:i w:val="0"/>
          <w:caps w:val="0"/>
          <w:spacing w:val="0"/>
          <w:sz w:val="22"/>
          <w:szCs w:val="22"/>
          <w:u w:val="none"/>
          <w:bdr w:val="none" w:color="auto" w:sz="0" w:space="0"/>
          <w:shd w:val="clear" w:fill="FFFFFF"/>
          <w:lang w:val="en-US"/>
        </w:rPr>
        <w:instrText xml:space="preserve"> HYPERLINK "http://yzw.usx.edu.cn/" </w:instrText>
      </w:r>
      <w:r>
        <w:rPr>
          <w:rFonts w:hint="default" w:ascii="Calibri" w:hAnsi="Calibri" w:eastAsia="Calibri" w:cs="Calibri"/>
          <w:i w:val="0"/>
          <w:caps w:val="0"/>
          <w:spacing w:val="0"/>
          <w:sz w:val="22"/>
          <w:szCs w:val="22"/>
          <w:u w:val="none"/>
          <w:bdr w:val="none" w:color="auto" w:sz="0" w:space="0"/>
          <w:shd w:val="clear" w:fill="FFFFFF"/>
          <w:lang w:val="en-US"/>
        </w:rPr>
        <w:fldChar w:fldCharType="separate"/>
      </w:r>
      <w:r>
        <w:rPr>
          <w:rStyle w:val="7"/>
          <w:rFonts w:hint="eastAsia" w:ascii="宋体" w:hAnsi="宋体" w:eastAsia="宋体" w:cs="宋体"/>
          <w:i w:val="0"/>
          <w:caps w:val="0"/>
          <w:color w:val="0000FF"/>
          <w:spacing w:val="0"/>
          <w:sz w:val="28"/>
          <w:szCs w:val="28"/>
          <w:u w:val="none"/>
          <w:bdr w:val="none" w:color="auto" w:sz="0" w:space="0"/>
          <w:shd w:val="clear" w:fill="FFFFFF"/>
          <w:lang w:val="en-US"/>
        </w:rPr>
        <w:t>http://yzw.usx.edu.cn/</w:t>
      </w:r>
      <w:r>
        <w:rPr>
          <w:rFonts w:hint="default" w:ascii="Calibri" w:hAnsi="Calibri" w:eastAsia="Calibri" w:cs="Calibri"/>
          <w:i w:val="0"/>
          <w:caps w:val="0"/>
          <w:spacing w:val="0"/>
          <w:sz w:val="22"/>
          <w:szCs w:val="22"/>
          <w:u w:val="none"/>
          <w:bdr w:val="none" w:color="auto" w:sz="0" w:space="0"/>
          <w:shd w:val="clear" w:fill="FFFFFF"/>
          <w:lang w:val="en-US"/>
        </w:rPr>
        <w:fldChar w:fldCharType="end"/>
      </w:r>
      <w:r>
        <w:rPr>
          <w:rFonts w:hint="eastAsia" w:ascii="宋体" w:hAnsi="宋体" w:eastAsia="宋体" w:cs="宋体"/>
          <w:i w:val="0"/>
          <w:caps w:val="0"/>
          <w:color w:val="595555"/>
          <w:spacing w:val="0"/>
          <w:sz w:val="28"/>
          <w:szCs w:val="28"/>
          <w:bdr w:val="none" w:color="auto" w:sz="0" w:space="0"/>
          <w:shd w:val="clear" w:fill="FFFFFF"/>
        </w:rPr>
        <w:t>电话：</w:t>
      </w:r>
      <w:r>
        <w:rPr>
          <w:rFonts w:hint="eastAsia" w:ascii="宋体" w:hAnsi="宋体" w:eastAsia="宋体" w:cs="宋体"/>
          <w:i w:val="0"/>
          <w:caps w:val="0"/>
          <w:color w:val="595555"/>
          <w:spacing w:val="0"/>
          <w:sz w:val="28"/>
          <w:szCs w:val="28"/>
          <w:bdr w:val="none" w:color="auto" w:sz="0" w:space="0"/>
          <w:shd w:val="clear" w:fill="FFFFFF"/>
          <w:lang w:val="en-US"/>
        </w:rPr>
        <w:t>0575-88342707 </w:t>
      </w:r>
      <w:r>
        <w:rPr>
          <w:rFonts w:hint="default" w:ascii="Verdana" w:hAnsi="Verdana" w:cs="Verdana"/>
          <w:i w:val="0"/>
          <w:caps w:val="0"/>
          <w:color w:val="595555"/>
          <w:spacing w:val="0"/>
          <w:sz w:val="18"/>
          <w:szCs w:val="18"/>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057431"/>
    <w:rsid w:val="56057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2019-09-29T02:07:00Z</dcterms:created>
  <dc:creator>Administrator</dc:creator>
  <cp:lastModifiedBy>Administrator</cp:lastModifiedBy>
  <dcterms:modified xsi:type="dcterms:W3CDTF">2019-09-29T02:07:28Z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