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60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00" w:type="dxa"/>
                    <w:left w:w="200" w:type="dxa"/>
                    <w:bottom w:w="100" w:type="dxa"/>
                    <w:right w:w="2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color w:val="0B46A3"/>
                      <w:kern w:val="0"/>
                      <w:sz w:val="20"/>
                      <w:szCs w:val="20"/>
                      <w:bdr w:val="none" w:color="auto" w:sz="0" w:space="0"/>
                      <w:lang w:val="en-US" w:eastAsia="zh-CN" w:bidi="ar"/>
                    </w:rPr>
                    <w:t>2023年计算机科学与工程学院硕士生复试名单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0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宋体" w:cs="Arial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default" w:ascii="Arial" w:hAnsi="Arial" w:cs="Arial"/>
                      <w:sz w:val="20"/>
                      <w:szCs w:val="20"/>
                    </w:rPr>
                  </w:pPr>
                  <w:r>
                    <w:rPr>
                      <w:rFonts w:hint="default" w:ascii="Arial" w:hAnsi="Arial" w:eastAsia="宋体" w:cs="Arial"/>
                      <w:color w:val="666666"/>
                      <w:kern w:val="0"/>
                      <w:sz w:val="20"/>
                      <w:szCs w:val="20"/>
                      <w:lang w:val="en-US" w:eastAsia="zh-CN" w:bidi="ar"/>
                    </w:rPr>
                    <w:t>发布时间： 2023-03-29 浏览次数： 9613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0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default"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top"/>
          </w:tcPr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1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601" w:hRule="atLeast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0" w:type="auto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296"/>
                    <w:gridCol w:w="1699"/>
                    <w:gridCol w:w="364"/>
                    <w:gridCol w:w="742"/>
                    <w:gridCol w:w="647"/>
                    <w:gridCol w:w="466"/>
                    <w:gridCol w:w="422"/>
                    <w:gridCol w:w="544"/>
                    <w:gridCol w:w="544"/>
                    <w:gridCol w:w="500"/>
                    <w:gridCol w:w="587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70" w:hRule="atLeast"/>
                    </w:trPr>
                    <w:tc>
                      <w:tcPr>
                        <w:tcW w:w="40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考生姓名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报考专业码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报考专业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政治理论成绩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外国语成绩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业务课一成绩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业务课二成绩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Style w:val="5"/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初试总成绩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99CC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99CCFF"/>
                          <w:jc w:val="center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102863370617764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徐秀生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102863220708247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严文璟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102863513921807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苗晨龙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邓欣睿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姜天炜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102863345915815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王丹琼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吕柏霖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102863460321119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薛兆东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102863322011144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董睿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102863116506358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郭永杰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沈子杰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102863220708248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王浩远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骆礼林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102863321810564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黄文辉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方明航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102863321409741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季致远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刘雨鑫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102863142507498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吴腾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102863311608845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徐新宇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金磊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杨奕楷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席鹏宇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计算机科学与技术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102863142507492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周子淏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李伟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陈智宏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龚乔波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102863322111371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张文杰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程思源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蒙元源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102863324212718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黄峥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陈璨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余江伟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陆映彤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102863460321116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葛云鑫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朱婷婷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耿青青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谢知航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0812Z2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人工智能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102863330113402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孙中玉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102863340814856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杨博慧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张惠杰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102863340414482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冯鑫宇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102863330213593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施佳瑶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易澜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102863340514600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潘梓健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102863411918976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083500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102863321409751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童飞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赵伟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孟义航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402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102863321409753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张峻豪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吴明涛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郑涵予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胡旭旭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徐强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102863135007068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张跃议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102863341215180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102863360116692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吴为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102863110606156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罗然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张云舒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史君恕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102863321810570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曹宇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102863123606512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蔡明君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王泽榕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102863322011145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102863370217499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汪兆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102863345715660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翁万江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102863345915816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郑元龙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102863124006530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李硕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李如岚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102863123206467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沈昊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102863320203504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戴子龙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贾丽雯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102863131406807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杜琳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陈铎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102863370217498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纪东伟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102863320203506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高海博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102863323512470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赵文锐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102863340714738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刘海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102863231708533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高澳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102863342515501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王都平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102863130406673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付宇航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102863341215182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蔡珂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102863340114117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陆仁杰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102863320203505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马杰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102863322111386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孙文琦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102863124606582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赵齐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102863320203459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蒋朝辉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102863513921808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彭浩原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102863220708259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张春林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 w:color="auto" w:fill="CCFFFF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CCFFFF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330" w:hRule="atLeast"/>
                    </w:trPr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righ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102863321510243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王勇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al" w:hAnsi="Arial" w:eastAsia="宋体" w:cs="Arial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33CCCC" w:sz="4" w:space="0"/>
                          <w:left w:val="single" w:color="33CCCC" w:sz="4" w:space="0"/>
                          <w:bottom w:val="single" w:color="33CCCC" w:sz="4" w:space="0"/>
                          <w:right w:val="single" w:color="33CCCC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rFonts w:hint="default"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hint="default" w:ascii="arimo" w:hAnsi="arimo" w:eastAsia="arimo" w:cs="arimo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退役大学生计划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left"/>
                    <w:rPr>
                      <w:rFonts w:hint="default"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71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2023-04-02T08:44:46Z</dcterms:created>
  <dc:creator>Administrator</dc:creator>
  <cp:lastModifiedBy>王英</cp:lastModifiedBy>
  <dcterms:modified xsi:type="dcterms:W3CDTF">2023-04-02T08:44:57Z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F4329FF2ADE54393A2FC7DE2D420DE63</vt:lpwstr>
  </property>
</Properties>
</file>