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 w:line="12" w:lineRule="atLeast"/>
        <w:ind w:left="0" w:right="0"/>
        <w:rPr>
          <w:color w:val="1F2F3D"/>
          <w:sz w:val="28"/>
          <w:szCs w:val="28"/>
        </w:rPr>
      </w:pPr>
      <w:r>
        <w:rPr>
          <w:color w:val="1F2F3D"/>
          <w:sz w:val="28"/>
          <w:szCs w:val="28"/>
        </w:rPr>
        <w:t>机械工程学院2023年专业硕士研究生拟录取名单（第二批）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909399"/>
          <w:kern w:val="0"/>
          <w:sz w:val="14"/>
          <w:szCs w:val="14"/>
          <w:lang w:val="en-US" w:eastAsia="zh-CN" w:bidi="ar"/>
        </w:rPr>
        <w:t>发布单位：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909399"/>
          <w:kern w:val="0"/>
          <w:sz w:val="14"/>
          <w:szCs w:val="14"/>
          <w:lang w:val="en-US" w:eastAsia="zh-CN" w:bidi="ar"/>
        </w:rPr>
        <w:t>更新时间：2023/04/23 19:10:36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909399"/>
          <w:kern w:val="0"/>
          <w:sz w:val="14"/>
          <w:szCs w:val="14"/>
          <w:lang w:val="en-US" w:eastAsia="zh-CN" w:bidi="ar"/>
        </w:rPr>
        <w:t>访问量：540</w:t>
      </w:r>
    </w:p>
    <w:tbl>
      <w:tblPr>
        <w:tblW w:w="6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5"/>
        <w:gridCol w:w="475"/>
        <w:gridCol w:w="1153"/>
        <w:gridCol w:w="627"/>
        <w:gridCol w:w="627"/>
        <w:gridCol w:w="476"/>
        <w:gridCol w:w="777"/>
        <w:gridCol w:w="777"/>
        <w:gridCol w:w="326"/>
        <w:gridCol w:w="6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加试成绩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熊达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104903102001000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 xml:space="preserve">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戴星宇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105333432015253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394.6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718.6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 xml:space="preserve">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黎荣锋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118453001001722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393.2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709.2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 xml:space="preserve">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刘炳彤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101103000008334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390.4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705.4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 xml:space="preserve">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岳昌浩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116643122065429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 xml:space="preserve">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谢可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104973400345563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699.6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郑标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105893005000532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杨泽军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101453000014788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335.4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刘逸寒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103593210011169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334.2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651.2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丁斯宇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102903210515134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327.6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642.6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line="280" w:lineRule="atLeas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2023-05-13T02:50:01Z</dcterms:created>
  <dc:creator>86188</dc:creator>
  <cp:lastModifiedBy>随风而动</cp:lastModifiedBy>
  <dcterms:modified xsi:type="dcterms:W3CDTF">2023-05-13T02:50:02Z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