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00" w:lineRule="atLeast"/>
        <w:ind w:left="0" w:right="0" w:firstLine="0"/>
        <w:jc w:val="center"/>
        <w:rPr>
          <w:rFonts w:ascii="微软雅黑" w:hAnsi="微软雅黑" w:eastAsia="微软雅黑" w:cs="微软雅黑"/>
          <w:b w:val="0"/>
          <w:bCs w:val="0"/>
          <w:i w:val="0"/>
          <w:iCs w:val="0"/>
          <w:caps w:val="0"/>
          <w:color w:val="333333"/>
          <w:spacing w:val="0"/>
          <w:sz w:val="22"/>
          <w:szCs w:val="22"/>
        </w:rPr>
      </w:pPr>
      <w:bookmarkStart w:id="0" w:name="_GoBack"/>
      <w:r>
        <w:rPr>
          <w:rFonts w:hint="eastAsia" w:ascii="微软雅黑" w:hAnsi="微软雅黑" w:eastAsia="微软雅黑" w:cs="微软雅黑"/>
          <w:b w:val="0"/>
          <w:bCs w:val="0"/>
          <w:i w:val="0"/>
          <w:iCs w:val="0"/>
          <w:caps w:val="0"/>
          <w:color w:val="333333"/>
          <w:spacing w:val="0"/>
          <w:sz w:val="22"/>
          <w:szCs w:val="22"/>
          <w:bdr w:val="none" w:color="auto" w:sz="0" w:space="0"/>
          <w:shd w:val="clear" w:fill="FFFFFF"/>
        </w:rPr>
        <w:t>数学与统计学学院2023年硕士研究生复试名单公示（第一批调剂考生）</w:t>
      </w:r>
    </w:p>
    <w:bookmarkEnd w:id="0"/>
    <w:p>
      <w:pPr>
        <w:keepNext w:val="0"/>
        <w:keepLines w:val="0"/>
        <w:widowControl/>
        <w:suppressLineNumbers w:val="0"/>
        <w:shd w:val="clear" w:fill="FFFFFF"/>
        <w:ind w:left="0" w:firstLine="0"/>
        <w:jc w:val="center"/>
        <w:rPr>
          <w:rFonts w:hint="eastAsia"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333333"/>
          <w:spacing w:val="0"/>
          <w:kern w:val="0"/>
          <w:sz w:val="15"/>
          <w:szCs w:val="15"/>
          <w:shd w:val="clear" w:fill="FFFFFF"/>
          <w:lang w:val="en-US" w:eastAsia="zh-CN" w:bidi="ar"/>
        </w:rPr>
        <w:t>2023年04月06日 文章作者： 点击：[1868]</w:t>
      </w:r>
    </w:p>
    <w:p>
      <w:pPr>
        <w:keepNext w:val="0"/>
        <w:keepLines w:val="0"/>
        <w:widowControl/>
        <w:suppressLineNumbers w:val="0"/>
        <w:shd w:val="clear" w:fill="FFFFFF"/>
        <w:ind w:left="0" w:firstLine="0"/>
        <w:rPr>
          <w:rFonts w:hint="eastAsia"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333333"/>
          <w:spacing w:val="0"/>
          <w:sz w:val="15"/>
          <w:szCs w:val="15"/>
        </w:rPr>
        <w:pict>
          <v:rect id="_x0000_i1025" o:spt="1" style="height:1.5pt;width:432pt;" fillcolor="#333333"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333333"/>
          <w:spacing w:val="0"/>
          <w:sz w:val="15"/>
          <w:szCs w:val="15"/>
          <w:bdr w:val="none" w:color="auto" w:sz="0" w:space="0"/>
          <w:shd w:val="clear" w:fill="FFFFFF"/>
        </w:rPr>
        <w:t>  中南民族大学数学与统计学学院2023年第一批调剂考生复试安排：</w:t>
      </w:r>
      <w:r>
        <w:rPr>
          <w:rFonts w:hint="eastAsia" w:ascii="微软雅黑" w:hAnsi="微软雅黑" w:eastAsia="微软雅黑" w:cs="微软雅黑"/>
          <w:i w:val="0"/>
          <w:iCs w:val="0"/>
          <w:caps w:val="0"/>
          <w:color w:val="333333"/>
          <w:spacing w:val="0"/>
          <w:sz w:val="15"/>
          <w:szCs w:val="15"/>
          <w:bdr w:val="none" w:color="auto" w:sz="0" w:space="0"/>
          <w:shd w:val="clear" w:fill="FFFFFF"/>
        </w:rPr>
        <w:br w:type="textWrapping"/>
      </w:r>
      <w:r>
        <w:rPr>
          <w:rFonts w:hint="eastAsia" w:ascii="微软雅黑" w:hAnsi="微软雅黑" w:eastAsia="微软雅黑" w:cs="微软雅黑"/>
          <w:i w:val="0"/>
          <w:iCs w:val="0"/>
          <w:caps w:val="0"/>
          <w:color w:val="333333"/>
          <w:spacing w:val="0"/>
          <w:sz w:val="15"/>
          <w:szCs w:val="15"/>
          <w:bdr w:val="none" w:color="auto" w:sz="0" w:space="0"/>
          <w:shd w:val="clear" w:fill="FFFFFF"/>
        </w:rPr>
        <w:br w:type="textWrapping"/>
      </w:r>
      <w:r>
        <w:rPr>
          <w:rFonts w:hint="eastAsia" w:ascii="微软雅黑" w:hAnsi="微软雅黑" w:eastAsia="微软雅黑" w:cs="微软雅黑"/>
          <w:i w:val="0"/>
          <w:iCs w:val="0"/>
          <w:caps w:val="0"/>
          <w:color w:val="333333"/>
          <w:spacing w:val="0"/>
          <w:sz w:val="15"/>
          <w:szCs w:val="15"/>
          <w:bdr w:val="none" w:color="auto" w:sz="0" w:space="0"/>
          <w:shd w:val="clear" w:fill="FFFFFF"/>
        </w:rPr>
        <w:t>  1.复试资格审查：4月10日上午9点，9号楼9-130办公室。</w:t>
      </w:r>
      <w:r>
        <w:rPr>
          <w:rFonts w:hint="eastAsia" w:ascii="微软雅黑" w:hAnsi="微软雅黑" w:eastAsia="微软雅黑" w:cs="微软雅黑"/>
          <w:i w:val="0"/>
          <w:iCs w:val="0"/>
          <w:caps w:val="0"/>
          <w:color w:val="333333"/>
          <w:spacing w:val="0"/>
          <w:sz w:val="15"/>
          <w:szCs w:val="15"/>
          <w:bdr w:val="none" w:color="auto" w:sz="0" w:space="0"/>
          <w:shd w:val="clear" w:fill="FFFFFF"/>
        </w:rPr>
        <w:br w:type="textWrapping"/>
      </w:r>
      <w:r>
        <w:rPr>
          <w:rFonts w:hint="eastAsia" w:ascii="微软雅黑" w:hAnsi="微软雅黑" w:eastAsia="微软雅黑" w:cs="微软雅黑"/>
          <w:i w:val="0"/>
          <w:iCs w:val="0"/>
          <w:caps w:val="0"/>
          <w:color w:val="333333"/>
          <w:spacing w:val="0"/>
          <w:sz w:val="15"/>
          <w:szCs w:val="15"/>
          <w:bdr w:val="none" w:color="auto" w:sz="0" w:space="0"/>
          <w:shd w:val="clear" w:fill="FFFFFF"/>
        </w:rPr>
        <w:t>  2.专业笔试：4月10日下午14:30-16:30，11-500教室、11-501教室、11-502教室。</w:t>
      </w:r>
      <w:r>
        <w:rPr>
          <w:rFonts w:hint="eastAsia" w:ascii="微软雅黑" w:hAnsi="微软雅黑" w:eastAsia="微软雅黑" w:cs="微软雅黑"/>
          <w:i w:val="0"/>
          <w:iCs w:val="0"/>
          <w:caps w:val="0"/>
          <w:color w:val="333333"/>
          <w:spacing w:val="0"/>
          <w:sz w:val="15"/>
          <w:szCs w:val="15"/>
          <w:bdr w:val="none" w:color="auto" w:sz="0" w:space="0"/>
          <w:shd w:val="clear" w:fill="FFFFFF"/>
        </w:rPr>
        <w:br w:type="textWrapping"/>
      </w:r>
      <w:r>
        <w:rPr>
          <w:rFonts w:hint="eastAsia" w:ascii="微软雅黑" w:hAnsi="微软雅黑" w:eastAsia="微软雅黑" w:cs="微软雅黑"/>
          <w:i w:val="0"/>
          <w:iCs w:val="0"/>
          <w:caps w:val="0"/>
          <w:color w:val="333333"/>
          <w:spacing w:val="0"/>
          <w:sz w:val="15"/>
          <w:szCs w:val="15"/>
          <w:bdr w:val="none" w:color="auto" w:sz="0" w:space="0"/>
          <w:shd w:val="clear" w:fill="FFFFFF"/>
        </w:rPr>
        <w:t>  3.外语测试、综合测试：4月11日下午14:00-20:00，11-502教室、11-503教室、11-504教室、11-505教室、11-506教室。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333333"/>
          <w:spacing w:val="0"/>
          <w:sz w:val="15"/>
          <w:szCs w:val="15"/>
          <w:bdr w:val="none" w:color="auto" w:sz="0" w:space="0"/>
          <w:shd w:val="clear" w:fill="FFFFFF"/>
        </w:rPr>
        <w:t>  中南民族大学2023年“退役大学生士兵”专项计划调剂复试考生名单及该项计划调剂复试考生拟录取名单由研究生院网站公示。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iCs w:val="0"/>
          <w:caps w:val="0"/>
          <w:color w:val="333333"/>
          <w:spacing w:val="0"/>
          <w:sz w:val="15"/>
          <w:szCs w:val="15"/>
          <w:bdr w:val="none" w:color="auto" w:sz="0" w:space="0"/>
          <w:shd w:val="clear" w:fill="FFFFFF"/>
        </w:rPr>
        <w:drawing>
          <wp:inline distT="0" distB="0" distL="114300" distR="114300">
            <wp:extent cx="4762500" cy="2352675"/>
            <wp:effectExtent l="0" t="0" r="0" b="952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4"/>
                    <a:stretch>
                      <a:fillRect/>
                    </a:stretch>
                  </pic:blipFill>
                  <pic:spPr>
                    <a:xfrm>
                      <a:off x="0" y="0"/>
                      <a:ext cx="4762500" cy="23526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iCs w:val="0"/>
          <w:caps w:val="0"/>
          <w:color w:val="333333"/>
          <w:spacing w:val="0"/>
          <w:sz w:val="15"/>
          <w:szCs w:val="15"/>
          <w:bdr w:val="none" w:color="auto" w:sz="0" w:space="0"/>
          <w:shd w:val="clear" w:fill="FFFFFF"/>
        </w:rPr>
        <w:drawing>
          <wp:inline distT="0" distB="0" distL="114300" distR="114300">
            <wp:extent cx="4762500" cy="2638425"/>
            <wp:effectExtent l="0" t="0" r="0" b="3175"/>
            <wp:docPr id="1" name="图片 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IMG_257"/>
                    <pic:cNvPicPr>
                      <a:picLocks noChangeAspect="1"/>
                    </pic:cNvPicPr>
                  </pic:nvPicPr>
                  <pic:blipFill>
                    <a:blip r:embed="rId5"/>
                    <a:stretch>
                      <a:fillRect/>
                    </a:stretch>
                  </pic:blipFill>
                  <pic:spPr>
                    <a:xfrm>
                      <a:off x="0" y="0"/>
                      <a:ext cx="4762500" cy="26384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iCs w:val="0"/>
          <w:caps w:val="0"/>
          <w:color w:val="333333"/>
          <w:spacing w:val="0"/>
          <w:sz w:val="15"/>
          <w:szCs w:val="15"/>
          <w:bdr w:val="none" w:color="auto" w:sz="0" w:space="0"/>
          <w:shd w:val="clear" w:fill="FFFFFF"/>
        </w:rPr>
        <w:drawing>
          <wp:inline distT="0" distB="0" distL="114300" distR="114300">
            <wp:extent cx="4762500" cy="485775"/>
            <wp:effectExtent l="0" t="0" r="0" b="9525"/>
            <wp:docPr id="3" name="图片 4"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8"/>
                    <pic:cNvPicPr>
                      <a:picLocks noChangeAspect="1"/>
                    </pic:cNvPicPr>
                  </pic:nvPicPr>
                  <pic:blipFill>
                    <a:blip r:embed="rId6"/>
                    <a:stretch>
                      <a:fillRect/>
                    </a:stretch>
                  </pic:blipFill>
                  <pic:spPr>
                    <a:xfrm>
                      <a:off x="0" y="0"/>
                      <a:ext cx="4762500" cy="4857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ascii="微软雅黑" w:hAnsi="微软雅黑" w:eastAsia="微软雅黑" w:cs="微软雅黑"/>
          <w:i w:val="0"/>
          <w:iCs w:val="0"/>
          <w:caps w:val="0"/>
          <w:color w:val="333333"/>
          <w:spacing w:val="0"/>
          <w:sz w:val="19"/>
          <w:szCs w:val="19"/>
          <w:bdr w:val="none" w:color="auto" w:sz="0" w:space="0"/>
          <w:shd w:val="clear" w:fill="FFFFFF"/>
        </w:rPr>
        <w:t>作者：刘鹍；编辑：朱忠熏；审核：李海涛；上传：郭敏。</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CAF0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2023-05-19T03:50:09Z</dcterms:created>
  <dc:creator>Administrator</dc:creator>
  <cp:lastModifiedBy>王英</cp:lastModifiedBy>
  <dcterms:modified xsi:type="dcterms:W3CDTF">2023-05-19T03:50:17Z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0628A1CEDB9348D39D99219E16142F42</vt:lpwstr>
  </property>
</Properties>
</file>