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中原工学院纺织学院2023年硕士研究生招生调剂信息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发布时间：2023-03-31 作者：任春雷 点击：[787]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  <w:pict>
          <v:rect id="_x0000_i1026" o:spt="1" style="height:1.5pt;width:432pt;" fillcolor="#727272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根据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年研究生招生计划，纺织学院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“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纺织工程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(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24"/>
          <w:sz w:val="19"/>
          <w:szCs w:val="19"/>
          <w:bdr w:val="none" w:color="auto" w:sz="0" w:space="0"/>
          <w:lang w:val="en-US"/>
        </w:rPr>
        <w:t>082101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)”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“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纺织材料与纺织品设计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(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24"/>
          <w:sz w:val="19"/>
          <w:szCs w:val="19"/>
          <w:bdr w:val="none" w:color="auto" w:sz="0" w:space="0"/>
          <w:lang w:val="en-US"/>
        </w:rPr>
        <w:t>082102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)”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和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“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纺织化学与染整工程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(082103)”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学硕以及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“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材料与化工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(085600)”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专硕均接收调剂生源，欢迎符合调剂要求的考生报考。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sz w:val="19"/>
          <w:szCs w:val="19"/>
        </w:rPr>
      </w:pPr>
      <w:r>
        <w:rPr>
          <w:rStyle w:val="6"/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192"/>
        <w:jc w:val="left"/>
        <w:rPr>
          <w:sz w:val="19"/>
          <w:szCs w:val="19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纺织、材料、化学、机电、计算机、自动化、电子信息等相关工科专业的考生均可申请调剂；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192"/>
        <w:jc w:val="left"/>
        <w:rPr>
          <w:sz w:val="19"/>
          <w:szCs w:val="19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调剂考生初试成绩需达到国家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类地区复试分数线要求；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192"/>
        <w:jc w:val="left"/>
        <w:rPr>
          <w:sz w:val="19"/>
          <w:szCs w:val="19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考生初试科目应与调入专业初试科目相同或相近，其中统考科目原则上相同。初试科目中未设置统考数学的考生，不能调入初试科目设有统考数学的专业。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调剂方法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192"/>
        <w:jc w:val="left"/>
        <w:rPr>
          <w:sz w:val="19"/>
          <w:szCs w:val="19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调剂工作须通过研究生招生信息网的调剂系统进行，请密切关注调剂系统。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192"/>
        <w:jc w:val="left"/>
        <w:rPr>
          <w:sz w:val="19"/>
          <w:szCs w:val="19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相关政策以教育部调剂相关规定为准，有调剂意向的考生发送简历至邮箱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ren@zut.edu.cn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192"/>
        <w:jc w:val="left"/>
        <w:rPr>
          <w:sz w:val="19"/>
          <w:szCs w:val="19"/>
        </w:rPr>
      </w:pPr>
      <w:r>
        <w:rPr>
          <w:rFonts w:ascii="Arial" w:hAnsi="Arial" w:eastAsia="微软雅黑" w:cs="Arial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default" w:ascii="Arial" w:hAnsi="Arial" w:eastAsia="微软雅黑" w:cs="Arial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请随时关注我校研究生处网站</w:t>
      </w:r>
      <w:r>
        <w:rPr>
          <w:rFonts w:hint="default" w:ascii="Arial" w:hAnsi="Arial" w:eastAsia="微软雅黑" w:cs="Arial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lang w:val="en-US"/>
        </w:rPr>
        <w:t>(https://yjsc.zut.edu.cn)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</w:rPr>
        <w:t>信息，待进入复试的初试成绩要求及调剂政策下达后，将陆续公布接受调剂程序、复试安排等信息。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0B44CEE"/>
    <w:rsid w:val="66A0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4007</Words>
  <Characters>4272</Characters>
  <Lines>0</Lines>
  <Paragraphs>0</Paragraphs>
  <TotalTime>0</TotalTime>
  <ScaleCrop>false</ScaleCrop>
  <LinksUpToDate>false</LinksUpToDate>
  <CharactersWithSpaces>4318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2023-04-10T09:52:35Z</dcterms:created>
  <dc:creator>DELL</dc:creator>
  <cp:lastModifiedBy>曾经的那个老吴</cp:lastModifiedBy>
  <dcterms:modified xsi:type="dcterms:W3CDTF">2023-04-10T09:53:00Z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5D784C5D70634209BD389CBF9A96379F_12</vt:lpwstr>
  </property>
</Properties>
</file>