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80" w:lineRule="atLeast"/>
        <w:ind w:left="0" w:right="0"/>
        <w:jc w:val="center"/>
        <w:rPr>
          <w:b w:val="0"/>
          <w:bCs w:val="0"/>
          <w:color w:val="000000"/>
          <w:sz w:val="22"/>
          <w:szCs w:val="22"/>
        </w:rPr>
      </w:pPr>
      <w:bookmarkStart w:id="0" w:name="_GoBack"/>
      <w:r>
        <w:rPr>
          <w:b w:val="0"/>
          <w:bCs w:val="0"/>
          <w:color w:val="000000"/>
          <w:sz w:val="22"/>
          <w:szCs w:val="22"/>
          <w:bdr w:val="none" w:color="auto" w:sz="0" w:space="0"/>
        </w:rPr>
        <w:t>理学院2023年硕士研究生复试成绩汇总及拟录取情况（物理系、应化系第一次调剂）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323232"/>
        </w:rPr>
      </w:pPr>
      <w:r>
        <w:rPr>
          <w:rFonts w:ascii="宋体" w:hAnsi="宋体" w:eastAsia="宋体" w:cs="宋体"/>
          <w:color w:val="696969"/>
          <w:kern w:val="0"/>
          <w:sz w:val="16"/>
          <w:szCs w:val="16"/>
          <w:bdr w:val="none" w:color="auto" w:sz="0" w:space="0"/>
          <w:lang w:val="en-US" w:eastAsia="zh-CN" w:bidi="ar"/>
        </w:rPr>
        <w:t>发布日期：2023年04月09日</w:t>
      </w:r>
    </w:p>
    <w:tbl>
      <w:tblPr>
        <w:tblW w:w="87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0"/>
        <w:gridCol w:w="1860"/>
        <w:gridCol w:w="655"/>
        <w:gridCol w:w="632"/>
        <w:gridCol w:w="789"/>
        <w:gridCol w:w="663"/>
        <w:gridCol w:w="673"/>
        <w:gridCol w:w="660"/>
        <w:gridCol w:w="755"/>
        <w:gridCol w:w="717"/>
        <w:gridCol w:w="4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理学院2023年硕士研究生复试成绩汇总及拟录取情况（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物理系、应化系</w:t>
            </w: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第一次调剂）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bdr w:val="none" w:color="auto" w:sz="0" w:space="0"/>
              </w:rPr>
              <w:t>复试面试成绩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bdr w:val="none" w:color="auto" w:sz="0" w:space="0"/>
              </w:rPr>
              <w:t>复试外语成绩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bdr w:val="none" w:color="auto" w:sz="0" w:space="0"/>
              </w:rPr>
              <w:t>复试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color w:val="323232"/>
                <w:bdr w:val="none" w:color="auto" w:sz="0" w:space="0"/>
              </w:rPr>
              <w:t>成绩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104253540004855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张皓茹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80.8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83.15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77.9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克拉玛依校区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100553333303453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田利平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80.95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104223510917518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李峻泽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82.7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83.35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考生主动放弃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144303012000070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李永昕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307+10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90.5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90.85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74.37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退役大学生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100273218160214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刘国栋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87.5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88.35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72.54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104863202010463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徐家豪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78.45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考生主动放弃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102513000011556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王馨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78.3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72.12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105583710101847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周宇辰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70.32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已被其他学校录取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106353315028487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肖紫薇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83.65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70.18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100023116517330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梁世伟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87.8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68.88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107183431416545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刘媛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88.5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87.35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68.78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100563006212105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王岩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80.95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67.18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114143111642103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李灿槟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78.65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66.86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考生主动放弃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104223510108436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刘瑞秀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79.5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79.25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66.14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114143111642096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蔡文仲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64.18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克拉玛依校区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114143111642121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赵翔宇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56.3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106143081700930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邱伟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76.16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100563013215425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刘燕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75.24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102513000011076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张邦燕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83.4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70.72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104863203014728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李亚国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69.56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105613133813254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张鹏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68.12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102133000008278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崔泽楷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75.04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100563013115356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张芷瑜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91.8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100563031522119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李柯熠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74.16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102843212421985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刘牧春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104253540005240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程美静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101413321608711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王馨悦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72.16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103843214413903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宋一帆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100563008413741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于哲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71.32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103843213713766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许威龙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70.96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104253540009193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高杰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84.4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70.84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103843214213851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丁壮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70.16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105333653412581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高家源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102133000008194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刘江龙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70.04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105613116412961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安每文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114133131102715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屈震山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69.2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100073000001952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胡水清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68.88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100553333303407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张世潮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105613231114019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刘瑞源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65.48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114143113302809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牟雨婷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103843212313535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董洋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63.52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104033085600099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毛洋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64.64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105613422818495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陈瑶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61.92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0" w:beforeAutospacing="0" w:after="400" w:afterAutospacing="0"/>
        <w:ind w:left="0" w:right="0"/>
        <w:rPr>
          <w:color w:val="323232"/>
        </w:rPr>
      </w:pPr>
    </w:p>
    <w:tbl>
      <w:tblPr>
        <w:tblW w:w="87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0"/>
        <w:gridCol w:w="1860"/>
        <w:gridCol w:w="850"/>
        <w:gridCol w:w="740"/>
        <w:gridCol w:w="588"/>
        <w:gridCol w:w="636"/>
        <w:gridCol w:w="808"/>
        <w:gridCol w:w="808"/>
        <w:gridCol w:w="761"/>
        <w:gridCol w:w="761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71" w:hRule="atLeast"/>
          <w:jc w:val="center"/>
        </w:trPr>
        <w:tc>
          <w:tcPr>
            <w:tcW w:w="0" w:type="auto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理学院2023年工程管理专业学位硕士研究生复试成绩汇总暨拟录取情况（第一次调剂）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复试笔试成绩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复试外语成绩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复试面试成绩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100043110400562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范高建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100043441112243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常洁源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23232"/>
              </w:rPr>
            </w:pPr>
            <w:r>
              <w:rPr>
                <w:rFonts w:ascii="宋体" w:hAnsi="宋体" w:eastAsia="宋体" w:cs="宋体"/>
                <w:color w:val="32323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候补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0" w:beforeAutospacing="0" w:after="400" w:afterAutospacing="0"/>
        <w:ind w:left="0" w:right="0"/>
        <w:rPr>
          <w:color w:val="3232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F52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2023-06-02T03:39:12Z</dcterms:created>
  <dc:creator>Administrator</dc:creator>
  <cp:lastModifiedBy>王英</cp:lastModifiedBy>
  <dcterms:modified xsi:type="dcterms:W3CDTF">2023-06-02T03:39:18Z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231B31CFCB1A4AF1BE96211C830D9B56</vt:lpwstr>
  </property>
</Properties>
</file>