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sz w:val="37"/>
          <w:szCs w:val="37"/>
        </w:rPr>
      </w:pPr>
      <w:bookmarkStart w:id="0" w:name="_GoBack"/>
      <w:r>
        <w:rPr>
          <w:sz w:val="37"/>
          <w:szCs w:val="37"/>
          <w:bdr w:val="none" w:color="auto" w:sz="0" w:space="0"/>
        </w:rPr>
        <w:t>经济管理学院2023年学术型硕士一志愿考生复试名单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</w:pPr>
      <w:r>
        <w:rPr>
          <w:rFonts w:ascii="宋体" w:hAnsi="宋体" w:eastAsia="宋体" w:cs="宋体"/>
          <w:color w:val="999999"/>
          <w:kern w:val="0"/>
          <w:sz w:val="13"/>
          <w:szCs w:val="13"/>
          <w:bdr w:val="none" w:color="auto" w:sz="0" w:space="0"/>
          <w:lang w:val="en-US" w:eastAsia="zh-CN" w:bidi="ar"/>
        </w:rPr>
        <w:t>时间：2023-03-21 来源： 阅读次数：4839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管理科学与工程复试名单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 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2811"/>
        <w:gridCol w:w="745"/>
        <w:gridCol w:w="935"/>
        <w:gridCol w:w="783"/>
        <w:gridCol w:w="947"/>
        <w:gridCol w:w="947"/>
        <w:gridCol w:w="797"/>
        <w:gridCol w:w="8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政治理论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外国语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114143151476373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毕文吉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414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114143137024669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王萱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412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114143153116439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刘辰来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410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114143137155136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曹福荣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405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114143165187314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陈思敏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402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114143141055286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牛志慧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397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114143111642171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罗贤诚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392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114143137074904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黄磊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390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114143121393560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王培充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390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114143137024671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许鹏昊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390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114143142115790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郑应琴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114143141355538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李慧慧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114143142125794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曾雨婷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114143122073658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李润泽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114143137014499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宋硕秋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114143151696395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黄毅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114143137014504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谢于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114143146036091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李冲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104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114143136114365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方思颖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114143137014494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陈艺萌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114143137014493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陈孟坤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114143141485590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杨佳宜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114143137014501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王继正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377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114143111642183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武尤媛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374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114143111642181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王雨微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374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114143137014502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王树龙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374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114143141055285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李德康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114143133014047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赵芳艺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369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114143132133942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苏新萍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107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369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114143137155137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刘俐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369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114143131063893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马桐乐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109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368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产业经济学复试名单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 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2826"/>
        <w:gridCol w:w="749"/>
        <w:gridCol w:w="940"/>
        <w:gridCol w:w="787"/>
        <w:gridCol w:w="953"/>
        <w:gridCol w:w="953"/>
        <w:gridCol w:w="800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政治理论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外国语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114143111642203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王雨婷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376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right"/>
        <w:rPr>
          <w:color w:val="666666"/>
          <w:sz w:val="29"/>
          <w:szCs w:val="29"/>
        </w:rPr>
      </w:pPr>
      <w:r>
        <w:rPr>
          <w:color w:val="666666"/>
          <w:sz w:val="29"/>
          <w:szCs w:val="29"/>
          <w:bdr w:val="none" w:color="auto" w:sz="0" w:space="0"/>
        </w:rPr>
        <w:t>               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right"/>
        <w:rPr>
          <w:color w:val="666666"/>
          <w:sz w:val="29"/>
          <w:szCs w:val="29"/>
        </w:rPr>
      </w:pPr>
      <w:r>
        <w:rPr>
          <w:color w:val="666666"/>
          <w:sz w:val="29"/>
          <w:szCs w:val="2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会计学复试名单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 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2826"/>
        <w:gridCol w:w="749"/>
        <w:gridCol w:w="940"/>
        <w:gridCol w:w="787"/>
        <w:gridCol w:w="953"/>
        <w:gridCol w:w="953"/>
        <w:gridCol w:w="800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政治理论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外国语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114143111642195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李瑾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358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企业管理复试名单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 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2826"/>
        <w:gridCol w:w="749"/>
        <w:gridCol w:w="940"/>
        <w:gridCol w:w="787"/>
        <w:gridCol w:w="953"/>
        <w:gridCol w:w="953"/>
        <w:gridCol w:w="800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政治理论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外国语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114143111642190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王楷清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384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114143113392902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王静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369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114143111642189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雷博凯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103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345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666666"/>
          <w:sz w:val="29"/>
          <w:szCs w:val="29"/>
        </w:rPr>
      </w:pPr>
      <w:r>
        <w:rPr>
          <w:color w:val="666666"/>
          <w:sz w:val="29"/>
          <w:szCs w:val="2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666666"/>
          <w:sz w:val="29"/>
          <w:szCs w:val="29"/>
        </w:rPr>
      </w:pPr>
      <w:r>
        <w:rPr>
          <w:color w:val="666666"/>
          <w:sz w:val="29"/>
          <w:szCs w:val="2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666666"/>
          <w:sz w:val="29"/>
          <w:szCs w:val="29"/>
        </w:rPr>
      </w:pPr>
      <w:r>
        <w:rPr>
          <w:color w:val="666666"/>
          <w:sz w:val="29"/>
          <w:szCs w:val="2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技术经济及管理复试名单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 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8"/>
        <w:gridCol w:w="2849"/>
        <w:gridCol w:w="756"/>
        <w:gridCol w:w="948"/>
        <w:gridCol w:w="794"/>
        <w:gridCol w:w="960"/>
        <w:gridCol w:w="960"/>
        <w:gridCol w:w="807"/>
        <w:gridCol w:w="8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政治理论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外国语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114143113292794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王晗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373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114143111642197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贺美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90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364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114143141165433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29"/>
                <w:szCs w:val="29"/>
                <w:bdr w:val="none" w:color="auto" w:sz="0" w:space="0"/>
              </w:rPr>
              <w:t>王艺舒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142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color w:val="666666"/>
                <w:sz w:val="29"/>
                <w:szCs w:val="29"/>
                <w:bdr w:val="none" w:color="auto" w:sz="0" w:space="0"/>
              </w:rPr>
              <w:t>344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666666"/>
          <w:sz w:val="29"/>
          <w:szCs w:val="29"/>
        </w:rPr>
      </w:pPr>
      <w:r>
        <w:rPr>
          <w:color w:val="666666"/>
          <w:sz w:val="29"/>
          <w:szCs w:val="2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E1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2023-06-02T03:50:05Z</dcterms:created>
  <dc:creator>Administrator</dc:creator>
  <cp:lastModifiedBy>王英</cp:lastModifiedBy>
  <dcterms:modified xsi:type="dcterms:W3CDTF">2023-06-02T03:50:13Z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51926182733E4C37980B86D7D1CB97D8</vt:lpwstr>
  </property>
</Properties>
</file>