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338" w:afterAutospacing="0" w:line="374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D2088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D2088"/>
          <w:spacing w:val="0"/>
          <w:sz w:val="31"/>
          <w:szCs w:val="31"/>
          <w:bdr w:val="none" w:color="auto" w:sz="0" w:space="0"/>
          <w:shd w:val="clear" w:fill="FFFFFF"/>
        </w:rPr>
        <w:t>数学学院（珠海）2023年硕士研究生调剂复试补录公告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84" w:beforeAutospacing="0" w:after="338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shd w:val="clear" w:fill="FFFFFF"/>
          <w:lang w:val="en-US" w:eastAsia="zh-CN" w:bidi="ar"/>
        </w:rPr>
        <w:t>发布人：侯博文 发布日期：2023-04-10 阅读次数：500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各位考生： 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      我院2023年硕士研究生招生调剂拟录取名额增加   数学专业  1名，根据数学学院（珠海）2023年硕士研究生调剂复试拟录取名单（《数学学院（珠海）2023年硕士研究生招生复试结果（第二批）》）候补录取考生中，成绩由高到低排序且未被其他学院录取，我院拟录取考生柳文涛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    正式录取名单以中山大学研究生院公布的名单为准。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联系人：侯老师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联系电话：0756-3668382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left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电子邮箱：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D2088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D2088"/>
          <w:spacing w:val="0"/>
          <w:sz w:val="19"/>
          <w:szCs w:val="19"/>
          <w:u w:val="none"/>
          <w:shd w:val="clear" w:fill="FFFFFF"/>
        </w:rPr>
        <w:instrText xml:space="preserve"> HYPERLINK "mailto:houbw3@mail.sysu.edu.cn"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D2088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D2088"/>
          <w:spacing w:val="0"/>
          <w:sz w:val="19"/>
          <w:szCs w:val="19"/>
          <w:u w:val="none"/>
          <w:shd w:val="clear" w:fill="FFFFFF"/>
        </w:rPr>
        <w:t>houbw3@mail.sysu.edu.cn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D2088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left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                                         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left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                                   中山大学数学学院（珠海）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left"/>
        <w:rPr>
          <w:color w:val="555555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shd w:val="clear" w:fill="FFFFFF"/>
        </w:rPr>
        <w:t>                                               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DE8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287</Characters>
  <Lines>0</Lines>
  <Paragraphs>0</Paragraphs>
  <TotalTime>0</TotalTime>
  <ScaleCrop>false</ScaleCrop>
  <LinksUpToDate>false</LinksUpToDate>
  <CharactersWithSpaces>438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2023-04-16T02:55:37Z</dcterms:created>
  <dc:creator>DELL</dc:creator>
  <cp:lastModifiedBy>曾经的那个老吴</cp:lastModifiedBy>
  <dcterms:modified xsi:type="dcterms:W3CDTF">2023-04-16T02:55:39Z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8B257CF578944387A1573300A8B79A3A_12</vt:lpwstr>
  </property>
</Properties>
</file>