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82" w:afterAutospacing="0" w:line="312" w:lineRule="atLeast"/>
        <w:ind w:left="0" w:right="0"/>
        <w:jc w:val="center"/>
        <w:rPr>
          <w:rFonts w:ascii="微软雅黑" w:hAnsi="微软雅黑" w:eastAsia="微软雅黑" w:cs="微软雅黑"/>
          <w:b/>
          <w:bCs/>
          <w:sz w:val="26"/>
          <w:szCs w:val="26"/>
        </w:rPr>
      </w:pPr>
      <w:bookmarkStart w:id="0" w:name="_GoBack"/>
      <w:r>
        <w:rPr>
          <w:rFonts w:hint="eastAsia" w:ascii="微软雅黑" w:hAnsi="微软雅黑" w:eastAsia="微软雅黑" w:cs="微软雅黑"/>
          <w:b/>
          <w:bCs/>
          <w:i w:val="0"/>
          <w:iCs w:val="0"/>
          <w:caps w:val="0"/>
          <w:color w:val="555555"/>
          <w:spacing w:val="0"/>
          <w:sz w:val="26"/>
          <w:szCs w:val="26"/>
          <w:bdr w:val="none" w:color="auto" w:sz="0" w:space="0"/>
          <w:shd w:val="clear" w:fill="FFFFFF"/>
        </w:rPr>
        <w:t>中山大学物理与天文学院2023年硕士研究生调剂公告(第一轮调剂)</w:t>
      </w:r>
    </w:p>
    <w:bookmarkEnd w:id="0"/>
    <w:p>
      <w:pPr>
        <w:keepNext w:val="0"/>
        <w:keepLines w:val="0"/>
        <w:widowControl/>
        <w:suppressLineNumbers w:val="0"/>
        <w:pBdr>
          <w:top w:val="none" w:color="auto" w:sz="0" w:space="0"/>
          <w:bottom w:val="none" w:color="auto" w:sz="0" w:space="0"/>
        </w:pBdr>
        <w:shd w:val="clear" w:fill="FFFFFF"/>
        <w:spacing w:before="70" w:beforeAutospacing="0" w:after="282" w:afterAutospacing="0"/>
        <w:ind w:left="0" w:firstLine="0"/>
        <w:jc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kern w:val="0"/>
          <w:sz w:val="14"/>
          <w:szCs w:val="14"/>
          <w:shd w:val="clear" w:fill="FFFFFF"/>
          <w:lang w:val="en-US" w:eastAsia="zh-CN" w:bidi="ar"/>
        </w:rPr>
        <w:t>发布人：liuydy3 发布日期：2023-03-30 阅读次数：2260</w:t>
      </w:r>
    </w:p>
    <w:p>
      <w:pPr>
        <w:pStyle w:val="4"/>
        <w:keepNext w:val="0"/>
        <w:keepLines w:val="0"/>
        <w:widowControl/>
        <w:suppressLineNumbers w:val="0"/>
        <w:spacing w:before="0" w:beforeAutospacing="0" w:after="210" w:afterAutospacing="0" w:line="288" w:lineRule="atLeast"/>
        <w:ind w:left="0" w:right="0" w:firstLine="0"/>
        <w:rPr>
          <w:color w:val="555555"/>
          <w:sz w:val="16"/>
          <w:szCs w:val="16"/>
        </w:rPr>
      </w:pPr>
      <w:r>
        <w:rPr>
          <w:rFonts w:ascii="仿宋_GB2312" w:hAnsi="微软雅黑" w:eastAsia="仿宋_GB2312" w:cs="仿宋_GB2312"/>
          <w:b/>
          <w:bCs/>
          <w:i w:val="0"/>
          <w:iCs w:val="0"/>
          <w:caps w:val="0"/>
          <w:color w:val="555555"/>
          <w:spacing w:val="0"/>
          <w:sz w:val="16"/>
          <w:szCs w:val="16"/>
          <w:shd w:val="clear" w:fill="FFFFFF"/>
          <w:vertAlign w:val="baseline"/>
        </w:rPr>
        <w:t>一、接收调剂的专业</w:t>
      </w:r>
      <w:r>
        <w:rPr>
          <w:rFonts w:hint="default" w:ascii="仿宋_GB2312" w:hAnsi="微软雅黑" w:eastAsia="仿宋_GB2312" w:cs="仿宋_GB2312"/>
          <w:b/>
          <w:bCs/>
          <w:i w:val="0"/>
          <w:iCs w:val="0"/>
          <w:caps w:val="0"/>
          <w:color w:val="555555"/>
          <w:spacing w:val="0"/>
          <w:sz w:val="16"/>
          <w:szCs w:val="16"/>
          <w:shd w:val="clear" w:fill="FFFFFF"/>
          <w:vertAlign w:val="baseline"/>
        </w:rPr>
        <w:t>(方向)、拟调剂招生计划及拟调剂复试名额</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60"/>
        <w:gridCol w:w="1860"/>
        <w:gridCol w:w="1070"/>
        <w:gridCol w:w="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76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接收调剂专业</w:t>
            </w:r>
          </w:p>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代码及名称</w:t>
            </w:r>
          </w:p>
        </w:tc>
        <w:tc>
          <w:tcPr>
            <w:tcW w:w="186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接收调剂方向</w:t>
            </w:r>
          </w:p>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代码及名称</w:t>
            </w:r>
          </w:p>
        </w:tc>
        <w:tc>
          <w:tcPr>
            <w:tcW w:w="10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拟调剂招生计划</w:t>
            </w:r>
          </w:p>
        </w:tc>
        <w:tc>
          <w:tcPr>
            <w:tcW w:w="98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拟调剂复试名额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7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070200 </w:t>
            </w:r>
            <w:r>
              <w:rPr>
                <w:rFonts w:hint="eastAsia" w:ascii="宋体" w:hAnsi="宋体" w:eastAsia="宋体" w:cs="宋体"/>
                <w:color w:val="555555"/>
                <w:sz w:val="16"/>
                <w:szCs w:val="16"/>
              </w:rPr>
              <w:t>物理学</w:t>
            </w:r>
          </w:p>
        </w:tc>
        <w:tc>
          <w:tcPr>
            <w:tcW w:w="186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01 </w:t>
            </w:r>
            <w:r>
              <w:rPr>
                <w:rFonts w:hint="eastAsia" w:ascii="宋体" w:hAnsi="宋体" w:eastAsia="宋体" w:cs="宋体"/>
                <w:color w:val="555555"/>
                <w:sz w:val="16"/>
                <w:szCs w:val="16"/>
              </w:rPr>
              <w:t>理论物理</w:t>
            </w:r>
          </w:p>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03 </w:t>
            </w:r>
            <w:r>
              <w:rPr>
                <w:rFonts w:hint="eastAsia" w:ascii="宋体" w:hAnsi="宋体" w:eastAsia="宋体" w:cs="宋体"/>
                <w:color w:val="555555"/>
                <w:sz w:val="16"/>
                <w:szCs w:val="16"/>
              </w:rPr>
              <w:t>原子与分子物理</w:t>
            </w:r>
          </w:p>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07 </w:t>
            </w:r>
            <w:r>
              <w:rPr>
                <w:rFonts w:hint="eastAsia" w:ascii="宋体" w:hAnsi="宋体" w:eastAsia="宋体" w:cs="宋体"/>
                <w:color w:val="555555"/>
                <w:sz w:val="16"/>
                <w:szCs w:val="16"/>
              </w:rPr>
              <w:t>光学</w:t>
            </w:r>
          </w:p>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Z1 </w:t>
            </w:r>
            <w:r>
              <w:rPr>
                <w:rFonts w:hint="eastAsia" w:ascii="宋体" w:hAnsi="宋体" w:eastAsia="宋体" w:cs="宋体"/>
                <w:color w:val="555555"/>
                <w:sz w:val="16"/>
                <w:szCs w:val="16"/>
              </w:rPr>
              <w:t>精密测量物理</w:t>
            </w:r>
          </w:p>
        </w:tc>
        <w:tc>
          <w:tcPr>
            <w:tcW w:w="10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20</w:t>
            </w:r>
          </w:p>
        </w:tc>
        <w:tc>
          <w:tcPr>
            <w:tcW w:w="98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rFonts w:hint="default" w:ascii="Times New Roman" w:hAnsi="Times New Roman" w:cs="Times New Roman"/>
                <w:color w:val="555555"/>
                <w:sz w:val="16"/>
                <w:szCs w:val="16"/>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7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070400 </w:t>
            </w:r>
            <w:r>
              <w:rPr>
                <w:rFonts w:hint="eastAsia" w:ascii="宋体" w:hAnsi="宋体" w:eastAsia="宋体" w:cs="宋体"/>
                <w:color w:val="555555"/>
                <w:sz w:val="16"/>
                <w:szCs w:val="16"/>
              </w:rPr>
              <w:t>天文学</w:t>
            </w:r>
          </w:p>
        </w:tc>
        <w:tc>
          <w:tcPr>
            <w:tcW w:w="18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01 </w:t>
            </w:r>
            <w:r>
              <w:rPr>
                <w:rFonts w:hint="eastAsia" w:ascii="宋体" w:hAnsi="宋体" w:eastAsia="宋体" w:cs="宋体"/>
                <w:color w:val="555555"/>
                <w:sz w:val="16"/>
                <w:szCs w:val="16"/>
              </w:rPr>
              <w:t>天体物理</w:t>
            </w:r>
          </w:p>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02 </w:t>
            </w:r>
            <w:r>
              <w:rPr>
                <w:rFonts w:hint="eastAsia" w:ascii="宋体" w:hAnsi="宋体" w:eastAsia="宋体" w:cs="宋体"/>
                <w:color w:val="555555"/>
                <w:sz w:val="16"/>
                <w:szCs w:val="16"/>
              </w:rPr>
              <w:t>天体测量与天体力学</w:t>
            </w:r>
          </w:p>
        </w:tc>
        <w:tc>
          <w:tcPr>
            <w:tcW w:w="10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12</w:t>
            </w:r>
          </w:p>
        </w:tc>
        <w:tc>
          <w:tcPr>
            <w:tcW w:w="98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rFonts w:hint="default" w:ascii="Times New Roman" w:hAnsi="Times New Roman" w:cs="Times New Roman"/>
                <w:color w:val="555555"/>
                <w:sz w:val="16"/>
                <w:szCs w:val="16"/>
              </w:rPr>
              <w:t>24</w:t>
            </w:r>
          </w:p>
        </w:tc>
      </w:tr>
    </w:tbl>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default" w:ascii="仿宋_GB2312" w:hAnsi="微软雅黑" w:eastAsia="仿宋_GB2312" w:cs="仿宋_GB2312"/>
          <w:i w:val="0"/>
          <w:iCs w:val="0"/>
          <w:caps w:val="0"/>
          <w:color w:val="555555"/>
          <w:spacing w:val="0"/>
          <w:sz w:val="16"/>
          <w:szCs w:val="16"/>
          <w:shd w:val="clear" w:fill="FFFFFF"/>
          <w:vertAlign w:val="baseline"/>
        </w:rPr>
        <w:t>注：具体调剂复试人数以实际接收调剂复试人数为准，具体调剂招生计划以实际录取人数为准。</w:t>
      </w:r>
    </w:p>
    <w:p>
      <w:pPr>
        <w:pStyle w:val="4"/>
        <w:keepNext w:val="0"/>
        <w:keepLines w:val="0"/>
        <w:widowControl/>
        <w:suppressLineNumbers w:val="0"/>
        <w:spacing w:before="0" w:beforeAutospacing="0" w:after="210" w:afterAutospacing="0" w:line="288" w:lineRule="atLeast"/>
        <w:ind w:left="0" w:right="0" w:firstLine="0"/>
        <w:rPr>
          <w:color w:val="555555"/>
          <w:sz w:val="16"/>
          <w:szCs w:val="16"/>
        </w:rPr>
      </w:pPr>
      <w:r>
        <w:rPr>
          <w:rFonts w:hint="default" w:ascii="仿宋_GB2312" w:hAnsi="微软雅黑" w:eastAsia="仿宋_GB2312" w:cs="仿宋_GB2312"/>
          <w:b/>
          <w:bCs/>
          <w:i w:val="0"/>
          <w:iCs w:val="0"/>
          <w:caps w:val="0"/>
          <w:color w:val="555555"/>
          <w:spacing w:val="0"/>
          <w:sz w:val="16"/>
          <w:szCs w:val="16"/>
          <w:shd w:val="clear" w:fill="FFFFFF"/>
          <w:vertAlign w:val="baseline"/>
        </w:rPr>
        <w:t>二、调剂要求</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default" w:ascii="仿宋_GB2312" w:hAnsi="微软雅黑" w:eastAsia="仿宋_GB2312" w:cs="仿宋_GB2312"/>
          <w:i w:val="0"/>
          <w:iCs w:val="0"/>
          <w:caps w:val="0"/>
          <w:color w:val="555555"/>
          <w:spacing w:val="0"/>
          <w:sz w:val="16"/>
          <w:szCs w:val="16"/>
          <w:shd w:val="clear" w:fill="FFFFFF"/>
          <w:vertAlign w:val="baseline"/>
        </w:rPr>
        <w:t>（一）符合教育部和学校的调剂政策要求。</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default" w:ascii="仿宋_GB2312" w:hAnsi="微软雅黑" w:eastAsia="仿宋_GB2312" w:cs="仿宋_GB2312"/>
          <w:i w:val="0"/>
          <w:iCs w:val="0"/>
          <w:caps w:val="0"/>
          <w:color w:val="555555"/>
          <w:spacing w:val="0"/>
          <w:sz w:val="16"/>
          <w:szCs w:val="16"/>
          <w:shd w:val="clear" w:fill="FFFFFF"/>
          <w:vertAlign w:val="baseline"/>
        </w:rPr>
        <w:t>（二）一志愿报考我校</w:t>
      </w:r>
      <w:r>
        <w:rPr>
          <w:rFonts w:hint="default" w:ascii="仿宋_GB2312" w:hAnsi="微软雅黑" w:eastAsia="仿宋_GB2312" w:cs="仿宋_GB2312"/>
          <w:i w:val="0"/>
          <w:iCs w:val="0"/>
          <w:caps w:val="0"/>
          <w:color w:val="555555"/>
          <w:spacing w:val="0"/>
          <w:sz w:val="16"/>
          <w:szCs w:val="16"/>
          <w:u w:val="single"/>
          <w:shd w:val="clear" w:fill="FFFFFF"/>
          <w:vertAlign w:val="baseline"/>
        </w:rPr>
        <w:t>与物理学、天文学、地球物理学</w:t>
      </w:r>
      <w:r>
        <w:rPr>
          <w:rFonts w:hint="default" w:ascii="仿宋_GB2312" w:hAnsi="微软雅黑" w:eastAsia="仿宋_GB2312" w:cs="仿宋_GB2312"/>
          <w:i w:val="0"/>
          <w:iCs w:val="0"/>
          <w:caps w:val="0"/>
          <w:color w:val="555555"/>
          <w:spacing w:val="0"/>
          <w:sz w:val="16"/>
          <w:szCs w:val="16"/>
          <w:shd w:val="clear" w:fill="FFFFFF"/>
          <w:vertAlign w:val="baseline"/>
        </w:rPr>
        <w:t>相同或相近专业的学术学位的优秀生源。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264" w:lineRule="atLeast"/>
        <w:ind w:left="0" w:right="0" w:firstLine="643"/>
        <w:jc w:val="both"/>
        <w:rPr>
          <w:rFonts w:hint="eastAsia" w:ascii="微软雅黑" w:hAnsi="微软雅黑" w:eastAsia="微软雅黑" w:cs="微软雅黑"/>
          <w:b w:val="0"/>
          <w:bCs w:val="0"/>
          <w:sz w:val="22"/>
          <w:szCs w:val="22"/>
        </w:rPr>
      </w:pPr>
      <w:r>
        <w:rPr>
          <w:rFonts w:hint="default" w:ascii="仿宋_GB2312" w:hAnsi="微软雅黑" w:eastAsia="仿宋_GB2312" w:cs="仿宋_GB2312"/>
          <w:b/>
          <w:bCs/>
          <w:i w:val="0"/>
          <w:iCs w:val="0"/>
          <w:caps w:val="0"/>
          <w:color w:val="555555"/>
          <w:spacing w:val="0"/>
          <w:sz w:val="22"/>
          <w:szCs w:val="22"/>
          <w:bdr w:val="none" w:color="auto" w:sz="0" w:space="0"/>
          <w:shd w:val="clear" w:fill="FFFFFF"/>
        </w:rPr>
        <w:t>（三）</w:t>
      </w:r>
      <w:r>
        <w:rPr>
          <w:rFonts w:hint="default" w:ascii="仿宋_GB2312" w:hAnsi="微软雅黑" w:eastAsia="仿宋_GB2312" w:cs="仿宋_GB2312"/>
          <w:b w:val="0"/>
          <w:bCs w:val="0"/>
          <w:i w:val="0"/>
          <w:iCs w:val="0"/>
          <w:caps w:val="0"/>
          <w:color w:val="555555"/>
          <w:spacing w:val="0"/>
          <w:sz w:val="22"/>
          <w:szCs w:val="22"/>
          <w:bdr w:val="none" w:color="auto" w:sz="0" w:space="0"/>
          <w:shd w:val="clear" w:fill="FFFFFF"/>
        </w:rPr>
        <w:t>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264" w:lineRule="atLeast"/>
        <w:ind w:left="0" w:right="0" w:firstLine="640"/>
        <w:jc w:val="both"/>
        <w:rPr>
          <w:rFonts w:hint="eastAsia" w:ascii="微软雅黑" w:hAnsi="微软雅黑" w:eastAsia="微软雅黑" w:cs="微软雅黑"/>
          <w:b w:val="0"/>
          <w:bCs w:val="0"/>
          <w:sz w:val="22"/>
          <w:szCs w:val="22"/>
        </w:rPr>
      </w:pPr>
      <w:r>
        <w:rPr>
          <w:rFonts w:hint="eastAsia" w:ascii="微软雅黑" w:hAnsi="微软雅黑" w:eastAsia="微软雅黑" w:cs="微软雅黑"/>
          <w:b w:val="0"/>
          <w:bCs w:val="0"/>
          <w:i w:val="0"/>
          <w:iCs w:val="0"/>
          <w:caps w:val="0"/>
          <w:color w:val="555555"/>
          <w:spacing w:val="0"/>
          <w:sz w:val="22"/>
          <w:szCs w:val="22"/>
          <w:bdr w:val="none" w:color="auto" w:sz="0" w:space="0"/>
          <w:shd w:val="clear" w:fill="FFFFFF"/>
        </w:rPr>
        <w:t>1.</w:t>
      </w:r>
      <w:r>
        <w:rPr>
          <w:rFonts w:hint="default" w:ascii="仿宋_GB2312" w:hAnsi="微软雅黑" w:eastAsia="仿宋_GB2312" w:cs="仿宋_GB2312"/>
          <w:b w:val="0"/>
          <w:bCs w:val="0"/>
          <w:i w:val="0"/>
          <w:iCs w:val="0"/>
          <w:caps w:val="0"/>
          <w:color w:val="555555"/>
          <w:spacing w:val="0"/>
          <w:sz w:val="22"/>
          <w:szCs w:val="22"/>
          <w:bdr w:val="none" w:color="auto" w:sz="0" w:space="0"/>
          <w:shd w:val="clear" w:fill="FFFFFF"/>
        </w:rPr>
        <w:t>在报考专业和调剂专业，均达到国家</w:t>
      </w:r>
      <w:r>
        <w:rPr>
          <w:rFonts w:hint="default" w:ascii="Times New Roman" w:hAnsi="Times New Roman" w:eastAsia="微软雅黑" w:cs="Times New Roman"/>
          <w:b w:val="0"/>
          <w:bCs w:val="0"/>
          <w:i w:val="0"/>
          <w:iCs w:val="0"/>
          <w:caps w:val="0"/>
          <w:color w:val="555555"/>
          <w:spacing w:val="0"/>
          <w:sz w:val="22"/>
          <w:szCs w:val="22"/>
          <w:bdr w:val="none" w:color="auto" w:sz="0" w:space="0"/>
          <w:shd w:val="clear" w:fill="FFFFFF"/>
        </w:rPr>
        <w:t>A</w:t>
      </w:r>
      <w:r>
        <w:rPr>
          <w:rFonts w:hint="default" w:ascii="仿宋_GB2312" w:hAnsi="微软雅黑" w:eastAsia="仿宋_GB2312" w:cs="仿宋_GB2312"/>
          <w:b w:val="0"/>
          <w:bCs w:val="0"/>
          <w:i w:val="0"/>
          <w:iCs w:val="0"/>
          <w:caps w:val="0"/>
          <w:color w:val="555555"/>
          <w:spacing w:val="0"/>
          <w:sz w:val="22"/>
          <w:szCs w:val="22"/>
          <w:bdr w:val="none" w:color="auto" w:sz="0" w:space="0"/>
          <w:shd w:val="clear" w:fill="FFFFFF"/>
        </w:rPr>
        <w:t>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264" w:lineRule="atLeast"/>
        <w:ind w:left="0" w:right="0" w:firstLine="640"/>
        <w:jc w:val="both"/>
        <w:rPr>
          <w:rFonts w:hint="eastAsia" w:ascii="微软雅黑" w:hAnsi="微软雅黑" w:eastAsia="微软雅黑" w:cs="微软雅黑"/>
          <w:b w:val="0"/>
          <w:bCs w:val="0"/>
          <w:sz w:val="22"/>
          <w:szCs w:val="22"/>
        </w:rPr>
      </w:pPr>
      <w:r>
        <w:rPr>
          <w:rFonts w:hint="eastAsia" w:ascii="微软雅黑" w:hAnsi="微软雅黑" w:eastAsia="微软雅黑" w:cs="微软雅黑"/>
          <w:b w:val="0"/>
          <w:bCs w:val="0"/>
          <w:i w:val="0"/>
          <w:iCs w:val="0"/>
          <w:caps w:val="0"/>
          <w:color w:val="555555"/>
          <w:spacing w:val="0"/>
          <w:sz w:val="22"/>
          <w:szCs w:val="22"/>
          <w:bdr w:val="none" w:color="auto" w:sz="0" w:space="0"/>
          <w:shd w:val="clear" w:fill="FFFFFF"/>
        </w:rPr>
        <w:t>2.</w:t>
      </w:r>
      <w:r>
        <w:rPr>
          <w:rFonts w:hint="default" w:ascii="仿宋_GB2312" w:hAnsi="微软雅黑" w:eastAsia="仿宋_GB2312" w:cs="仿宋_GB2312"/>
          <w:b w:val="0"/>
          <w:bCs w:val="0"/>
          <w:i w:val="0"/>
          <w:iCs w:val="0"/>
          <w:caps w:val="0"/>
          <w:color w:val="555555"/>
          <w:spacing w:val="0"/>
          <w:sz w:val="22"/>
          <w:szCs w:val="22"/>
          <w:bdr w:val="none" w:color="auto" w:sz="0" w:space="0"/>
          <w:shd w:val="clear" w:fill="FFFFFF"/>
        </w:rPr>
        <w:t>且不得低于我院接收调剂专业</w:t>
      </w:r>
      <w:r>
        <w:rPr>
          <w:rFonts w:hint="default" w:ascii="Times New Roman" w:hAnsi="Times New Roman" w:eastAsia="微软雅黑" w:cs="Times New Roman"/>
          <w:b w:val="0"/>
          <w:bCs w:val="0"/>
          <w:i w:val="0"/>
          <w:iCs w:val="0"/>
          <w:caps w:val="0"/>
          <w:color w:val="555555"/>
          <w:spacing w:val="0"/>
          <w:sz w:val="22"/>
          <w:szCs w:val="22"/>
          <w:bdr w:val="none" w:color="auto" w:sz="0" w:space="0"/>
          <w:shd w:val="clear" w:fill="FFFFFF"/>
        </w:rPr>
        <w:t>(</w:t>
      </w:r>
      <w:r>
        <w:rPr>
          <w:rFonts w:hint="default" w:ascii="仿宋_GB2312" w:hAnsi="微软雅黑" w:eastAsia="仿宋_GB2312" w:cs="仿宋_GB2312"/>
          <w:b w:val="0"/>
          <w:bCs w:val="0"/>
          <w:i w:val="0"/>
          <w:iCs w:val="0"/>
          <w:caps w:val="0"/>
          <w:color w:val="555555"/>
          <w:spacing w:val="0"/>
          <w:sz w:val="22"/>
          <w:szCs w:val="22"/>
          <w:bdr w:val="none" w:color="auto" w:sz="0" w:space="0"/>
          <w:shd w:val="clear" w:fill="FFFFFF"/>
        </w:rPr>
        <w:t>方向</w:t>
      </w:r>
      <w:r>
        <w:rPr>
          <w:rFonts w:hint="default" w:ascii="Times New Roman" w:hAnsi="Times New Roman" w:eastAsia="微软雅黑" w:cs="Times New Roman"/>
          <w:b w:val="0"/>
          <w:bCs w:val="0"/>
          <w:i w:val="0"/>
          <w:iCs w:val="0"/>
          <w:caps w:val="0"/>
          <w:color w:val="555555"/>
          <w:spacing w:val="0"/>
          <w:sz w:val="22"/>
          <w:szCs w:val="22"/>
          <w:bdr w:val="none" w:color="auto" w:sz="0" w:space="0"/>
          <w:shd w:val="clear" w:fill="FFFFFF"/>
        </w:rPr>
        <w:t>)</w:t>
      </w:r>
      <w:r>
        <w:rPr>
          <w:rFonts w:hint="default" w:ascii="仿宋_GB2312" w:hAnsi="微软雅黑" w:eastAsia="仿宋_GB2312" w:cs="仿宋_GB2312"/>
          <w:b w:val="0"/>
          <w:bCs w:val="0"/>
          <w:i w:val="0"/>
          <w:iCs w:val="0"/>
          <w:caps w:val="0"/>
          <w:color w:val="555555"/>
          <w:spacing w:val="0"/>
          <w:sz w:val="22"/>
          <w:szCs w:val="22"/>
          <w:bdr w:val="none" w:color="auto" w:sz="0" w:space="0"/>
          <w:shd w:val="clear" w:fill="FFFFFF"/>
        </w:rPr>
        <w:t>的调剂复试分数线，初试成绩基本要求如下：</w:t>
      </w:r>
    </w:p>
    <w:tbl>
      <w:tblPr>
        <w:tblW w:w="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995"/>
        <w:gridCol w:w="1740"/>
        <w:gridCol w:w="452"/>
        <w:gridCol w:w="452"/>
        <w:gridCol w:w="452"/>
        <w:gridCol w:w="453"/>
        <w:gridCol w:w="453"/>
        <w:gridCol w:w="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90" w:type="dxa"/>
            <w:tcBorders>
              <w:top w:val="single" w:color="000000" w:sz="4" w:space="0"/>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专业代码及名称</w:t>
            </w:r>
          </w:p>
        </w:tc>
        <w:tc>
          <w:tcPr>
            <w:tcW w:w="173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方向代码及名称</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总分</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政治</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外语</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业务课</w:t>
            </w:r>
            <w:r>
              <w:rPr>
                <w:b/>
                <w:bCs/>
                <w:color w:val="555555"/>
                <w:sz w:val="16"/>
                <w:szCs w:val="16"/>
              </w:rPr>
              <w:t>1</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业务课</w:t>
            </w:r>
            <w:r>
              <w:rPr>
                <w:b/>
                <w:bCs/>
                <w:color w:val="555555"/>
                <w:sz w:val="16"/>
                <w:szCs w:val="16"/>
              </w:rPr>
              <w:t>2</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rFonts w:hint="eastAsia" w:ascii="宋体" w:hAnsi="宋体" w:eastAsia="宋体" w:cs="宋体"/>
                <w:b/>
                <w:bCs/>
                <w:color w:val="555555"/>
                <w:sz w:val="16"/>
                <w:szCs w:val="16"/>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9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color w:val="555555"/>
                <w:sz w:val="16"/>
                <w:szCs w:val="16"/>
              </w:rPr>
              <w:t>070200 </w:t>
            </w:r>
            <w:r>
              <w:rPr>
                <w:rFonts w:hint="eastAsia" w:ascii="宋体" w:hAnsi="宋体" w:eastAsia="宋体" w:cs="宋体"/>
                <w:color w:val="555555"/>
                <w:sz w:val="16"/>
                <w:szCs w:val="16"/>
              </w:rPr>
              <w:t>物理学</w:t>
            </w:r>
          </w:p>
        </w:tc>
        <w:tc>
          <w:tcPr>
            <w:tcW w:w="173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01 </w:t>
            </w:r>
            <w:r>
              <w:rPr>
                <w:rFonts w:hint="eastAsia" w:ascii="宋体" w:hAnsi="宋体" w:eastAsia="宋体" w:cs="宋体"/>
                <w:color w:val="555555"/>
                <w:sz w:val="16"/>
                <w:szCs w:val="16"/>
              </w:rPr>
              <w:t>理论物理</w:t>
            </w:r>
          </w:p>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03 </w:t>
            </w:r>
            <w:r>
              <w:rPr>
                <w:rFonts w:hint="eastAsia" w:ascii="宋体" w:hAnsi="宋体" w:eastAsia="宋体" w:cs="宋体"/>
                <w:color w:val="555555"/>
                <w:sz w:val="16"/>
                <w:szCs w:val="16"/>
              </w:rPr>
              <w:t>原子与分子物理</w:t>
            </w:r>
          </w:p>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07 </w:t>
            </w:r>
            <w:r>
              <w:rPr>
                <w:rFonts w:hint="eastAsia" w:ascii="宋体" w:hAnsi="宋体" w:eastAsia="宋体" w:cs="宋体"/>
                <w:color w:val="555555"/>
                <w:sz w:val="16"/>
                <w:szCs w:val="16"/>
              </w:rPr>
              <w:t>光学</w:t>
            </w:r>
          </w:p>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color w:val="555555"/>
                <w:sz w:val="16"/>
                <w:szCs w:val="16"/>
              </w:rPr>
              <w:t>Z1 </w:t>
            </w:r>
            <w:r>
              <w:rPr>
                <w:rFonts w:hint="eastAsia" w:ascii="宋体" w:hAnsi="宋体" w:eastAsia="宋体" w:cs="宋体"/>
                <w:color w:val="555555"/>
                <w:sz w:val="16"/>
                <w:szCs w:val="16"/>
              </w:rPr>
              <w:t>精密测量物理</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60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60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9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both"/>
              <w:rPr>
                <w:color w:val="555555"/>
                <w:sz w:val="16"/>
                <w:szCs w:val="16"/>
              </w:rPr>
            </w:pPr>
            <w:r>
              <w:rPr>
                <w:color w:val="555555"/>
                <w:sz w:val="16"/>
                <w:szCs w:val="16"/>
              </w:rPr>
              <w:t>070400 </w:t>
            </w:r>
            <w:r>
              <w:rPr>
                <w:rFonts w:hint="eastAsia" w:ascii="宋体" w:hAnsi="宋体" w:eastAsia="宋体" w:cs="宋体"/>
                <w:color w:val="555555"/>
                <w:sz w:val="16"/>
                <w:szCs w:val="16"/>
              </w:rPr>
              <w:t>天文学</w:t>
            </w:r>
          </w:p>
        </w:tc>
        <w:tc>
          <w:tcPr>
            <w:tcW w:w="173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01 </w:t>
            </w:r>
            <w:r>
              <w:rPr>
                <w:rFonts w:hint="eastAsia" w:ascii="宋体" w:hAnsi="宋体" w:eastAsia="宋体" w:cs="宋体"/>
                <w:color w:val="555555"/>
                <w:sz w:val="16"/>
                <w:szCs w:val="16"/>
              </w:rPr>
              <w:t>天体物理</w:t>
            </w:r>
          </w:p>
          <w:p>
            <w:pPr>
              <w:pStyle w:val="4"/>
              <w:keepNext w:val="0"/>
              <w:keepLines w:val="0"/>
              <w:widowControl/>
              <w:suppressLineNumbers w:val="0"/>
              <w:spacing w:before="0" w:beforeAutospacing="0" w:after="210" w:afterAutospacing="0" w:line="288" w:lineRule="atLeast"/>
              <w:ind w:left="0" w:right="0"/>
              <w:jc w:val="left"/>
              <w:rPr>
                <w:color w:val="555555"/>
                <w:sz w:val="16"/>
                <w:szCs w:val="16"/>
              </w:rPr>
            </w:pPr>
            <w:r>
              <w:rPr>
                <w:color w:val="555555"/>
                <w:sz w:val="16"/>
                <w:szCs w:val="16"/>
              </w:rPr>
              <w:t>02 </w:t>
            </w:r>
            <w:r>
              <w:rPr>
                <w:rFonts w:hint="eastAsia" w:ascii="宋体" w:hAnsi="宋体" w:eastAsia="宋体" w:cs="宋体"/>
                <w:color w:val="555555"/>
                <w:sz w:val="16"/>
                <w:szCs w:val="16"/>
              </w:rPr>
              <w:t>天体测量与天体力学</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60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60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210" w:afterAutospacing="0" w:line="288" w:lineRule="atLeast"/>
              <w:ind w:left="0" w:right="0"/>
              <w:jc w:val="center"/>
              <w:rPr>
                <w:color w:val="555555"/>
                <w:sz w:val="16"/>
                <w:szCs w:val="16"/>
              </w:rPr>
            </w:pPr>
            <w:r>
              <w:rPr>
                <w:color w:val="555555"/>
                <w:sz w:val="16"/>
                <w:szCs w:val="16"/>
              </w:rPr>
              <w:t> </w:t>
            </w:r>
          </w:p>
        </w:tc>
      </w:tr>
    </w:tbl>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default" w:ascii="仿宋_GB2312" w:hAnsi="微软雅黑" w:eastAsia="仿宋_GB2312" w:cs="仿宋_GB2312"/>
          <w:i w:val="0"/>
          <w:iCs w:val="0"/>
          <w:caps w:val="0"/>
          <w:color w:val="555555"/>
          <w:spacing w:val="0"/>
          <w:sz w:val="16"/>
          <w:szCs w:val="16"/>
          <w:shd w:val="clear" w:fill="FFFFFF"/>
          <w:vertAlign w:val="baseline"/>
        </w:rPr>
        <w:t>（四）对考生初试科目的要求：</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1. </w:t>
      </w:r>
      <w:r>
        <w:rPr>
          <w:rFonts w:hint="default" w:ascii="仿宋_GB2312" w:hAnsi="微软雅黑" w:eastAsia="仿宋_GB2312" w:cs="仿宋_GB2312"/>
          <w:i w:val="0"/>
          <w:iCs w:val="0"/>
          <w:caps w:val="0"/>
          <w:color w:val="555555"/>
          <w:spacing w:val="0"/>
          <w:sz w:val="16"/>
          <w:szCs w:val="16"/>
          <w:shd w:val="clear" w:fill="FFFFFF"/>
          <w:vertAlign w:val="baseline"/>
        </w:rPr>
        <w:t>统考科目相同，科目为：思想政治理论、英语（一）或英语（二），成绩为</w:t>
      </w:r>
      <w:r>
        <w:rPr>
          <w:rFonts w:hint="default" w:ascii="Times New Roman" w:hAnsi="Times New Roman" w:eastAsia="微软雅黑" w:cs="Times New Roman"/>
          <w:i w:val="0"/>
          <w:iCs w:val="0"/>
          <w:caps w:val="0"/>
          <w:color w:val="555555"/>
          <w:spacing w:val="0"/>
          <w:sz w:val="16"/>
          <w:szCs w:val="16"/>
          <w:shd w:val="clear" w:fill="FFFFFF"/>
          <w:vertAlign w:val="baseline"/>
        </w:rPr>
        <w:t>≥50</w:t>
      </w:r>
      <w:r>
        <w:rPr>
          <w:rFonts w:hint="default" w:ascii="仿宋_GB2312" w:hAnsi="微软雅黑" w:eastAsia="仿宋_GB2312" w:cs="仿宋_GB2312"/>
          <w:i w:val="0"/>
          <w:iCs w:val="0"/>
          <w:caps w:val="0"/>
          <w:color w:val="555555"/>
          <w:spacing w:val="0"/>
          <w:sz w:val="16"/>
          <w:szCs w:val="16"/>
          <w:shd w:val="clear" w:fill="FFFFFF"/>
          <w:vertAlign w:val="baseline"/>
        </w:rPr>
        <w:t>分；数学（一）、数学（二）、数学（三），成绩为</w:t>
      </w:r>
      <w:r>
        <w:rPr>
          <w:rFonts w:hint="default" w:ascii="Times New Roman" w:hAnsi="Times New Roman" w:eastAsia="微软雅黑" w:cs="Times New Roman"/>
          <w:i w:val="0"/>
          <w:iCs w:val="0"/>
          <w:caps w:val="0"/>
          <w:color w:val="555555"/>
          <w:spacing w:val="0"/>
          <w:sz w:val="16"/>
          <w:szCs w:val="16"/>
          <w:shd w:val="clear" w:fill="FFFFFF"/>
          <w:vertAlign w:val="baseline"/>
        </w:rPr>
        <w:t>≥60</w:t>
      </w:r>
      <w:r>
        <w:rPr>
          <w:rFonts w:hint="default" w:ascii="仿宋_GB2312" w:hAnsi="微软雅黑" w:eastAsia="仿宋_GB2312" w:cs="仿宋_GB2312"/>
          <w:i w:val="0"/>
          <w:iCs w:val="0"/>
          <w:caps w:val="0"/>
          <w:color w:val="555555"/>
          <w:spacing w:val="0"/>
          <w:sz w:val="16"/>
          <w:szCs w:val="16"/>
          <w:shd w:val="clear" w:fill="FFFFFF"/>
          <w:vertAlign w:val="baseline"/>
        </w:rPr>
        <w:t>分；</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2. </w:t>
      </w:r>
      <w:r>
        <w:rPr>
          <w:rFonts w:hint="default" w:ascii="仿宋_GB2312" w:hAnsi="微软雅黑" w:eastAsia="仿宋_GB2312" w:cs="仿宋_GB2312"/>
          <w:i w:val="0"/>
          <w:iCs w:val="0"/>
          <w:caps w:val="0"/>
          <w:color w:val="555555"/>
          <w:spacing w:val="0"/>
          <w:sz w:val="16"/>
          <w:szCs w:val="16"/>
          <w:shd w:val="clear" w:fill="FFFFFF"/>
          <w:vertAlign w:val="baseline"/>
        </w:rPr>
        <w:t>自命题科目相同或相近科目为：普通物理、量子力学、电动力学、光学、自命题数学等等，成绩为</w:t>
      </w:r>
      <w:r>
        <w:rPr>
          <w:rFonts w:hint="default" w:ascii="Times New Roman" w:hAnsi="Times New Roman" w:eastAsia="微软雅黑" w:cs="Times New Roman"/>
          <w:i w:val="0"/>
          <w:iCs w:val="0"/>
          <w:caps w:val="0"/>
          <w:color w:val="555555"/>
          <w:spacing w:val="0"/>
          <w:sz w:val="16"/>
          <w:szCs w:val="16"/>
          <w:shd w:val="clear" w:fill="FFFFFF"/>
          <w:vertAlign w:val="baseline"/>
        </w:rPr>
        <w:t>≥60</w:t>
      </w:r>
      <w:r>
        <w:rPr>
          <w:rFonts w:hint="default" w:ascii="仿宋_GB2312" w:hAnsi="微软雅黑" w:eastAsia="仿宋_GB2312" w:cs="仿宋_GB2312"/>
          <w:i w:val="0"/>
          <w:iCs w:val="0"/>
          <w:caps w:val="0"/>
          <w:color w:val="555555"/>
          <w:spacing w:val="0"/>
          <w:sz w:val="16"/>
          <w:szCs w:val="16"/>
          <w:shd w:val="clear" w:fill="FFFFFF"/>
          <w:vertAlign w:val="baseline"/>
        </w:rPr>
        <w:t>分。</w:t>
      </w:r>
    </w:p>
    <w:p>
      <w:pPr>
        <w:pStyle w:val="4"/>
        <w:keepNext w:val="0"/>
        <w:keepLines w:val="0"/>
        <w:widowControl/>
        <w:suppressLineNumbers w:val="0"/>
        <w:spacing w:before="0" w:beforeAutospacing="0" w:after="422" w:afterAutospacing="0" w:line="288" w:lineRule="atLeast"/>
        <w:ind w:left="0" w:right="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rPr>
        <w:t> </w:t>
      </w:r>
    </w:p>
    <w:p>
      <w:pPr>
        <w:pStyle w:val="4"/>
        <w:keepNext w:val="0"/>
        <w:keepLines w:val="0"/>
        <w:widowControl/>
        <w:suppressLineNumbers w:val="0"/>
        <w:spacing w:before="0" w:beforeAutospacing="0" w:after="210" w:afterAutospacing="0" w:line="288" w:lineRule="atLeast"/>
        <w:ind w:left="0" w:right="0" w:firstLine="0"/>
        <w:rPr>
          <w:color w:val="555555"/>
          <w:sz w:val="16"/>
          <w:szCs w:val="16"/>
        </w:rPr>
      </w:pPr>
      <w:r>
        <w:rPr>
          <w:rFonts w:hint="default" w:ascii="仿宋_GB2312" w:hAnsi="微软雅黑" w:eastAsia="仿宋_GB2312" w:cs="仿宋_GB2312"/>
          <w:b/>
          <w:bCs/>
          <w:i w:val="0"/>
          <w:iCs w:val="0"/>
          <w:caps w:val="0"/>
          <w:color w:val="555555"/>
          <w:spacing w:val="0"/>
          <w:sz w:val="16"/>
          <w:szCs w:val="16"/>
          <w:shd w:val="clear" w:fill="FFFFFF"/>
          <w:vertAlign w:val="baseline"/>
        </w:rPr>
        <w:t>三、调剂程序</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1.</w:t>
      </w:r>
      <w:r>
        <w:rPr>
          <w:rFonts w:hint="default" w:ascii="仿宋_GB2312" w:hAnsi="微软雅黑" w:eastAsia="仿宋_GB2312" w:cs="仿宋_GB2312"/>
          <w:i w:val="0"/>
          <w:iCs w:val="0"/>
          <w:caps w:val="0"/>
          <w:color w:val="555555"/>
          <w:spacing w:val="0"/>
          <w:sz w:val="16"/>
          <w:szCs w:val="16"/>
          <w:shd w:val="clear" w:fill="FFFFFF"/>
          <w:vertAlign w:val="baseline"/>
        </w:rPr>
        <w:t>接收调剂时间从发布通知之日起至</w:t>
      </w:r>
      <w:r>
        <w:rPr>
          <w:rFonts w:hint="default" w:ascii="Times New Roman" w:hAnsi="Times New Roman" w:eastAsia="微软雅黑" w:cs="Times New Roman"/>
          <w:i w:val="0"/>
          <w:iCs w:val="0"/>
          <w:caps w:val="0"/>
          <w:color w:val="555555"/>
          <w:spacing w:val="0"/>
          <w:sz w:val="16"/>
          <w:szCs w:val="16"/>
          <w:shd w:val="clear" w:fill="FFFFFF"/>
          <w:vertAlign w:val="baseline"/>
        </w:rPr>
        <w:t>3</w:t>
      </w:r>
      <w:r>
        <w:rPr>
          <w:rFonts w:hint="default" w:ascii="仿宋_GB2312" w:hAnsi="微软雅黑" w:eastAsia="仿宋_GB2312" w:cs="仿宋_GB2312"/>
          <w:i w:val="0"/>
          <w:iCs w:val="0"/>
          <w:caps w:val="0"/>
          <w:color w:val="555555"/>
          <w:spacing w:val="0"/>
          <w:sz w:val="16"/>
          <w:szCs w:val="16"/>
          <w:shd w:val="clear" w:fill="FFFFFF"/>
          <w:vertAlign w:val="baseline"/>
        </w:rPr>
        <w:t>月</w:t>
      </w:r>
      <w:r>
        <w:rPr>
          <w:rFonts w:hint="default" w:ascii="Times New Roman" w:hAnsi="Times New Roman" w:eastAsia="微软雅黑" w:cs="Times New Roman"/>
          <w:i w:val="0"/>
          <w:iCs w:val="0"/>
          <w:caps w:val="0"/>
          <w:color w:val="555555"/>
          <w:spacing w:val="0"/>
          <w:sz w:val="16"/>
          <w:szCs w:val="16"/>
          <w:shd w:val="clear" w:fill="FFFFFF"/>
          <w:vertAlign w:val="baseline"/>
        </w:rPr>
        <w:t>31</w:t>
      </w:r>
      <w:r>
        <w:rPr>
          <w:rFonts w:hint="default" w:ascii="仿宋_GB2312" w:hAnsi="微软雅黑" w:eastAsia="仿宋_GB2312" w:cs="仿宋_GB2312"/>
          <w:i w:val="0"/>
          <w:iCs w:val="0"/>
          <w:caps w:val="0"/>
          <w:color w:val="555555"/>
          <w:spacing w:val="0"/>
          <w:sz w:val="16"/>
          <w:szCs w:val="16"/>
          <w:shd w:val="clear" w:fill="FFFFFF"/>
          <w:vertAlign w:val="baseline"/>
        </w:rPr>
        <w:t>日</w:t>
      </w:r>
      <w:r>
        <w:rPr>
          <w:rFonts w:hint="default" w:ascii="Times New Roman" w:hAnsi="Times New Roman" w:eastAsia="微软雅黑" w:cs="Times New Roman"/>
          <w:i w:val="0"/>
          <w:iCs w:val="0"/>
          <w:caps w:val="0"/>
          <w:color w:val="555555"/>
          <w:spacing w:val="0"/>
          <w:sz w:val="16"/>
          <w:szCs w:val="16"/>
          <w:shd w:val="clear" w:fill="FFFFFF"/>
          <w:vertAlign w:val="baseline"/>
        </w:rPr>
        <w:t>18:00</w:t>
      </w:r>
      <w:r>
        <w:rPr>
          <w:rFonts w:hint="default" w:ascii="仿宋_GB2312" w:hAnsi="微软雅黑" w:eastAsia="仿宋_GB2312" w:cs="仿宋_GB2312"/>
          <w:i w:val="0"/>
          <w:iCs w:val="0"/>
          <w:caps w:val="0"/>
          <w:color w:val="555555"/>
          <w:spacing w:val="0"/>
          <w:sz w:val="16"/>
          <w:szCs w:val="16"/>
          <w:shd w:val="clear" w:fill="FFFFFF"/>
          <w:vertAlign w:val="baseline"/>
        </w:rPr>
        <w:t>。</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2.</w:t>
      </w:r>
      <w:r>
        <w:rPr>
          <w:rFonts w:hint="default" w:ascii="仿宋_GB2312" w:hAnsi="微软雅黑" w:eastAsia="仿宋_GB2312" w:cs="仿宋_GB2312"/>
          <w:i w:val="0"/>
          <w:iCs w:val="0"/>
          <w:caps w:val="0"/>
          <w:color w:val="555555"/>
          <w:spacing w:val="0"/>
          <w:sz w:val="16"/>
          <w:szCs w:val="16"/>
          <w:shd w:val="clear" w:fill="FFFFFF"/>
          <w:vertAlign w:val="baseline"/>
        </w:rPr>
        <w:t>下载并填写《</w:t>
      </w:r>
      <w:r>
        <w:rPr>
          <w:rFonts w:hint="default" w:ascii="Times New Roman" w:hAnsi="Times New Roman" w:eastAsia="微软雅黑" w:cs="Times New Roman"/>
          <w:i w:val="0"/>
          <w:iCs w:val="0"/>
          <w:caps w:val="0"/>
          <w:color w:val="555555"/>
          <w:spacing w:val="0"/>
          <w:sz w:val="16"/>
          <w:szCs w:val="16"/>
          <w:shd w:val="clear" w:fill="FFFFFF"/>
          <w:vertAlign w:val="baseline"/>
        </w:rPr>
        <w:t>2023</w:t>
      </w:r>
      <w:r>
        <w:rPr>
          <w:rFonts w:hint="default" w:ascii="仿宋_GB2312" w:hAnsi="微软雅黑" w:eastAsia="仿宋_GB2312" w:cs="仿宋_GB2312"/>
          <w:i w:val="0"/>
          <w:iCs w:val="0"/>
          <w:caps w:val="0"/>
          <w:color w:val="555555"/>
          <w:spacing w:val="0"/>
          <w:sz w:val="16"/>
          <w:szCs w:val="16"/>
          <w:shd w:val="clear" w:fill="FFFFFF"/>
          <w:vertAlign w:val="baseline"/>
        </w:rPr>
        <w:t>年校内不同招生单位之间调剂硕士考生审批表》，联系本校原报考单位办理调剂转出手续（可通过邮件、微信、</w:t>
      </w:r>
      <w:r>
        <w:rPr>
          <w:rFonts w:hint="default" w:ascii="Times New Roman" w:hAnsi="Times New Roman" w:eastAsia="微软雅黑" w:cs="Times New Roman"/>
          <w:i w:val="0"/>
          <w:iCs w:val="0"/>
          <w:caps w:val="0"/>
          <w:color w:val="555555"/>
          <w:spacing w:val="0"/>
          <w:sz w:val="16"/>
          <w:szCs w:val="16"/>
          <w:shd w:val="clear" w:fill="FFFFFF"/>
          <w:vertAlign w:val="baseline"/>
        </w:rPr>
        <w:t>QQ</w:t>
      </w:r>
      <w:r>
        <w:rPr>
          <w:rFonts w:hint="default" w:ascii="仿宋_GB2312" w:hAnsi="微软雅黑" w:eastAsia="仿宋_GB2312" w:cs="仿宋_GB2312"/>
          <w:i w:val="0"/>
          <w:iCs w:val="0"/>
          <w:caps w:val="0"/>
          <w:color w:val="555555"/>
          <w:spacing w:val="0"/>
          <w:sz w:val="16"/>
          <w:szCs w:val="16"/>
          <w:shd w:val="clear" w:fill="FFFFFF"/>
          <w:vertAlign w:val="baseline"/>
        </w:rPr>
        <w:t>等方式向调出单位申请，调出单位若同意则在中山大学研究生教育管理系统调出该生并告知考生结果，无须在审批表上盖章），考生须于</w:t>
      </w:r>
      <w:r>
        <w:rPr>
          <w:rFonts w:hint="default" w:ascii="Times New Roman" w:hAnsi="Times New Roman" w:eastAsia="微软雅黑" w:cs="Times New Roman"/>
          <w:i w:val="0"/>
          <w:iCs w:val="0"/>
          <w:caps w:val="0"/>
          <w:color w:val="555555"/>
          <w:spacing w:val="0"/>
          <w:sz w:val="16"/>
          <w:szCs w:val="16"/>
          <w:shd w:val="clear" w:fill="FFFFFF"/>
          <w:vertAlign w:val="baseline"/>
        </w:rPr>
        <w:t>2023</w:t>
      </w:r>
      <w:r>
        <w:rPr>
          <w:rFonts w:hint="default" w:ascii="仿宋_GB2312" w:hAnsi="微软雅黑" w:eastAsia="仿宋_GB2312" w:cs="仿宋_GB2312"/>
          <w:i w:val="0"/>
          <w:iCs w:val="0"/>
          <w:caps w:val="0"/>
          <w:color w:val="555555"/>
          <w:spacing w:val="0"/>
          <w:sz w:val="16"/>
          <w:szCs w:val="16"/>
          <w:shd w:val="clear" w:fill="FFFFFF"/>
          <w:vertAlign w:val="baseline"/>
        </w:rPr>
        <w:t>年</w:t>
      </w:r>
      <w:r>
        <w:rPr>
          <w:rFonts w:hint="default" w:ascii="Times New Roman" w:hAnsi="Times New Roman" w:eastAsia="微软雅黑" w:cs="Times New Roman"/>
          <w:i w:val="0"/>
          <w:iCs w:val="0"/>
          <w:caps w:val="0"/>
          <w:color w:val="555555"/>
          <w:spacing w:val="0"/>
          <w:sz w:val="16"/>
          <w:szCs w:val="16"/>
          <w:shd w:val="clear" w:fill="FFFFFF"/>
          <w:vertAlign w:val="baseline"/>
        </w:rPr>
        <w:t>3</w:t>
      </w:r>
      <w:r>
        <w:rPr>
          <w:rFonts w:hint="default" w:ascii="仿宋_GB2312" w:hAnsi="微软雅黑" w:eastAsia="仿宋_GB2312" w:cs="仿宋_GB2312"/>
          <w:i w:val="0"/>
          <w:iCs w:val="0"/>
          <w:caps w:val="0"/>
          <w:color w:val="555555"/>
          <w:spacing w:val="0"/>
          <w:sz w:val="16"/>
          <w:szCs w:val="16"/>
          <w:shd w:val="clear" w:fill="FFFFFF"/>
          <w:vertAlign w:val="baseline"/>
        </w:rPr>
        <w:t>月</w:t>
      </w:r>
      <w:r>
        <w:rPr>
          <w:rFonts w:hint="default" w:ascii="Times New Roman" w:hAnsi="Times New Roman" w:eastAsia="微软雅黑" w:cs="Times New Roman"/>
          <w:i w:val="0"/>
          <w:iCs w:val="0"/>
          <w:caps w:val="0"/>
          <w:color w:val="555555"/>
          <w:spacing w:val="0"/>
          <w:sz w:val="16"/>
          <w:szCs w:val="16"/>
          <w:shd w:val="clear" w:fill="FFFFFF"/>
          <w:vertAlign w:val="baseline"/>
        </w:rPr>
        <w:t>31</w:t>
      </w:r>
      <w:r>
        <w:rPr>
          <w:rFonts w:hint="default" w:ascii="仿宋_GB2312" w:hAnsi="微软雅黑" w:eastAsia="仿宋_GB2312" w:cs="仿宋_GB2312"/>
          <w:i w:val="0"/>
          <w:iCs w:val="0"/>
          <w:caps w:val="0"/>
          <w:color w:val="555555"/>
          <w:spacing w:val="0"/>
          <w:sz w:val="16"/>
          <w:szCs w:val="16"/>
          <w:shd w:val="clear" w:fill="FFFFFF"/>
          <w:vertAlign w:val="baseline"/>
        </w:rPr>
        <w:t>日</w:t>
      </w:r>
      <w:r>
        <w:rPr>
          <w:rFonts w:hint="default" w:ascii="Times New Roman" w:hAnsi="Times New Roman" w:eastAsia="微软雅黑" w:cs="Times New Roman"/>
          <w:i w:val="0"/>
          <w:iCs w:val="0"/>
          <w:caps w:val="0"/>
          <w:color w:val="555555"/>
          <w:spacing w:val="0"/>
          <w:sz w:val="16"/>
          <w:szCs w:val="16"/>
          <w:shd w:val="clear" w:fill="FFFFFF"/>
          <w:vertAlign w:val="baseline"/>
        </w:rPr>
        <w:t>18:00</w:t>
      </w:r>
      <w:r>
        <w:rPr>
          <w:rFonts w:hint="default" w:ascii="仿宋_GB2312" w:hAnsi="微软雅黑" w:eastAsia="仿宋_GB2312" w:cs="仿宋_GB2312"/>
          <w:i w:val="0"/>
          <w:iCs w:val="0"/>
          <w:caps w:val="0"/>
          <w:color w:val="555555"/>
          <w:spacing w:val="0"/>
          <w:sz w:val="16"/>
          <w:szCs w:val="16"/>
          <w:shd w:val="clear" w:fill="FFFFFF"/>
          <w:vertAlign w:val="baseline"/>
        </w:rPr>
        <w:t>前扫描审批表电子版及考生大学学习成绩单、科研成果或相关论文、竞赛获奖、社会服务、考生个人简历及本人对申请调剂专业的认识和入读计划等相关资料等相关资料电子版发至邮箱：：</w:t>
      </w:r>
      <w:r>
        <w:rPr>
          <w:rFonts w:hint="eastAsia" w:ascii="微软雅黑" w:hAnsi="微软雅黑" w:eastAsia="微软雅黑" w:cs="微软雅黑"/>
          <w:i w:val="0"/>
          <w:iCs w:val="0"/>
          <w:caps w:val="0"/>
          <w:color w:val="333333"/>
          <w:spacing w:val="0"/>
          <w:sz w:val="16"/>
          <w:szCs w:val="16"/>
          <w:u w:val="none"/>
          <w:shd w:val="clear" w:fill="FFFFFF"/>
          <w:vertAlign w:val="baseline"/>
        </w:rPr>
        <w:fldChar w:fldCharType="begin"/>
      </w:r>
      <w:r>
        <w:rPr>
          <w:rFonts w:hint="eastAsia" w:ascii="微软雅黑" w:hAnsi="微软雅黑" w:eastAsia="微软雅黑" w:cs="微软雅黑"/>
          <w:i w:val="0"/>
          <w:iCs w:val="0"/>
          <w:caps w:val="0"/>
          <w:color w:val="333333"/>
          <w:spacing w:val="0"/>
          <w:sz w:val="16"/>
          <w:szCs w:val="16"/>
          <w:u w:val="none"/>
          <w:shd w:val="clear" w:fill="FFFFFF"/>
          <w:vertAlign w:val="baseline"/>
        </w:rPr>
        <w:instrText xml:space="preserve"> HYPERLINK "mailto:sysuspa@mail.sysu.edu.cn" </w:instrText>
      </w:r>
      <w:r>
        <w:rPr>
          <w:rFonts w:hint="eastAsia" w:ascii="微软雅黑" w:hAnsi="微软雅黑" w:eastAsia="微软雅黑" w:cs="微软雅黑"/>
          <w:i w:val="0"/>
          <w:iCs w:val="0"/>
          <w:caps w:val="0"/>
          <w:color w:val="333333"/>
          <w:spacing w:val="0"/>
          <w:sz w:val="16"/>
          <w:szCs w:val="16"/>
          <w:u w:val="none"/>
          <w:shd w:val="clear" w:fill="FFFFFF"/>
          <w:vertAlign w:val="baseline"/>
        </w:rPr>
        <w:fldChar w:fldCharType="separate"/>
      </w:r>
      <w:r>
        <w:rPr>
          <w:rStyle w:val="7"/>
          <w:rFonts w:hint="eastAsia" w:ascii="微软雅黑" w:hAnsi="微软雅黑" w:eastAsia="微软雅黑" w:cs="微软雅黑"/>
          <w:i w:val="0"/>
          <w:iCs w:val="0"/>
          <w:caps w:val="0"/>
          <w:color w:val="333333"/>
          <w:spacing w:val="0"/>
          <w:sz w:val="16"/>
          <w:szCs w:val="16"/>
          <w:u w:val="none"/>
          <w:shd w:val="clear" w:fill="FFFFFF"/>
          <w:vertAlign w:val="baseline"/>
        </w:rPr>
        <w:t>sysuspa@mail.sysu.edu.cn</w:t>
      </w:r>
      <w:r>
        <w:rPr>
          <w:rFonts w:hint="eastAsia" w:ascii="微软雅黑" w:hAnsi="微软雅黑" w:eastAsia="微软雅黑" w:cs="微软雅黑"/>
          <w:i w:val="0"/>
          <w:iCs w:val="0"/>
          <w:caps w:val="0"/>
          <w:color w:val="333333"/>
          <w:spacing w:val="0"/>
          <w:sz w:val="16"/>
          <w:szCs w:val="16"/>
          <w:u w:val="none"/>
          <w:shd w:val="clear" w:fill="FFFFFF"/>
          <w:vertAlign w:val="baseline"/>
        </w:rPr>
        <w:fldChar w:fldCharType="end"/>
      </w:r>
      <w:r>
        <w:rPr>
          <w:rFonts w:hint="default" w:ascii="仿宋_GB2312" w:hAnsi="微软雅黑" w:eastAsia="仿宋_GB2312" w:cs="仿宋_GB2312"/>
          <w:i w:val="0"/>
          <w:iCs w:val="0"/>
          <w:caps w:val="0"/>
          <w:color w:val="555555"/>
          <w:spacing w:val="0"/>
          <w:sz w:val="16"/>
          <w:szCs w:val="16"/>
          <w:shd w:val="clear" w:fill="FFFFFF"/>
          <w:vertAlign w:val="baseline"/>
        </w:rPr>
        <w:t>（邮件请以名字</w:t>
      </w:r>
      <w:r>
        <w:rPr>
          <w:rFonts w:hint="eastAsia" w:ascii="微软雅黑" w:hAnsi="微软雅黑" w:eastAsia="微软雅黑" w:cs="微软雅黑"/>
          <w:i w:val="0"/>
          <w:iCs w:val="0"/>
          <w:caps w:val="0"/>
          <w:color w:val="555555"/>
          <w:spacing w:val="0"/>
          <w:sz w:val="16"/>
          <w:szCs w:val="16"/>
          <w:shd w:val="clear" w:fill="FFFFFF"/>
          <w:vertAlign w:val="baseline"/>
        </w:rPr>
        <w:t>+</w:t>
      </w:r>
      <w:r>
        <w:rPr>
          <w:rFonts w:hint="default" w:ascii="仿宋_GB2312" w:hAnsi="微软雅黑" w:eastAsia="仿宋_GB2312" w:cs="仿宋_GB2312"/>
          <w:i w:val="0"/>
          <w:iCs w:val="0"/>
          <w:caps w:val="0"/>
          <w:color w:val="555555"/>
          <w:spacing w:val="0"/>
          <w:sz w:val="16"/>
          <w:szCs w:val="16"/>
          <w:shd w:val="clear" w:fill="FFFFFF"/>
          <w:vertAlign w:val="baseline"/>
        </w:rPr>
        <w:t>联系电话命名，审批表扫描件应为单独的</w:t>
      </w:r>
      <w:r>
        <w:rPr>
          <w:rFonts w:hint="default" w:ascii="Times New Roman" w:hAnsi="Times New Roman" w:eastAsia="微软雅黑" w:cs="Times New Roman"/>
          <w:i w:val="0"/>
          <w:iCs w:val="0"/>
          <w:caps w:val="0"/>
          <w:color w:val="555555"/>
          <w:spacing w:val="0"/>
          <w:sz w:val="16"/>
          <w:szCs w:val="16"/>
          <w:shd w:val="clear" w:fill="FFFFFF"/>
          <w:vertAlign w:val="baseline"/>
        </w:rPr>
        <w:t>PDF</w:t>
      </w:r>
      <w:r>
        <w:rPr>
          <w:rFonts w:hint="default" w:ascii="仿宋_GB2312" w:hAnsi="微软雅黑" w:eastAsia="仿宋_GB2312" w:cs="仿宋_GB2312"/>
          <w:i w:val="0"/>
          <w:iCs w:val="0"/>
          <w:caps w:val="0"/>
          <w:color w:val="555555"/>
          <w:spacing w:val="0"/>
          <w:sz w:val="16"/>
          <w:szCs w:val="16"/>
          <w:shd w:val="clear" w:fill="FFFFFF"/>
          <w:vertAlign w:val="baseline"/>
        </w:rPr>
        <w:t>文件，考生其他相关资料应合并为一个</w:t>
      </w:r>
      <w:r>
        <w:rPr>
          <w:rFonts w:hint="default" w:ascii="Times New Roman" w:hAnsi="Times New Roman" w:eastAsia="微软雅黑" w:cs="Times New Roman"/>
          <w:i w:val="0"/>
          <w:iCs w:val="0"/>
          <w:caps w:val="0"/>
          <w:color w:val="555555"/>
          <w:spacing w:val="0"/>
          <w:sz w:val="16"/>
          <w:szCs w:val="16"/>
          <w:shd w:val="clear" w:fill="FFFFFF"/>
          <w:vertAlign w:val="baseline"/>
        </w:rPr>
        <w:t>PDF</w:t>
      </w:r>
      <w:r>
        <w:rPr>
          <w:rFonts w:hint="default" w:ascii="仿宋_GB2312" w:hAnsi="微软雅黑" w:eastAsia="仿宋_GB2312" w:cs="仿宋_GB2312"/>
          <w:i w:val="0"/>
          <w:iCs w:val="0"/>
          <w:caps w:val="0"/>
          <w:color w:val="555555"/>
          <w:spacing w:val="0"/>
          <w:sz w:val="16"/>
          <w:szCs w:val="16"/>
          <w:shd w:val="clear" w:fill="FFFFFF"/>
          <w:vertAlign w:val="baseline"/>
        </w:rPr>
        <w:t>文件）。</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3.</w:t>
      </w:r>
      <w:r>
        <w:rPr>
          <w:rFonts w:hint="default" w:ascii="仿宋_GB2312" w:hAnsi="微软雅黑" w:eastAsia="仿宋_GB2312" w:cs="仿宋_GB2312"/>
          <w:i w:val="0"/>
          <w:iCs w:val="0"/>
          <w:caps w:val="0"/>
          <w:color w:val="555555"/>
          <w:spacing w:val="0"/>
          <w:sz w:val="16"/>
          <w:szCs w:val="16"/>
          <w:shd w:val="clear" w:fill="FFFFFF"/>
          <w:vertAlign w:val="baseline"/>
        </w:rPr>
        <w:t>由我院审核、确定拟调剂复试名单后，在中山大学研究生教育管理系统上调入考生，并汇总报送研究生院复核。</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rPr>
        <w:t> </w:t>
      </w:r>
    </w:p>
    <w:p>
      <w:pPr>
        <w:pStyle w:val="4"/>
        <w:keepNext w:val="0"/>
        <w:keepLines w:val="0"/>
        <w:widowControl/>
        <w:suppressLineNumbers w:val="0"/>
        <w:spacing w:before="0" w:beforeAutospacing="0" w:after="210" w:afterAutospacing="0" w:line="288" w:lineRule="atLeast"/>
        <w:ind w:left="0" w:right="0" w:firstLine="0"/>
        <w:rPr>
          <w:color w:val="555555"/>
          <w:sz w:val="16"/>
          <w:szCs w:val="16"/>
        </w:rPr>
      </w:pPr>
      <w:r>
        <w:rPr>
          <w:rFonts w:hint="default" w:ascii="仿宋_GB2312" w:hAnsi="微软雅黑" w:eastAsia="仿宋_GB2312" w:cs="仿宋_GB2312"/>
          <w:b/>
          <w:bCs/>
          <w:i w:val="0"/>
          <w:iCs w:val="0"/>
          <w:caps w:val="0"/>
          <w:color w:val="555555"/>
          <w:spacing w:val="0"/>
          <w:sz w:val="16"/>
          <w:szCs w:val="16"/>
          <w:shd w:val="clear" w:fill="FFFFFF"/>
          <w:vertAlign w:val="baseline"/>
        </w:rPr>
        <w:t>四、调剂复试</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1.</w:t>
      </w:r>
      <w:r>
        <w:rPr>
          <w:rFonts w:hint="default" w:ascii="仿宋_GB2312" w:hAnsi="微软雅黑" w:eastAsia="仿宋_GB2312" w:cs="仿宋_GB2312"/>
          <w:i w:val="0"/>
          <w:iCs w:val="0"/>
          <w:caps w:val="0"/>
          <w:color w:val="555555"/>
          <w:spacing w:val="0"/>
          <w:sz w:val="16"/>
          <w:szCs w:val="16"/>
          <w:shd w:val="clear" w:fill="FFFFFF"/>
          <w:vertAlign w:val="baseline"/>
        </w:rPr>
        <w:t>获得拟调剂复试资格的考生名单将在学院网站另行公布（网址：</w:t>
      </w:r>
      <w:r>
        <w:rPr>
          <w:rFonts w:hint="eastAsia" w:ascii="微软雅黑" w:hAnsi="微软雅黑" w:eastAsia="微软雅黑" w:cs="微软雅黑"/>
          <w:i w:val="0"/>
          <w:iCs w:val="0"/>
          <w:caps w:val="0"/>
          <w:color w:val="555555"/>
          <w:spacing w:val="0"/>
          <w:sz w:val="16"/>
          <w:szCs w:val="16"/>
          <w:shd w:val="clear" w:fill="FFFFFF"/>
          <w:vertAlign w:val="baseline"/>
        </w:rPr>
        <w:t>https://spa.sysu.edu.cn/zh-hans</w:t>
      </w:r>
      <w:r>
        <w:rPr>
          <w:rFonts w:hint="default" w:ascii="仿宋_GB2312" w:hAnsi="微软雅黑" w:eastAsia="仿宋_GB2312" w:cs="仿宋_GB2312"/>
          <w:i w:val="0"/>
          <w:iCs w:val="0"/>
          <w:caps w:val="0"/>
          <w:color w:val="555555"/>
          <w:spacing w:val="0"/>
          <w:sz w:val="16"/>
          <w:szCs w:val="16"/>
          <w:shd w:val="clear" w:fill="FFFFFF"/>
          <w:vertAlign w:val="baseline"/>
        </w:rPr>
        <w:t>），请各位考生留意。</w:t>
      </w:r>
    </w:p>
    <w:p>
      <w:pPr>
        <w:pStyle w:val="4"/>
        <w:keepNext w:val="0"/>
        <w:keepLines w:val="0"/>
        <w:widowControl/>
        <w:suppressLineNumbers w:val="0"/>
        <w:spacing w:before="0" w:beforeAutospacing="0" w:after="422" w:afterAutospacing="0" w:line="288" w:lineRule="atLeast"/>
        <w:ind w:left="0" w:right="0" w:firstLine="640"/>
        <w:jc w:val="left"/>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2.</w:t>
      </w:r>
      <w:r>
        <w:rPr>
          <w:rFonts w:hint="default" w:ascii="仿宋_GB2312" w:hAnsi="微软雅黑" w:eastAsia="仿宋_GB2312" w:cs="仿宋_GB2312"/>
          <w:b/>
          <w:bCs/>
          <w:i w:val="0"/>
          <w:iCs w:val="0"/>
          <w:caps w:val="0"/>
          <w:color w:val="555555"/>
          <w:spacing w:val="0"/>
          <w:sz w:val="16"/>
          <w:szCs w:val="16"/>
          <w:shd w:val="clear" w:fill="FFFFFF"/>
          <w:vertAlign w:val="baseline"/>
        </w:rPr>
        <w:t>调剂复试时间拟定于</w:t>
      </w:r>
      <w:r>
        <w:rPr>
          <w:rFonts w:hint="eastAsia" w:ascii="微软雅黑" w:hAnsi="微软雅黑" w:eastAsia="微软雅黑" w:cs="微软雅黑"/>
          <w:b/>
          <w:bCs/>
          <w:i w:val="0"/>
          <w:iCs w:val="0"/>
          <w:caps w:val="0"/>
          <w:color w:val="555555"/>
          <w:spacing w:val="0"/>
          <w:sz w:val="16"/>
          <w:szCs w:val="16"/>
          <w:shd w:val="clear" w:fill="FFFFFF"/>
          <w:vertAlign w:val="baseline"/>
        </w:rPr>
        <w:t>2023</w:t>
      </w:r>
      <w:r>
        <w:rPr>
          <w:rFonts w:hint="default" w:ascii="仿宋_GB2312" w:hAnsi="微软雅黑" w:eastAsia="仿宋_GB2312" w:cs="仿宋_GB2312"/>
          <w:b/>
          <w:bCs/>
          <w:i w:val="0"/>
          <w:iCs w:val="0"/>
          <w:caps w:val="0"/>
          <w:color w:val="555555"/>
          <w:spacing w:val="0"/>
          <w:sz w:val="16"/>
          <w:szCs w:val="16"/>
          <w:shd w:val="clear" w:fill="FFFFFF"/>
          <w:vertAlign w:val="baseline"/>
        </w:rPr>
        <w:t>年</w:t>
      </w:r>
      <w:r>
        <w:rPr>
          <w:rFonts w:hint="default" w:ascii="Times New Roman" w:hAnsi="Times New Roman" w:eastAsia="微软雅黑" w:cs="Times New Roman"/>
          <w:b/>
          <w:bCs/>
          <w:i w:val="0"/>
          <w:iCs w:val="0"/>
          <w:caps w:val="0"/>
          <w:color w:val="555555"/>
          <w:spacing w:val="0"/>
          <w:sz w:val="16"/>
          <w:szCs w:val="16"/>
          <w:shd w:val="clear" w:fill="FFFFFF"/>
          <w:vertAlign w:val="baseline"/>
        </w:rPr>
        <w:t>4</w:t>
      </w:r>
      <w:r>
        <w:rPr>
          <w:rFonts w:hint="default" w:ascii="仿宋_GB2312" w:hAnsi="微软雅黑" w:eastAsia="仿宋_GB2312" w:cs="仿宋_GB2312"/>
          <w:b/>
          <w:bCs/>
          <w:i w:val="0"/>
          <w:iCs w:val="0"/>
          <w:caps w:val="0"/>
          <w:color w:val="555555"/>
          <w:spacing w:val="0"/>
          <w:sz w:val="16"/>
          <w:szCs w:val="16"/>
          <w:shd w:val="clear" w:fill="FFFFFF"/>
          <w:vertAlign w:val="baseline"/>
        </w:rPr>
        <w:t>月</w:t>
      </w:r>
      <w:r>
        <w:rPr>
          <w:rFonts w:hint="eastAsia" w:ascii="微软雅黑" w:hAnsi="微软雅黑" w:eastAsia="微软雅黑" w:cs="微软雅黑"/>
          <w:b/>
          <w:bCs/>
          <w:i w:val="0"/>
          <w:iCs w:val="0"/>
          <w:caps w:val="0"/>
          <w:color w:val="555555"/>
          <w:spacing w:val="0"/>
          <w:sz w:val="16"/>
          <w:szCs w:val="16"/>
          <w:shd w:val="clear" w:fill="FFFFFF"/>
          <w:vertAlign w:val="baseline"/>
        </w:rPr>
        <w:t>3</w:t>
      </w:r>
      <w:r>
        <w:rPr>
          <w:rFonts w:hint="default" w:ascii="仿宋_GB2312" w:hAnsi="微软雅黑" w:eastAsia="仿宋_GB2312" w:cs="仿宋_GB2312"/>
          <w:b/>
          <w:bCs/>
          <w:i w:val="0"/>
          <w:iCs w:val="0"/>
          <w:caps w:val="0"/>
          <w:color w:val="555555"/>
          <w:spacing w:val="0"/>
          <w:sz w:val="16"/>
          <w:szCs w:val="16"/>
          <w:shd w:val="clear" w:fill="FFFFFF"/>
          <w:vertAlign w:val="baseline"/>
        </w:rPr>
        <w:t>日线下进行，请报名考生提前做好准备。</w:t>
      </w:r>
      <w:r>
        <w:rPr>
          <w:rFonts w:hint="default" w:ascii="仿宋_GB2312" w:hAnsi="微软雅黑" w:eastAsia="仿宋_GB2312" w:cs="仿宋_GB2312"/>
          <w:i w:val="0"/>
          <w:iCs w:val="0"/>
          <w:caps w:val="0"/>
          <w:color w:val="555555"/>
          <w:spacing w:val="0"/>
          <w:sz w:val="16"/>
          <w:szCs w:val="16"/>
          <w:shd w:val="clear" w:fill="FFFFFF"/>
          <w:vertAlign w:val="baseline"/>
        </w:rPr>
        <w:t>具体安排请密切留意我院官方网站（网址：</w:t>
      </w:r>
      <w:r>
        <w:rPr>
          <w:rFonts w:hint="eastAsia" w:ascii="微软雅黑" w:hAnsi="微软雅黑" w:eastAsia="微软雅黑" w:cs="微软雅黑"/>
          <w:i w:val="0"/>
          <w:iCs w:val="0"/>
          <w:caps w:val="0"/>
          <w:color w:val="555555"/>
          <w:spacing w:val="0"/>
          <w:sz w:val="16"/>
          <w:szCs w:val="16"/>
          <w:shd w:val="clear" w:fill="FFFFFF"/>
          <w:vertAlign w:val="baseline"/>
        </w:rPr>
        <w:t>https://spa.sysu.edu.cn/zh-hans</w:t>
      </w:r>
      <w:r>
        <w:rPr>
          <w:rFonts w:hint="default" w:ascii="仿宋_GB2312" w:hAnsi="微软雅黑" w:eastAsia="仿宋_GB2312" w:cs="仿宋_GB2312"/>
          <w:i w:val="0"/>
          <w:iCs w:val="0"/>
          <w:caps w:val="0"/>
          <w:color w:val="555555"/>
          <w:spacing w:val="0"/>
          <w:sz w:val="16"/>
          <w:szCs w:val="16"/>
          <w:shd w:val="clear" w:fill="FFFFFF"/>
          <w:vertAlign w:val="baseline"/>
        </w:rPr>
        <w:t>）、全国硕士研究生招生考试网上调剂系统（</w:t>
      </w:r>
      <w:r>
        <w:rPr>
          <w:rFonts w:hint="eastAsia" w:ascii="微软雅黑" w:hAnsi="微软雅黑" w:eastAsia="微软雅黑" w:cs="微软雅黑"/>
          <w:i w:val="0"/>
          <w:iCs w:val="0"/>
          <w:caps w:val="0"/>
          <w:color w:val="333333"/>
          <w:spacing w:val="0"/>
          <w:sz w:val="16"/>
          <w:szCs w:val="16"/>
          <w:u w:val="none"/>
          <w:shd w:val="clear" w:fill="FFFFFF"/>
          <w:vertAlign w:val="baseline"/>
        </w:rPr>
        <w:fldChar w:fldCharType="begin"/>
      </w:r>
      <w:r>
        <w:rPr>
          <w:rFonts w:hint="eastAsia" w:ascii="微软雅黑" w:hAnsi="微软雅黑" w:eastAsia="微软雅黑" w:cs="微软雅黑"/>
          <w:i w:val="0"/>
          <w:iCs w:val="0"/>
          <w:caps w:val="0"/>
          <w:color w:val="333333"/>
          <w:spacing w:val="0"/>
          <w:sz w:val="16"/>
          <w:szCs w:val="16"/>
          <w:u w:val="none"/>
          <w:shd w:val="clear" w:fill="FFFFFF"/>
          <w:vertAlign w:val="baseline"/>
        </w:rPr>
        <w:instrText xml:space="preserve"> HYPERLINK "https://yz.chsi.com.cn/yztj/" </w:instrText>
      </w:r>
      <w:r>
        <w:rPr>
          <w:rFonts w:hint="eastAsia" w:ascii="微软雅黑" w:hAnsi="微软雅黑" w:eastAsia="微软雅黑" w:cs="微软雅黑"/>
          <w:i w:val="0"/>
          <w:iCs w:val="0"/>
          <w:caps w:val="0"/>
          <w:color w:val="333333"/>
          <w:spacing w:val="0"/>
          <w:sz w:val="16"/>
          <w:szCs w:val="16"/>
          <w:u w:val="none"/>
          <w:shd w:val="clear" w:fill="FFFFFF"/>
          <w:vertAlign w:val="baseline"/>
        </w:rPr>
        <w:fldChar w:fldCharType="separate"/>
      </w:r>
      <w:r>
        <w:rPr>
          <w:rStyle w:val="7"/>
          <w:rFonts w:hint="eastAsia" w:ascii="微软雅黑" w:hAnsi="微软雅黑" w:eastAsia="微软雅黑" w:cs="微软雅黑"/>
          <w:i w:val="0"/>
          <w:iCs w:val="0"/>
          <w:caps w:val="0"/>
          <w:color w:val="333333"/>
          <w:spacing w:val="0"/>
          <w:sz w:val="16"/>
          <w:szCs w:val="16"/>
          <w:u w:val="single"/>
          <w:shd w:val="clear" w:fill="FFFFFF"/>
          <w:vertAlign w:val="baseline"/>
        </w:rPr>
        <w:t>https://yz.chsi.com.cn/yztj/</w:t>
      </w:r>
      <w:r>
        <w:rPr>
          <w:rFonts w:hint="eastAsia" w:ascii="微软雅黑" w:hAnsi="微软雅黑" w:eastAsia="微软雅黑" w:cs="微软雅黑"/>
          <w:i w:val="0"/>
          <w:iCs w:val="0"/>
          <w:caps w:val="0"/>
          <w:color w:val="333333"/>
          <w:spacing w:val="0"/>
          <w:sz w:val="16"/>
          <w:szCs w:val="16"/>
          <w:u w:val="none"/>
          <w:shd w:val="clear" w:fill="FFFFFF"/>
          <w:vertAlign w:val="baseline"/>
        </w:rPr>
        <w:fldChar w:fldCharType="end"/>
      </w:r>
      <w:r>
        <w:rPr>
          <w:rFonts w:hint="default" w:ascii="仿宋_GB2312" w:hAnsi="微软雅黑" w:eastAsia="仿宋_GB2312" w:cs="仿宋_GB2312"/>
          <w:i w:val="0"/>
          <w:iCs w:val="0"/>
          <w:caps w:val="0"/>
          <w:color w:val="555555"/>
          <w:spacing w:val="0"/>
          <w:sz w:val="16"/>
          <w:szCs w:val="16"/>
          <w:shd w:val="clear" w:fill="FFFFFF"/>
          <w:vertAlign w:val="baseline"/>
        </w:rPr>
        <w:t>）。</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3.</w:t>
      </w:r>
      <w:r>
        <w:rPr>
          <w:rFonts w:hint="default" w:ascii="仿宋_GB2312" w:hAnsi="微软雅黑" w:eastAsia="仿宋_GB2312" w:cs="仿宋_GB2312"/>
          <w:i w:val="0"/>
          <w:iCs w:val="0"/>
          <w:caps w:val="0"/>
          <w:color w:val="555555"/>
          <w:spacing w:val="0"/>
          <w:sz w:val="16"/>
          <w:szCs w:val="16"/>
          <w:shd w:val="clear" w:fill="FFFFFF"/>
          <w:vertAlign w:val="baseline"/>
        </w:rPr>
        <w:t>调剂复试录取相关安排将与复试名单同时公布，请各位考生留意。</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4.</w:t>
      </w:r>
      <w:r>
        <w:rPr>
          <w:rFonts w:hint="default" w:ascii="仿宋_GB2312" w:hAnsi="微软雅黑" w:eastAsia="仿宋_GB2312" w:cs="仿宋_GB2312"/>
          <w:i w:val="0"/>
          <w:iCs w:val="0"/>
          <w:caps w:val="0"/>
          <w:color w:val="555555"/>
          <w:spacing w:val="0"/>
          <w:sz w:val="16"/>
          <w:szCs w:val="16"/>
          <w:shd w:val="clear" w:fill="FFFFFF"/>
          <w:vertAlign w:val="baseline"/>
        </w:rPr>
        <w:t>获得调剂拟录取资格的考生须按我院规定时间内（另行通知）在全国硕士研究生招生考试网上调剂系统（</w:t>
      </w:r>
      <w:r>
        <w:rPr>
          <w:rFonts w:hint="eastAsia" w:ascii="微软雅黑" w:hAnsi="微软雅黑" w:eastAsia="微软雅黑" w:cs="微软雅黑"/>
          <w:i w:val="0"/>
          <w:iCs w:val="0"/>
          <w:caps w:val="0"/>
          <w:color w:val="555555"/>
          <w:spacing w:val="0"/>
          <w:sz w:val="16"/>
          <w:szCs w:val="16"/>
          <w:shd w:val="clear" w:fill="FFFFFF"/>
          <w:vertAlign w:val="baseline"/>
        </w:rPr>
        <w:t>https://yz.chsi.com.cn/yztj/</w:t>
      </w:r>
      <w:r>
        <w:rPr>
          <w:rFonts w:hint="default" w:ascii="仿宋_GB2312" w:hAnsi="微软雅黑" w:eastAsia="仿宋_GB2312" w:cs="仿宋_GB2312"/>
          <w:i w:val="0"/>
          <w:iCs w:val="0"/>
          <w:caps w:val="0"/>
          <w:color w:val="555555"/>
          <w:spacing w:val="0"/>
          <w:sz w:val="16"/>
          <w:szCs w:val="16"/>
          <w:shd w:val="clear" w:fill="FFFFFF"/>
          <w:vertAlign w:val="baseline"/>
        </w:rPr>
        <w:t>）上按要求完成调剂志愿的报名、复试确认、录取确认。考生未在规定时间内确认的，视同放弃。</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rPr>
        <w:t> </w:t>
      </w:r>
    </w:p>
    <w:p>
      <w:pPr>
        <w:pStyle w:val="4"/>
        <w:keepNext w:val="0"/>
        <w:keepLines w:val="0"/>
        <w:widowControl/>
        <w:suppressLineNumbers w:val="0"/>
        <w:spacing w:before="0" w:beforeAutospacing="0" w:after="422" w:afterAutospacing="0" w:line="288" w:lineRule="atLeast"/>
        <w:ind w:left="0" w:right="0"/>
        <w:jc w:val="both"/>
        <w:rPr>
          <w:color w:val="555555"/>
          <w:sz w:val="16"/>
          <w:szCs w:val="16"/>
        </w:rPr>
      </w:pPr>
      <w:r>
        <w:rPr>
          <w:rFonts w:hint="default" w:ascii="仿宋_GB2312" w:hAnsi="微软雅黑" w:eastAsia="仿宋_GB2312" w:cs="仿宋_GB2312"/>
          <w:b/>
          <w:bCs/>
          <w:i w:val="0"/>
          <w:iCs w:val="0"/>
          <w:caps w:val="0"/>
          <w:color w:val="555555"/>
          <w:spacing w:val="0"/>
          <w:sz w:val="16"/>
          <w:szCs w:val="16"/>
          <w:shd w:val="clear" w:fill="FFFFFF"/>
          <w:vertAlign w:val="baseline"/>
        </w:rPr>
        <w:t>五、本通知未尽事项以教育部、我校研究生院有关文件为准。</w:t>
      </w:r>
    </w:p>
    <w:p>
      <w:pPr>
        <w:pStyle w:val="4"/>
        <w:keepNext w:val="0"/>
        <w:keepLines w:val="0"/>
        <w:widowControl/>
        <w:suppressLineNumbers w:val="0"/>
        <w:spacing w:before="0" w:beforeAutospacing="0" w:after="422" w:afterAutospacing="0" w:line="288" w:lineRule="atLeast"/>
        <w:ind w:left="0" w:right="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rPr>
        <w:t> </w:t>
      </w:r>
    </w:p>
    <w:p>
      <w:pPr>
        <w:pStyle w:val="4"/>
        <w:keepNext w:val="0"/>
        <w:keepLines w:val="0"/>
        <w:widowControl/>
        <w:suppressLineNumbers w:val="0"/>
        <w:spacing w:before="0" w:beforeAutospacing="0" w:after="422" w:afterAutospacing="0" w:line="288" w:lineRule="atLeast"/>
        <w:ind w:left="0" w:right="0"/>
        <w:jc w:val="both"/>
        <w:rPr>
          <w:color w:val="555555"/>
          <w:sz w:val="16"/>
          <w:szCs w:val="16"/>
        </w:rPr>
      </w:pPr>
      <w:r>
        <w:rPr>
          <w:rFonts w:hint="default" w:ascii="仿宋_GB2312" w:hAnsi="微软雅黑" w:eastAsia="仿宋_GB2312" w:cs="仿宋_GB2312"/>
          <w:b/>
          <w:bCs/>
          <w:i w:val="0"/>
          <w:iCs w:val="0"/>
          <w:caps w:val="0"/>
          <w:color w:val="555555"/>
          <w:spacing w:val="0"/>
          <w:sz w:val="16"/>
          <w:szCs w:val="16"/>
          <w:shd w:val="clear" w:fill="FFFFFF"/>
          <w:vertAlign w:val="baseline"/>
        </w:rPr>
        <w:t>六、联系方式</w:t>
      </w:r>
    </w:p>
    <w:p>
      <w:pPr>
        <w:pStyle w:val="4"/>
        <w:keepNext w:val="0"/>
        <w:keepLines w:val="0"/>
        <w:widowControl/>
        <w:suppressLineNumbers w:val="0"/>
        <w:spacing w:before="0" w:beforeAutospacing="0" w:after="422" w:afterAutospacing="0" w:line="288" w:lineRule="atLeast"/>
        <w:ind w:left="0" w:right="0" w:firstLine="640"/>
        <w:jc w:val="left"/>
        <w:rPr>
          <w:color w:val="555555"/>
          <w:sz w:val="16"/>
          <w:szCs w:val="16"/>
        </w:rPr>
      </w:pPr>
      <w:r>
        <w:rPr>
          <w:rFonts w:hint="default" w:ascii="仿宋_GB2312" w:hAnsi="微软雅黑" w:eastAsia="仿宋_GB2312" w:cs="仿宋_GB2312"/>
          <w:i w:val="0"/>
          <w:iCs w:val="0"/>
          <w:caps w:val="0"/>
          <w:color w:val="555555"/>
          <w:spacing w:val="0"/>
          <w:sz w:val="16"/>
          <w:szCs w:val="16"/>
          <w:shd w:val="clear" w:fill="FFFFFF"/>
          <w:vertAlign w:val="baseline"/>
        </w:rPr>
        <w:t>联系人：翟老师</w:t>
      </w:r>
    </w:p>
    <w:p>
      <w:pPr>
        <w:pStyle w:val="4"/>
        <w:keepNext w:val="0"/>
        <w:keepLines w:val="0"/>
        <w:widowControl/>
        <w:suppressLineNumbers w:val="0"/>
        <w:spacing w:before="0" w:beforeAutospacing="0" w:after="422" w:afterAutospacing="0" w:line="288" w:lineRule="atLeast"/>
        <w:ind w:left="0" w:right="0" w:firstLine="640"/>
        <w:jc w:val="left"/>
        <w:rPr>
          <w:color w:val="555555"/>
          <w:sz w:val="16"/>
          <w:szCs w:val="16"/>
        </w:rPr>
      </w:pPr>
      <w:r>
        <w:rPr>
          <w:rFonts w:hint="default" w:ascii="仿宋_GB2312" w:hAnsi="微软雅黑" w:eastAsia="仿宋_GB2312" w:cs="仿宋_GB2312"/>
          <w:i w:val="0"/>
          <w:iCs w:val="0"/>
          <w:caps w:val="0"/>
          <w:color w:val="555555"/>
          <w:spacing w:val="0"/>
          <w:sz w:val="16"/>
          <w:szCs w:val="16"/>
          <w:shd w:val="clear" w:fill="FFFFFF"/>
          <w:vertAlign w:val="baseline"/>
        </w:rPr>
        <w:t>电话：</w:t>
      </w:r>
      <w:r>
        <w:rPr>
          <w:rFonts w:hint="eastAsia" w:ascii="微软雅黑" w:hAnsi="微软雅黑" w:eastAsia="微软雅黑" w:cs="微软雅黑"/>
          <w:i w:val="0"/>
          <w:iCs w:val="0"/>
          <w:caps w:val="0"/>
          <w:color w:val="555555"/>
          <w:spacing w:val="0"/>
          <w:sz w:val="16"/>
          <w:szCs w:val="16"/>
          <w:shd w:val="clear" w:fill="FFFFFF"/>
          <w:vertAlign w:val="baseline"/>
        </w:rPr>
        <w:t>0756-3668932</w:t>
      </w:r>
    </w:p>
    <w:p>
      <w:pPr>
        <w:pStyle w:val="4"/>
        <w:keepNext w:val="0"/>
        <w:keepLines w:val="0"/>
        <w:widowControl/>
        <w:suppressLineNumbers w:val="0"/>
        <w:spacing w:before="0" w:beforeAutospacing="0" w:after="422" w:afterAutospacing="0" w:line="288" w:lineRule="atLeast"/>
        <w:ind w:left="0" w:right="0" w:firstLine="640"/>
        <w:jc w:val="left"/>
        <w:rPr>
          <w:color w:val="555555"/>
          <w:sz w:val="16"/>
          <w:szCs w:val="16"/>
        </w:rPr>
      </w:pPr>
      <w:r>
        <w:rPr>
          <w:rFonts w:hint="default" w:ascii="仿宋_GB2312" w:hAnsi="微软雅黑" w:eastAsia="仿宋_GB2312" w:cs="仿宋_GB2312"/>
          <w:i w:val="0"/>
          <w:iCs w:val="0"/>
          <w:caps w:val="0"/>
          <w:color w:val="555555"/>
          <w:spacing w:val="0"/>
          <w:sz w:val="16"/>
          <w:szCs w:val="16"/>
          <w:shd w:val="clear" w:fill="FFFFFF"/>
          <w:vertAlign w:val="baseline"/>
        </w:rPr>
        <w:t>邮箱：</w:t>
      </w:r>
      <w:r>
        <w:rPr>
          <w:rFonts w:hint="eastAsia" w:ascii="微软雅黑" w:hAnsi="微软雅黑" w:eastAsia="微软雅黑" w:cs="微软雅黑"/>
          <w:i w:val="0"/>
          <w:iCs w:val="0"/>
          <w:caps w:val="0"/>
          <w:color w:val="333333"/>
          <w:spacing w:val="0"/>
          <w:sz w:val="16"/>
          <w:szCs w:val="16"/>
          <w:u w:val="none"/>
          <w:shd w:val="clear" w:fill="FFFFFF"/>
          <w:vertAlign w:val="baseline"/>
        </w:rPr>
        <w:fldChar w:fldCharType="begin"/>
      </w:r>
      <w:r>
        <w:rPr>
          <w:rFonts w:hint="eastAsia" w:ascii="微软雅黑" w:hAnsi="微软雅黑" w:eastAsia="微软雅黑" w:cs="微软雅黑"/>
          <w:i w:val="0"/>
          <w:iCs w:val="0"/>
          <w:caps w:val="0"/>
          <w:color w:val="333333"/>
          <w:spacing w:val="0"/>
          <w:sz w:val="16"/>
          <w:szCs w:val="16"/>
          <w:u w:val="none"/>
          <w:shd w:val="clear" w:fill="FFFFFF"/>
          <w:vertAlign w:val="baseline"/>
        </w:rPr>
        <w:instrText xml:space="preserve"> HYPERLINK "mailto:sysuspa@mail.sysu.edu.cn" </w:instrText>
      </w:r>
      <w:r>
        <w:rPr>
          <w:rFonts w:hint="eastAsia" w:ascii="微软雅黑" w:hAnsi="微软雅黑" w:eastAsia="微软雅黑" w:cs="微软雅黑"/>
          <w:i w:val="0"/>
          <w:iCs w:val="0"/>
          <w:caps w:val="0"/>
          <w:color w:val="333333"/>
          <w:spacing w:val="0"/>
          <w:sz w:val="16"/>
          <w:szCs w:val="16"/>
          <w:u w:val="none"/>
          <w:shd w:val="clear" w:fill="FFFFFF"/>
          <w:vertAlign w:val="baseline"/>
        </w:rPr>
        <w:fldChar w:fldCharType="separate"/>
      </w:r>
      <w:r>
        <w:rPr>
          <w:rStyle w:val="7"/>
          <w:rFonts w:hint="eastAsia" w:ascii="微软雅黑" w:hAnsi="微软雅黑" w:eastAsia="微软雅黑" w:cs="微软雅黑"/>
          <w:i w:val="0"/>
          <w:iCs w:val="0"/>
          <w:caps w:val="0"/>
          <w:color w:val="333333"/>
          <w:spacing w:val="0"/>
          <w:sz w:val="16"/>
          <w:szCs w:val="16"/>
          <w:u w:val="none"/>
          <w:shd w:val="clear" w:fill="FFFFFF"/>
          <w:vertAlign w:val="baseline"/>
        </w:rPr>
        <w:t>sysuspa@mail.sysu.edu.cn</w:t>
      </w:r>
      <w:r>
        <w:rPr>
          <w:rFonts w:hint="eastAsia" w:ascii="微软雅黑" w:hAnsi="微软雅黑" w:eastAsia="微软雅黑" w:cs="微软雅黑"/>
          <w:i w:val="0"/>
          <w:iCs w:val="0"/>
          <w:caps w:val="0"/>
          <w:color w:val="333333"/>
          <w:spacing w:val="0"/>
          <w:sz w:val="16"/>
          <w:szCs w:val="16"/>
          <w:u w:val="none"/>
          <w:shd w:val="clear" w:fill="FFFFFF"/>
          <w:vertAlign w:val="baseline"/>
        </w:rPr>
        <w:fldChar w:fldCharType="end"/>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                                               </w:t>
      </w:r>
    </w:p>
    <w:p>
      <w:pPr>
        <w:pStyle w:val="4"/>
        <w:keepNext w:val="0"/>
        <w:keepLines w:val="0"/>
        <w:widowControl/>
        <w:suppressLineNumbers w:val="0"/>
        <w:spacing w:before="0" w:beforeAutospacing="0" w:after="422" w:afterAutospacing="0" w:line="288" w:lineRule="atLeast"/>
        <w:ind w:left="0" w:right="0" w:firstLine="640"/>
        <w:jc w:val="both"/>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                       </w:t>
      </w:r>
    </w:p>
    <w:p>
      <w:pPr>
        <w:pStyle w:val="4"/>
        <w:keepNext w:val="0"/>
        <w:keepLines w:val="0"/>
        <w:widowControl/>
        <w:suppressLineNumbers w:val="0"/>
        <w:spacing w:before="0" w:beforeAutospacing="0" w:after="422" w:afterAutospacing="0" w:line="288" w:lineRule="atLeast"/>
        <w:ind w:left="0" w:right="0" w:firstLine="640"/>
        <w:jc w:val="right"/>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 </w:t>
      </w:r>
      <w:r>
        <w:rPr>
          <w:rFonts w:hint="default" w:ascii="仿宋_GB2312" w:hAnsi="微软雅黑" w:eastAsia="仿宋_GB2312" w:cs="仿宋_GB2312"/>
          <w:i w:val="0"/>
          <w:iCs w:val="0"/>
          <w:caps w:val="0"/>
          <w:color w:val="555555"/>
          <w:spacing w:val="0"/>
          <w:sz w:val="16"/>
          <w:szCs w:val="16"/>
          <w:shd w:val="clear" w:fill="FFFFFF"/>
          <w:vertAlign w:val="baseline"/>
        </w:rPr>
        <w:t>中山大学物理与天文学院</w:t>
      </w:r>
    </w:p>
    <w:p>
      <w:pPr>
        <w:pStyle w:val="4"/>
        <w:keepNext w:val="0"/>
        <w:keepLines w:val="0"/>
        <w:widowControl/>
        <w:suppressLineNumbers w:val="0"/>
        <w:spacing w:before="0" w:beforeAutospacing="0" w:after="422" w:afterAutospacing="0" w:line="288" w:lineRule="atLeast"/>
        <w:ind w:left="0" w:right="0" w:firstLine="640"/>
        <w:jc w:val="center"/>
        <w:rPr>
          <w:color w:val="555555"/>
          <w:sz w:val="16"/>
          <w:szCs w:val="16"/>
        </w:rPr>
      </w:pPr>
      <w:r>
        <w:rPr>
          <w:rFonts w:hint="eastAsia" w:ascii="微软雅黑" w:hAnsi="微软雅黑" w:eastAsia="微软雅黑" w:cs="微软雅黑"/>
          <w:i w:val="0"/>
          <w:iCs w:val="0"/>
          <w:caps w:val="0"/>
          <w:color w:val="555555"/>
          <w:spacing w:val="0"/>
          <w:sz w:val="16"/>
          <w:szCs w:val="16"/>
          <w:shd w:val="clear" w:fill="FFFFFF"/>
          <w:vertAlign w:val="baseline"/>
        </w:rPr>
        <w:t>                                                                                                                                          2023</w:t>
      </w:r>
      <w:r>
        <w:rPr>
          <w:rFonts w:hint="default" w:ascii="仿宋_GB2312" w:hAnsi="微软雅黑" w:eastAsia="仿宋_GB2312" w:cs="仿宋_GB2312"/>
          <w:i w:val="0"/>
          <w:iCs w:val="0"/>
          <w:caps w:val="0"/>
          <w:color w:val="555555"/>
          <w:spacing w:val="0"/>
          <w:sz w:val="16"/>
          <w:szCs w:val="16"/>
          <w:shd w:val="clear" w:fill="FFFFFF"/>
          <w:vertAlign w:val="baseline"/>
        </w:rPr>
        <w:t>年</w:t>
      </w:r>
      <w:r>
        <w:rPr>
          <w:rFonts w:hint="default" w:ascii="Times New Roman" w:hAnsi="Times New Roman" w:eastAsia="微软雅黑" w:cs="Times New Roman"/>
          <w:i w:val="0"/>
          <w:iCs w:val="0"/>
          <w:caps w:val="0"/>
          <w:color w:val="555555"/>
          <w:spacing w:val="0"/>
          <w:sz w:val="16"/>
          <w:szCs w:val="16"/>
          <w:shd w:val="clear" w:fill="FFFFFF"/>
          <w:vertAlign w:val="baseline"/>
        </w:rPr>
        <w:t>3</w:t>
      </w:r>
      <w:r>
        <w:rPr>
          <w:rFonts w:hint="default" w:ascii="仿宋_GB2312" w:hAnsi="微软雅黑" w:eastAsia="仿宋_GB2312" w:cs="仿宋_GB2312"/>
          <w:i w:val="0"/>
          <w:iCs w:val="0"/>
          <w:caps w:val="0"/>
          <w:color w:val="555555"/>
          <w:spacing w:val="0"/>
          <w:sz w:val="16"/>
          <w:szCs w:val="16"/>
          <w:shd w:val="clear" w:fill="FFFFFF"/>
          <w:vertAlign w:val="baseline"/>
        </w:rPr>
        <w:t>月</w:t>
      </w:r>
      <w:r>
        <w:rPr>
          <w:rFonts w:hint="default" w:ascii="Times New Roman" w:hAnsi="Times New Roman" w:eastAsia="微软雅黑" w:cs="Times New Roman"/>
          <w:i w:val="0"/>
          <w:iCs w:val="0"/>
          <w:caps w:val="0"/>
          <w:color w:val="555555"/>
          <w:spacing w:val="0"/>
          <w:sz w:val="16"/>
          <w:szCs w:val="16"/>
          <w:shd w:val="clear" w:fill="FFFFFF"/>
          <w:vertAlign w:val="baseline"/>
        </w:rPr>
        <w:t>30</w:t>
      </w:r>
      <w:r>
        <w:rPr>
          <w:rFonts w:hint="default" w:ascii="仿宋_GB2312" w:hAnsi="微软雅黑" w:eastAsia="仿宋_GB2312" w:cs="仿宋_GB2312"/>
          <w:i w:val="0"/>
          <w:iCs w:val="0"/>
          <w:caps w:val="0"/>
          <w:color w:val="555555"/>
          <w:spacing w:val="0"/>
          <w:sz w:val="16"/>
          <w:szCs w:val="16"/>
          <w:shd w:val="clear" w:fill="FFFFFF"/>
          <w:vertAlign w:val="baseli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71A3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2023-04-09T09:35:29Z</dcterms:created>
  <dc:creator>DELL</dc:creator>
  <cp:lastModifiedBy>WPS_1661830351</cp:lastModifiedBy>
  <dcterms:modified xsi:type="dcterms:W3CDTF">2023-04-09T09:35:42Z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95C61C4CF10443F2B28FA47DEA5C32EE_12</vt:lpwstr>
  </property>
</Properties>
</file>