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</w:rPr>
        <w:t>机电工程学院2023年研究生第一批调剂复试名单（公示）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2023年04月07日 17:12 赵伟 点击：[902]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93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800"/>
        <w:gridCol w:w="1460"/>
        <w:gridCol w:w="420"/>
        <w:gridCol w:w="420"/>
        <w:gridCol w:w="800"/>
        <w:gridCol w:w="800"/>
        <w:gridCol w:w="420"/>
        <w:gridCol w:w="1180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9330" w:type="dxa"/>
            <w:gridSpan w:val="10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ascii="黑体" w:hAnsi="宋体" w:eastAsia="黑体" w:cs="黑体"/>
                <w:color w:val="000000"/>
                <w:sz w:val="27"/>
                <w:szCs w:val="27"/>
                <w:bdr w:val="none" w:color="auto" w:sz="0" w:space="0"/>
              </w:rPr>
              <w:t>机电工程学院</w:t>
            </w:r>
            <w:r>
              <w:rPr>
                <w:rStyle w:val="6"/>
                <w:rFonts w:hint="eastAsia" w:ascii="黑体" w:hAnsi="宋体" w:eastAsia="黑体" w:cs="黑体"/>
                <w:color w:val="000000"/>
                <w:sz w:val="27"/>
                <w:szCs w:val="27"/>
                <w:bdr w:val="none" w:color="auto" w:sz="0" w:space="0"/>
                <w:lang w:val="en-US"/>
              </w:rPr>
              <w:t>2023</w:t>
            </w:r>
            <w:r>
              <w:rPr>
                <w:rStyle w:val="6"/>
                <w:rFonts w:hint="eastAsia" w:ascii="黑体" w:hAnsi="宋体" w:eastAsia="黑体" w:cs="黑体"/>
                <w:color w:val="000000"/>
                <w:sz w:val="27"/>
                <w:szCs w:val="27"/>
                <w:bdr w:val="none" w:color="auto" w:sz="0" w:space="0"/>
              </w:rPr>
              <w:t>年研究生第一批调剂复试名单（公示）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ind w:left="0" w:firstLine="3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根据《</w:t>
            </w:r>
            <w:r>
              <w:rPr>
                <w:rFonts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instrText xml:space="preserve"> HYPERLINK "https://jdxy.ynau.edu.cn/info/1047/2642.htm" \o "云南农业大学机电工程学院2023年招收硕士研究生调剂复试录取细则" \t "https://jdxy.ynau.edu.cn/info/1047/_blank" </w:instrText>
            </w:r>
            <w:r>
              <w:rPr>
                <w:rFonts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fldChar w:fldCharType="separate"/>
            </w: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shd w:val="clear" w:fill="FFFFFF"/>
                <w:lang w:val="en-US"/>
              </w:rPr>
              <w:t>云南农业大学机电工程学院2023年招收硕士研究生调剂复试录取细则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》的相关规定，现将机电工程学院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年研究生第一批调剂复试名单公示如下：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专业内序号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bookmarkStart w:id="0" w:name="RANGE!B2:J59"/>
            <w:bookmarkEnd w:id="0"/>
            <w:r>
              <w:rPr>
                <w:rStyle w:val="6"/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考试姓名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外语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业务课一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业务课二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调剂专业代码</w:t>
            </w: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调剂专业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汪晓东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101833214525111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324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潘施进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102873210508520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田坤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104233371714514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张玉华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107083141443342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滕沐雨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102983210307280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277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陈洪坤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102873210514562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272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石艺恒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102943211205056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271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闫凯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100803012030312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271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王伟龙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102903210500682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268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孙舒坤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104593410740445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266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贾晨旭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106153080207033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264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宋泽祺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104033081100006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264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张旭辉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111173210001410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259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082801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农业机械化工程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柴丽君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106113010080093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287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082803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农业生物环境与能源工程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叶雨乔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116463210003248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266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082803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农业生物环境与能源工程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曹星泰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100863031000018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农业电气化与自动化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黄悦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101423210303551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农业电气化与自动化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顾立琳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103363322002000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305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农业电气化与自动化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何文景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115353432300082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农业电气化与自动化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邹坡林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100083210010874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农业电气化与自动化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唐谊文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102563210002595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农业电气化与自动化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王桐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102173000070643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0828Z3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李志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106133080200244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0828Z3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黄中豪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104033085500206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0828Z3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胡杰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102523210008260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0828Z3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李笑然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101513000009357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281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0828Z3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裴艺航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104233413221740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279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0828Z3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董伟康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103643000006941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345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姚富文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103643000006221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王鹏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821013231599362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335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韩睿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103643000007272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333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赵岩涛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105113019217680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329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宋飞翔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103643000008093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监哲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103643000000069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王仁超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104333100301409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许帅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103643000007375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325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黄森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111173210004577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熊凯祥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103643000008092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刘杰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103643000008075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王禹涵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101933210103922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318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王元浩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104333100301357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145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314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彭宇东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106353707040555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张鸿伟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103643000001875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汪正志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113473120230129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理绑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103413666603886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夏文轩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103643000004227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马龙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101133140401528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刘明亮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103643000002989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许鑫超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102253370607022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向铠铭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104343202304164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陈心睿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104673411080150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王一博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104333100301405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沈鑫宇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103643000001161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290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王辰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106773000000814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33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289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高旭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104343202304506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289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张家绮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101573000002840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287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王锦山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106773000000816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  <w:lang w:val="en-US"/>
              </w:rPr>
              <w:t>095136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农业工程与信息技术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93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如果招生环节有任何问题请向校纪委、研究生处及机电工程学院纪检委员、研究生办公室反映，机电工程学院研究生办公室电话：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65227763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98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45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1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1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1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300" w:type="dxa"/>
            <w:gridSpan w:val="2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9"/>
                <w:szCs w:val="19"/>
                <w:bdr w:val="none" w:color="auto" w:sz="0" w:space="0"/>
              </w:rPr>
              <w:t>机电工程学院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98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45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1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1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1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300" w:type="dxa"/>
            <w:gridSpan w:val="2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9"/>
                <w:szCs w:val="19"/>
                <w:bdr w:val="none" w:color="auto" w:sz="0" w:space="0"/>
                <w:lang w:val="en-US"/>
              </w:rPr>
              <w:t>2023.04.07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04579B1"/>
    <w:rsid w:val="5045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2023-04-19T08:58:00Z</dcterms:created>
  <dc:creator>晴天</dc:creator>
  <cp:lastModifiedBy>晴天</cp:lastModifiedBy>
  <dcterms:modified xsi:type="dcterms:W3CDTF">2023-04-19T08:58:53Z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67A6946D4D7D44EDB728E2569147A807_11</vt:lpwstr>
  </property>
</Properties>
</file>