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ind w:left="0" w:right="0" w:firstLine="0"/>
        <w:jc w:val="center"/>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bdr w:val="none" w:color="auto" w:sz="0" w:space="0"/>
          <w:shd w:val="clear" w:fill="FFFFFF"/>
          <w:lang w:val="en-US" w:eastAsia="zh-CN" w:bidi="ar"/>
        </w:rPr>
        <w:br w:type="textWrapping"/>
      </w:r>
      <w:bookmarkStart w:id="0" w:name="_GoBack"/>
      <w:r>
        <w:rPr>
          <w:rFonts w:hint="eastAsia" w:ascii="微软雅黑" w:hAnsi="微软雅黑" w:eastAsia="微软雅黑" w:cs="微软雅黑"/>
          <w:i w:val="0"/>
          <w:iCs w:val="0"/>
          <w:caps w:val="0"/>
          <w:color w:val="000000"/>
          <w:spacing w:val="0"/>
          <w:kern w:val="0"/>
          <w:sz w:val="16"/>
          <w:szCs w:val="16"/>
          <w:bdr w:val="none" w:color="auto" w:sz="0" w:space="0"/>
          <w:shd w:val="clear" w:fill="FFFFFF"/>
          <w:lang w:val="en-US" w:eastAsia="zh-CN" w:bidi="ar"/>
        </w:rPr>
        <w:t>云南大学2023年硕士研究生招生预计接收校外调剂专业相关信息</w:t>
      </w:r>
    </w:p>
    <w:bookmarkEnd w:id="0"/>
    <w:p>
      <w:pPr>
        <w:keepNext w:val="0"/>
        <w:keepLines w:val="0"/>
        <w:widowControl/>
        <w:suppressLineNumbers w:val="0"/>
        <w:shd w:val="clear" w:fill="FFFFFF"/>
        <w:spacing w:before="50" w:beforeAutospacing="0" w:after="200" w:afterAutospacing="0"/>
        <w:ind w:left="0" w:right="0" w:firstLine="0"/>
        <w:jc w:val="center"/>
        <w:rPr>
          <w:rFonts w:ascii="Arial" w:hAnsi="Arial" w:cs="Arial"/>
          <w:i w:val="0"/>
          <w:iCs w:val="0"/>
          <w:caps w:val="0"/>
          <w:color w:val="666666"/>
          <w:spacing w:val="0"/>
          <w:sz w:val="11"/>
          <w:szCs w:val="11"/>
        </w:rPr>
      </w:pPr>
      <w:r>
        <w:rPr>
          <w:rFonts w:hint="default" w:ascii="Arial" w:hAnsi="Arial" w:eastAsia="宋体" w:cs="Arial"/>
          <w:i w:val="0"/>
          <w:iCs w:val="0"/>
          <w:caps w:val="0"/>
          <w:color w:val="666666"/>
          <w:spacing w:val="0"/>
          <w:kern w:val="0"/>
          <w:sz w:val="11"/>
          <w:szCs w:val="11"/>
          <w:shd w:val="clear" w:fill="FFFFFF"/>
          <w:lang w:val="en-US" w:eastAsia="zh-CN" w:bidi="ar"/>
        </w:rPr>
        <w:t>发布时间：2023-03-31 17:12:21.0</w:t>
      </w:r>
    </w:p>
    <w:p>
      <w:pPr>
        <w:pStyle w:val="2"/>
        <w:keepNext w:val="0"/>
        <w:keepLines w:val="0"/>
        <w:widowControl/>
        <w:suppressLineNumbers w:val="0"/>
        <w:pBdr>
          <w:top w:val="none" w:color="auto" w:sz="0" w:space="0"/>
        </w:pBdr>
        <w:shd w:val="clear" w:fill="FFFFFF"/>
        <w:spacing w:before="0" w:beforeAutospacing="0" w:after="0" w:afterAutospacing="0" w:line="630" w:lineRule="atLeast"/>
        <w:ind w:left="0" w:right="0"/>
      </w:pPr>
      <w:r>
        <w:rPr>
          <w:rFonts w:ascii="仿宋" w:hAnsi="仿宋" w:eastAsia="仿宋" w:cs="仿宋"/>
          <w:i w:val="0"/>
          <w:iCs w:val="0"/>
          <w:caps w:val="0"/>
          <w:color w:val="555555"/>
          <w:spacing w:val="0"/>
          <w:sz w:val="21"/>
          <w:szCs w:val="21"/>
          <w:shd w:val="clear" w:fill="FFFFFF"/>
        </w:rPr>
        <w:t>各位考生：</w:t>
      </w:r>
    </w:p>
    <w:p>
      <w:pPr>
        <w:pStyle w:val="2"/>
        <w:keepNext w:val="0"/>
        <w:keepLines w:val="0"/>
        <w:widowControl/>
        <w:suppressLineNumbers w:val="0"/>
        <w:pBdr>
          <w:top w:val="none" w:color="auto" w:sz="0" w:space="0"/>
        </w:pBdr>
        <w:shd w:val="clear" w:fill="FFFFFF"/>
        <w:spacing w:before="0" w:beforeAutospacing="0" w:after="0" w:afterAutospacing="0" w:line="630" w:lineRule="atLeast"/>
        <w:ind w:left="0" w:right="0" w:firstLine="430"/>
        <w:jc w:val="both"/>
      </w:pPr>
      <w:r>
        <w:rPr>
          <w:rFonts w:hint="eastAsia" w:ascii="仿宋" w:hAnsi="仿宋" w:eastAsia="仿宋" w:cs="仿宋"/>
          <w:i w:val="0"/>
          <w:iCs w:val="0"/>
          <w:caps w:val="0"/>
          <w:color w:val="555555"/>
          <w:spacing w:val="0"/>
          <w:sz w:val="21"/>
          <w:szCs w:val="21"/>
          <w:shd w:val="clear" w:fill="FFFFFF"/>
        </w:rPr>
        <w:t>根据上级部门实际下达的招生计划并结合一志愿考生复试情况，现将我校</w:t>
      </w:r>
      <w:r>
        <w:rPr>
          <w:rFonts w:ascii="Times New Roman" w:hAnsi="Times New Roman" w:cs="Times New Roman"/>
          <w:i w:val="0"/>
          <w:iCs w:val="0"/>
          <w:caps w:val="0"/>
          <w:color w:val="555555"/>
          <w:spacing w:val="0"/>
          <w:sz w:val="21"/>
          <w:szCs w:val="21"/>
          <w:shd w:val="clear" w:fill="FFFFFF"/>
        </w:rPr>
        <w:t>2023</w:t>
      </w:r>
      <w:r>
        <w:rPr>
          <w:rFonts w:hint="eastAsia" w:ascii="仿宋" w:hAnsi="仿宋" w:eastAsia="仿宋" w:cs="仿宋"/>
          <w:i w:val="0"/>
          <w:iCs w:val="0"/>
          <w:caps w:val="0"/>
          <w:color w:val="555555"/>
          <w:spacing w:val="0"/>
          <w:sz w:val="21"/>
          <w:szCs w:val="21"/>
          <w:shd w:val="clear" w:fill="FFFFFF"/>
        </w:rPr>
        <w:t>年预计接收校外调剂专业统计表公布如下，请注意：</w:t>
      </w:r>
    </w:p>
    <w:p>
      <w:pPr>
        <w:pStyle w:val="2"/>
        <w:keepNext w:val="0"/>
        <w:keepLines w:val="0"/>
        <w:widowControl/>
        <w:suppressLineNumbers w:val="0"/>
        <w:pBdr>
          <w:top w:val="none" w:color="auto" w:sz="0" w:space="0"/>
        </w:pBdr>
        <w:shd w:val="clear" w:fill="FFFFFF"/>
        <w:spacing w:before="0" w:beforeAutospacing="0" w:after="0" w:afterAutospacing="0" w:line="630" w:lineRule="atLeast"/>
        <w:ind w:left="0" w:right="0" w:firstLine="430"/>
        <w:jc w:val="both"/>
      </w:pPr>
      <w:r>
        <w:rPr>
          <w:rFonts w:hint="default" w:ascii="Times New Roman" w:hAnsi="Times New Roman" w:cs="Times New Roman"/>
          <w:i w:val="0"/>
          <w:iCs w:val="0"/>
          <w:caps w:val="0"/>
          <w:color w:val="555555"/>
          <w:spacing w:val="0"/>
          <w:sz w:val="21"/>
          <w:szCs w:val="21"/>
          <w:shd w:val="clear" w:fill="FFFFFF"/>
        </w:rPr>
        <w:t>1.</w:t>
      </w:r>
      <w:r>
        <w:rPr>
          <w:rFonts w:hint="eastAsia" w:ascii="仿宋" w:hAnsi="仿宋" w:eastAsia="仿宋" w:cs="仿宋"/>
          <w:i w:val="0"/>
          <w:iCs w:val="0"/>
          <w:caps w:val="0"/>
          <w:color w:val="555555"/>
          <w:spacing w:val="0"/>
          <w:sz w:val="21"/>
          <w:szCs w:val="21"/>
          <w:shd w:val="clear" w:fill="FFFFFF"/>
        </w:rPr>
        <w:t>我校一志愿复试工作尚未全部结束，相关统计表仅供参考，不代表最终结果。最终调剂专业、调剂分数等具体要求等以正式发布的调剂通知及研招网调剂系统设置为准。</w:t>
      </w:r>
    </w:p>
    <w:p>
      <w:pPr>
        <w:pStyle w:val="2"/>
        <w:keepNext w:val="0"/>
        <w:keepLines w:val="0"/>
        <w:widowControl/>
        <w:suppressLineNumbers w:val="0"/>
        <w:pBdr>
          <w:top w:val="none" w:color="auto" w:sz="0" w:space="0"/>
        </w:pBdr>
        <w:shd w:val="clear" w:fill="FFFFFF"/>
        <w:spacing w:before="0" w:beforeAutospacing="0" w:after="0" w:afterAutospacing="0" w:line="630" w:lineRule="atLeast"/>
        <w:ind w:left="0" w:right="0" w:firstLine="430"/>
        <w:jc w:val="both"/>
      </w:pPr>
      <w:r>
        <w:rPr>
          <w:rFonts w:hint="default" w:ascii="Times New Roman" w:hAnsi="Times New Roman" w:cs="Times New Roman"/>
          <w:i w:val="0"/>
          <w:iCs w:val="0"/>
          <w:caps w:val="0"/>
          <w:color w:val="555555"/>
          <w:spacing w:val="0"/>
          <w:sz w:val="21"/>
          <w:szCs w:val="21"/>
          <w:shd w:val="clear" w:fill="FFFFFF"/>
        </w:rPr>
        <w:t>2.</w:t>
      </w:r>
      <w:r>
        <w:rPr>
          <w:rFonts w:hint="eastAsia" w:ascii="仿宋" w:hAnsi="仿宋" w:eastAsia="仿宋" w:cs="仿宋"/>
          <w:i w:val="0"/>
          <w:iCs w:val="0"/>
          <w:caps w:val="0"/>
          <w:color w:val="555555"/>
          <w:spacing w:val="0"/>
          <w:sz w:val="21"/>
          <w:szCs w:val="21"/>
          <w:shd w:val="clear" w:fill="FFFFFF"/>
        </w:rPr>
        <w:t>研招网正式调剂系统开放时间为</w:t>
      </w:r>
      <w:r>
        <w:rPr>
          <w:rFonts w:hint="default" w:ascii="Times New Roman" w:hAnsi="Times New Roman" w:cs="Times New Roman"/>
          <w:i w:val="0"/>
          <w:iCs w:val="0"/>
          <w:caps w:val="0"/>
          <w:color w:val="555555"/>
          <w:spacing w:val="0"/>
          <w:sz w:val="21"/>
          <w:szCs w:val="21"/>
          <w:shd w:val="clear" w:fill="FFFFFF"/>
        </w:rPr>
        <w:t>4</w:t>
      </w:r>
      <w:r>
        <w:rPr>
          <w:rFonts w:hint="eastAsia" w:ascii="仿宋" w:hAnsi="仿宋" w:eastAsia="仿宋" w:cs="仿宋"/>
          <w:i w:val="0"/>
          <w:iCs w:val="0"/>
          <w:caps w:val="0"/>
          <w:color w:val="555555"/>
          <w:spacing w:val="0"/>
          <w:sz w:val="21"/>
          <w:szCs w:val="21"/>
          <w:shd w:val="clear" w:fill="FFFFFF"/>
        </w:rPr>
        <w:t>月</w:t>
      </w:r>
      <w:r>
        <w:rPr>
          <w:rFonts w:hint="default" w:ascii="Times New Roman" w:hAnsi="Times New Roman" w:cs="Times New Roman"/>
          <w:i w:val="0"/>
          <w:iCs w:val="0"/>
          <w:caps w:val="0"/>
          <w:color w:val="555555"/>
          <w:spacing w:val="0"/>
          <w:sz w:val="21"/>
          <w:szCs w:val="21"/>
          <w:shd w:val="clear" w:fill="FFFFFF"/>
        </w:rPr>
        <w:t>6</w:t>
      </w:r>
      <w:r>
        <w:rPr>
          <w:rFonts w:hint="eastAsia" w:ascii="仿宋" w:hAnsi="仿宋" w:eastAsia="仿宋" w:cs="仿宋"/>
          <w:i w:val="0"/>
          <w:iCs w:val="0"/>
          <w:caps w:val="0"/>
          <w:color w:val="555555"/>
          <w:spacing w:val="0"/>
          <w:sz w:val="21"/>
          <w:szCs w:val="21"/>
          <w:shd w:val="clear" w:fill="FFFFFF"/>
        </w:rPr>
        <w:t>日</w:t>
      </w:r>
      <w:r>
        <w:rPr>
          <w:rFonts w:hint="default" w:ascii="Times New Roman" w:hAnsi="Times New Roman" w:cs="Times New Roman"/>
          <w:i w:val="0"/>
          <w:iCs w:val="0"/>
          <w:caps w:val="0"/>
          <w:color w:val="555555"/>
          <w:spacing w:val="0"/>
          <w:sz w:val="21"/>
          <w:szCs w:val="21"/>
          <w:shd w:val="clear" w:fill="FFFFFF"/>
        </w:rPr>
        <w:t>0</w:t>
      </w:r>
      <w:r>
        <w:rPr>
          <w:rFonts w:hint="eastAsia" w:ascii="仿宋" w:hAnsi="仿宋" w:eastAsia="仿宋" w:cs="仿宋"/>
          <w:i w:val="0"/>
          <w:iCs w:val="0"/>
          <w:caps w:val="0"/>
          <w:color w:val="555555"/>
          <w:spacing w:val="0"/>
          <w:sz w:val="21"/>
          <w:szCs w:val="21"/>
          <w:shd w:val="clear" w:fill="FFFFFF"/>
        </w:rPr>
        <w:t>点，请考生保持关注。</w:t>
      </w:r>
    </w:p>
    <w:p>
      <w:pPr>
        <w:pStyle w:val="2"/>
        <w:keepNext w:val="0"/>
        <w:keepLines w:val="0"/>
        <w:widowControl/>
        <w:suppressLineNumbers w:val="0"/>
        <w:pBdr>
          <w:top w:val="none" w:color="auto" w:sz="0" w:space="0"/>
        </w:pBdr>
        <w:shd w:val="clear" w:fill="FFFFFF"/>
        <w:spacing w:before="0" w:beforeAutospacing="0" w:after="0" w:afterAutospacing="0" w:line="630" w:lineRule="atLeast"/>
        <w:ind w:left="0" w:right="0" w:firstLine="430"/>
        <w:jc w:val="both"/>
      </w:pPr>
      <w:r>
        <w:rPr>
          <w:rFonts w:hint="default" w:ascii="Times New Roman" w:hAnsi="Times New Roman" w:cs="Times New Roman"/>
          <w:i w:val="0"/>
          <w:iCs w:val="0"/>
          <w:caps w:val="0"/>
          <w:color w:val="555555"/>
          <w:spacing w:val="0"/>
          <w:sz w:val="21"/>
          <w:szCs w:val="21"/>
          <w:shd w:val="clear" w:fill="FFFFFF"/>
        </w:rPr>
        <w:t>3.</w:t>
      </w:r>
      <w:r>
        <w:rPr>
          <w:rFonts w:hint="eastAsia" w:ascii="仿宋" w:hAnsi="仿宋" w:eastAsia="仿宋" w:cs="仿宋"/>
          <w:i w:val="0"/>
          <w:iCs w:val="0"/>
          <w:caps w:val="0"/>
          <w:color w:val="555555"/>
          <w:spacing w:val="0"/>
          <w:sz w:val="21"/>
          <w:szCs w:val="21"/>
          <w:shd w:val="clear" w:fill="FFFFFF"/>
        </w:rPr>
        <w:t>我校调剂考生复试方式和要求与一志愿考生相同。详见</w:t>
      </w:r>
      <w:r>
        <w:rPr>
          <w:rFonts w:ascii="Verdana" w:hAnsi="Verdana" w:cs="Verdana"/>
          <w:i w:val="0"/>
          <w:iCs w:val="0"/>
          <w:caps w:val="0"/>
          <w:color w:val="444444"/>
          <w:spacing w:val="0"/>
          <w:sz w:val="11"/>
          <w:szCs w:val="11"/>
          <w:u w:val="none"/>
          <w:shd w:val="clear" w:fill="FFFFFF"/>
        </w:rPr>
        <w:fldChar w:fldCharType="begin"/>
      </w:r>
      <w:r>
        <w:rPr>
          <w:rFonts w:ascii="Verdana" w:hAnsi="Verdana" w:cs="Verdana"/>
          <w:i w:val="0"/>
          <w:iCs w:val="0"/>
          <w:caps w:val="0"/>
          <w:color w:val="444444"/>
          <w:spacing w:val="0"/>
          <w:sz w:val="11"/>
          <w:szCs w:val="11"/>
          <w:u w:val="none"/>
          <w:shd w:val="clear" w:fill="FFFFFF"/>
        </w:rPr>
        <w:instrText xml:space="preserve"> HYPERLINK "http://www.grs.ynu.edu.cn/info/1008/4289.htm" </w:instrText>
      </w:r>
      <w:r>
        <w:rPr>
          <w:rFonts w:ascii="Verdana" w:hAnsi="Verdana" w:cs="Verdana"/>
          <w:i w:val="0"/>
          <w:iCs w:val="0"/>
          <w:caps w:val="0"/>
          <w:color w:val="444444"/>
          <w:spacing w:val="0"/>
          <w:sz w:val="11"/>
          <w:szCs w:val="11"/>
          <w:u w:val="none"/>
          <w:shd w:val="clear" w:fill="FFFFFF"/>
        </w:rPr>
        <w:fldChar w:fldCharType="separate"/>
      </w:r>
      <w:r>
        <w:rPr>
          <w:rStyle w:val="5"/>
          <w:rFonts w:hint="eastAsia" w:ascii="仿宋" w:hAnsi="仿宋" w:eastAsia="仿宋" w:cs="仿宋"/>
          <w:i w:val="0"/>
          <w:iCs w:val="0"/>
          <w:caps w:val="0"/>
          <w:color w:val="000000"/>
          <w:spacing w:val="0"/>
          <w:sz w:val="21"/>
          <w:szCs w:val="21"/>
          <w:u w:val="single"/>
          <w:shd w:val="clear" w:fill="FFFFFF"/>
        </w:rPr>
        <w:t>《云南大学</w:t>
      </w:r>
      <w:r>
        <w:rPr>
          <w:rStyle w:val="5"/>
          <w:rFonts w:hint="default" w:ascii="Times New Roman" w:hAnsi="Times New Roman" w:cs="Times New Roman"/>
          <w:i w:val="0"/>
          <w:iCs w:val="0"/>
          <w:caps w:val="0"/>
          <w:color w:val="000000"/>
          <w:spacing w:val="0"/>
          <w:sz w:val="21"/>
          <w:szCs w:val="21"/>
          <w:u w:val="single"/>
          <w:shd w:val="clear" w:fill="FFFFFF"/>
        </w:rPr>
        <w:t>2023</w:t>
      </w:r>
      <w:r>
        <w:rPr>
          <w:rStyle w:val="5"/>
          <w:rFonts w:hint="eastAsia" w:ascii="仿宋" w:hAnsi="仿宋" w:eastAsia="仿宋" w:cs="仿宋"/>
          <w:i w:val="0"/>
          <w:iCs w:val="0"/>
          <w:caps w:val="0"/>
          <w:color w:val="000000"/>
          <w:spacing w:val="0"/>
          <w:sz w:val="21"/>
          <w:szCs w:val="21"/>
          <w:u w:val="single"/>
          <w:shd w:val="clear" w:fill="FFFFFF"/>
        </w:rPr>
        <w:t>年硕士研究生招生复试录取工作实施办法》</w:t>
      </w:r>
      <w:r>
        <w:rPr>
          <w:rFonts w:hint="default" w:ascii="Verdana" w:hAnsi="Verdana" w:cs="Verdana"/>
          <w:i w:val="0"/>
          <w:iCs w:val="0"/>
          <w:caps w:val="0"/>
          <w:color w:val="444444"/>
          <w:spacing w:val="0"/>
          <w:sz w:val="11"/>
          <w:szCs w:val="11"/>
          <w:u w:val="none"/>
          <w:shd w:val="clear" w:fill="FFFFFF"/>
        </w:rPr>
        <w:fldChar w:fldCharType="end"/>
      </w:r>
      <w:r>
        <w:rPr>
          <w:rFonts w:hint="eastAsia" w:ascii="仿宋" w:hAnsi="仿宋" w:eastAsia="仿宋" w:cs="仿宋"/>
          <w:i w:val="0"/>
          <w:iCs w:val="0"/>
          <w:caps w:val="0"/>
          <w:color w:val="555555"/>
          <w:spacing w:val="0"/>
          <w:sz w:val="21"/>
          <w:szCs w:val="21"/>
          <w:shd w:val="clear" w:fill="FFFFFF"/>
        </w:rPr>
        <w:t>和</w:t>
      </w:r>
      <w:r>
        <w:rPr>
          <w:rFonts w:hint="default" w:ascii="Verdana" w:hAnsi="Verdana" w:cs="Verdana"/>
          <w:i w:val="0"/>
          <w:iCs w:val="0"/>
          <w:caps w:val="0"/>
          <w:color w:val="444444"/>
          <w:spacing w:val="0"/>
          <w:sz w:val="11"/>
          <w:szCs w:val="11"/>
          <w:u w:val="none"/>
          <w:shd w:val="clear" w:fill="FFFFFF"/>
        </w:rPr>
        <w:fldChar w:fldCharType="begin"/>
      </w:r>
      <w:r>
        <w:rPr>
          <w:rFonts w:hint="default" w:ascii="Verdana" w:hAnsi="Verdana" w:cs="Verdana"/>
          <w:i w:val="0"/>
          <w:iCs w:val="0"/>
          <w:caps w:val="0"/>
          <w:color w:val="444444"/>
          <w:spacing w:val="0"/>
          <w:sz w:val="11"/>
          <w:szCs w:val="11"/>
          <w:u w:val="none"/>
          <w:shd w:val="clear" w:fill="FFFFFF"/>
        </w:rPr>
        <w:instrText xml:space="preserve"> HYPERLINK "http://www.grs.ynu.edu.cn/info/1008/4298.htm" </w:instrText>
      </w:r>
      <w:r>
        <w:rPr>
          <w:rFonts w:hint="default" w:ascii="Verdana" w:hAnsi="Verdana" w:cs="Verdana"/>
          <w:i w:val="0"/>
          <w:iCs w:val="0"/>
          <w:caps w:val="0"/>
          <w:color w:val="444444"/>
          <w:spacing w:val="0"/>
          <w:sz w:val="11"/>
          <w:szCs w:val="11"/>
          <w:u w:val="none"/>
          <w:shd w:val="clear" w:fill="FFFFFF"/>
        </w:rPr>
        <w:fldChar w:fldCharType="separate"/>
      </w:r>
      <w:r>
        <w:rPr>
          <w:rStyle w:val="5"/>
          <w:rFonts w:hint="eastAsia" w:ascii="仿宋" w:hAnsi="仿宋" w:eastAsia="仿宋" w:cs="仿宋"/>
          <w:i w:val="0"/>
          <w:iCs w:val="0"/>
          <w:caps w:val="0"/>
          <w:color w:val="000000"/>
          <w:spacing w:val="0"/>
          <w:sz w:val="21"/>
          <w:szCs w:val="21"/>
          <w:u w:val="single"/>
          <w:shd w:val="clear" w:fill="FFFFFF"/>
        </w:rPr>
        <w:t>《云南大学关于</w:t>
      </w:r>
      <w:r>
        <w:rPr>
          <w:rStyle w:val="5"/>
          <w:rFonts w:hint="default" w:ascii="Times New Roman" w:hAnsi="Times New Roman" w:cs="Times New Roman"/>
          <w:i w:val="0"/>
          <w:iCs w:val="0"/>
          <w:caps w:val="0"/>
          <w:color w:val="000000"/>
          <w:spacing w:val="0"/>
          <w:sz w:val="21"/>
          <w:szCs w:val="21"/>
          <w:u w:val="single"/>
          <w:shd w:val="clear" w:fill="FFFFFF"/>
        </w:rPr>
        <w:t>2023</w:t>
      </w:r>
      <w:r>
        <w:rPr>
          <w:rStyle w:val="5"/>
          <w:rFonts w:hint="eastAsia" w:ascii="仿宋" w:hAnsi="仿宋" w:eastAsia="仿宋" w:cs="仿宋"/>
          <w:i w:val="0"/>
          <w:iCs w:val="0"/>
          <w:caps w:val="0"/>
          <w:color w:val="000000"/>
          <w:spacing w:val="0"/>
          <w:sz w:val="21"/>
          <w:szCs w:val="21"/>
          <w:u w:val="single"/>
          <w:shd w:val="clear" w:fill="FFFFFF"/>
        </w:rPr>
        <w:t>年硕士研究生招生考试复试温馨提示》</w:t>
      </w:r>
      <w:r>
        <w:rPr>
          <w:rFonts w:hint="default" w:ascii="Verdana" w:hAnsi="Verdana" w:cs="Verdana"/>
          <w:i w:val="0"/>
          <w:iCs w:val="0"/>
          <w:caps w:val="0"/>
          <w:color w:val="444444"/>
          <w:spacing w:val="0"/>
          <w:sz w:val="11"/>
          <w:szCs w:val="11"/>
          <w:u w:val="none"/>
          <w:shd w:val="clear" w:fill="FFFFFF"/>
        </w:rPr>
        <w:fldChar w:fldCharType="end"/>
      </w:r>
      <w:r>
        <w:rPr>
          <w:rFonts w:hint="eastAsia" w:ascii="仿宋" w:hAnsi="仿宋" w:eastAsia="仿宋" w:cs="仿宋"/>
          <w:i w:val="0"/>
          <w:iCs w:val="0"/>
          <w:caps w:val="0"/>
          <w:color w:val="555555"/>
          <w:spacing w:val="0"/>
          <w:sz w:val="21"/>
          <w:szCs w:val="21"/>
          <w:shd w:val="clear" w:fill="FFFFFF"/>
        </w:rPr>
        <w:t>。</w:t>
      </w:r>
    </w:p>
    <w:p>
      <w:pPr>
        <w:pStyle w:val="2"/>
        <w:keepNext w:val="0"/>
        <w:keepLines w:val="0"/>
        <w:widowControl/>
        <w:suppressLineNumbers w:val="0"/>
        <w:pBdr>
          <w:top w:val="none" w:color="auto" w:sz="0" w:space="0"/>
        </w:pBdr>
        <w:shd w:val="clear" w:fill="FFFFFF"/>
        <w:spacing w:before="0" w:beforeAutospacing="0" w:after="0" w:afterAutospacing="0" w:line="630" w:lineRule="atLeast"/>
        <w:ind w:left="0" w:right="0" w:firstLine="430"/>
        <w:jc w:val="both"/>
      </w:pPr>
      <w:r>
        <w:rPr>
          <w:rFonts w:hint="eastAsia" w:ascii="仿宋" w:hAnsi="仿宋" w:eastAsia="仿宋" w:cs="仿宋"/>
          <w:i w:val="0"/>
          <w:iCs w:val="0"/>
          <w:caps w:val="0"/>
          <w:color w:val="555555"/>
          <w:spacing w:val="0"/>
          <w:sz w:val="21"/>
          <w:szCs w:val="21"/>
          <w:shd w:val="clear" w:fill="FFFFFF"/>
        </w:rPr>
        <w:t>感谢各位考生对学校的关注！</w:t>
      </w:r>
    </w:p>
    <w:p>
      <w:pPr>
        <w:pStyle w:val="2"/>
        <w:keepNext w:val="0"/>
        <w:keepLines w:val="0"/>
        <w:widowControl/>
        <w:suppressLineNumbers w:val="0"/>
        <w:pBdr>
          <w:top w:val="none" w:color="auto" w:sz="0" w:space="0"/>
        </w:pBdr>
        <w:shd w:val="clear" w:fill="FFFFFF"/>
        <w:spacing w:before="0" w:beforeAutospacing="0" w:after="0" w:afterAutospacing="0" w:line="630" w:lineRule="atLeast"/>
        <w:ind w:left="0" w:right="0" w:firstLine="430"/>
        <w:jc w:val="both"/>
      </w:pPr>
      <w:r>
        <w:rPr>
          <w:rFonts w:hint="eastAsia" w:ascii="仿宋" w:hAnsi="仿宋" w:eastAsia="仿宋" w:cs="仿宋"/>
          <w:i w:val="0"/>
          <w:iCs w:val="0"/>
          <w:caps w:val="0"/>
          <w:color w:val="555555"/>
          <w:spacing w:val="0"/>
          <w:sz w:val="21"/>
          <w:szCs w:val="21"/>
          <w:shd w:val="clear" w:fill="FFFFFF"/>
        </w:rPr>
        <w:t>附件：云南大学</w:t>
      </w:r>
      <w:r>
        <w:rPr>
          <w:rFonts w:hint="default" w:ascii="Times New Roman" w:hAnsi="Times New Roman" w:cs="Times New Roman"/>
          <w:i w:val="0"/>
          <w:iCs w:val="0"/>
          <w:caps w:val="0"/>
          <w:color w:val="555555"/>
          <w:spacing w:val="0"/>
          <w:sz w:val="21"/>
          <w:szCs w:val="21"/>
          <w:shd w:val="clear" w:fill="FFFFFF"/>
        </w:rPr>
        <w:t>2023</w:t>
      </w:r>
      <w:r>
        <w:rPr>
          <w:rFonts w:hint="eastAsia" w:ascii="仿宋" w:hAnsi="仿宋" w:eastAsia="仿宋" w:cs="仿宋"/>
          <w:i w:val="0"/>
          <w:iCs w:val="0"/>
          <w:caps w:val="0"/>
          <w:color w:val="555555"/>
          <w:spacing w:val="0"/>
          <w:sz w:val="21"/>
          <w:szCs w:val="21"/>
          <w:shd w:val="clear" w:fill="FFFFFF"/>
        </w:rPr>
        <w:t>年预计接收校外调剂专业统计表</w:t>
      </w:r>
    </w:p>
    <w:p>
      <w:pPr>
        <w:pStyle w:val="2"/>
        <w:keepNext w:val="0"/>
        <w:keepLines w:val="0"/>
        <w:widowControl/>
        <w:suppressLineNumbers w:val="0"/>
        <w:pBdr>
          <w:top w:val="none" w:color="auto" w:sz="0" w:space="0"/>
        </w:pBdr>
        <w:shd w:val="clear" w:fill="FFFFFF"/>
        <w:spacing w:before="0" w:beforeAutospacing="0" w:after="0" w:afterAutospacing="0" w:line="240" w:lineRule="atLeast"/>
        <w:ind w:left="0" w:right="0" w:firstLine="280"/>
        <w:jc w:val="right"/>
      </w:pPr>
    </w:p>
    <w:p>
      <w:pPr>
        <w:pStyle w:val="2"/>
        <w:keepNext w:val="0"/>
        <w:keepLines w:val="0"/>
        <w:widowControl/>
        <w:suppressLineNumbers w:val="0"/>
        <w:pBdr>
          <w:top w:val="none" w:color="auto" w:sz="0" w:space="0"/>
        </w:pBdr>
        <w:shd w:val="clear" w:fill="FFFFFF"/>
        <w:spacing w:before="0" w:beforeAutospacing="0" w:after="0" w:afterAutospacing="0" w:line="630" w:lineRule="atLeast"/>
        <w:ind w:left="0" w:right="0" w:firstLine="280"/>
        <w:jc w:val="right"/>
      </w:pPr>
      <w:r>
        <w:rPr>
          <w:rFonts w:hint="eastAsia" w:ascii="仿宋" w:hAnsi="仿宋" w:eastAsia="仿宋" w:cs="仿宋"/>
          <w:i w:val="0"/>
          <w:iCs w:val="0"/>
          <w:caps w:val="0"/>
          <w:color w:val="555555"/>
          <w:spacing w:val="0"/>
          <w:sz w:val="21"/>
          <w:szCs w:val="21"/>
          <w:shd w:val="clear" w:fill="FFFFFF"/>
        </w:rPr>
        <w:t>云南大学研究生院招生办公室</w:t>
      </w:r>
    </w:p>
    <w:p>
      <w:pPr>
        <w:pStyle w:val="2"/>
        <w:keepNext w:val="0"/>
        <w:keepLines w:val="0"/>
        <w:widowControl/>
        <w:suppressLineNumbers w:val="0"/>
        <w:pBdr>
          <w:top w:val="none" w:color="auto" w:sz="0" w:space="0"/>
        </w:pBdr>
        <w:shd w:val="clear" w:fill="FFFFFF"/>
        <w:spacing w:before="0" w:beforeAutospacing="0" w:after="0" w:afterAutospacing="0" w:line="630" w:lineRule="atLeast"/>
        <w:ind w:left="0" w:right="0" w:firstLine="280"/>
        <w:jc w:val="right"/>
      </w:pPr>
      <w:r>
        <w:rPr>
          <w:rFonts w:hint="default" w:ascii="Times New Roman" w:hAnsi="Times New Roman" w:cs="Times New Roman"/>
          <w:i w:val="0"/>
          <w:iCs w:val="0"/>
          <w:caps w:val="0"/>
          <w:color w:val="555555"/>
          <w:spacing w:val="0"/>
          <w:sz w:val="21"/>
          <w:szCs w:val="21"/>
          <w:shd w:val="clear" w:fill="FFFFFF"/>
        </w:rPr>
        <w:t>2023</w:t>
      </w:r>
      <w:r>
        <w:rPr>
          <w:rFonts w:hint="eastAsia" w:ascii="仿宋" w:hAnsi="仿宋" w:eastAsia="仿宋" w:cs="仿宋"/>
          <w:i w:val="0"/>
          <w:iCs w:val="0"/>
          <w:caps w:val="0"/>
          <w:color w:val="555555"/>
          <w:spacing w:val="0"/>
          <w:sz w:val="21"/>
          <w:szCs w:val="21"/>
          <w:shd w:val="clear" w:fill="FFFFFF"/>
        </w:rPr>
        <w:t>年</w:t>
      </w:r>
      <w:r>
        <w:rPr>
          <w:rFonts w:hint="default" w:ascii="Times New Roman" w:hAnsi="Times New Roman" w:cs="Times New Roman"/>
          <w:i w:val="0"/>
          <w:iCs w:val="0"/>
          <w:caps w:val="0"/>
          <w:color w:val="555555"/>
          <w:spacing w:val="0"/>
          <w:sz w:val="21"/>
          <w:szCs w:val="21"/>
          <w:shd w:val="clear" w:fill="FFFFFF"/>
        </w:rPr>
        <w:t>3</w:t>
      </w:r>
      <w:r>
        <w:rPr>
          <w:rFonts w:hint="eastAsia" w:ascii="仿宋" w:hAnsi="仿宋" w:eastAsia="仿宋" w:cs="仿宋"/>
          <w:i w:val="0"/>
          <w:iCs w:val="0"/>
          <w:caps w:val="0"/>
          <w:color w:val="555555"/>
          <w:spacing w:val="0"/>
          <w:sz w:val="21"/>
          <w:szCs w:val="21"/>
          <w:shd w:val="clear" w:fill="FFFFFF"/>
        </w:rPr>
        <w:t>月</w:t>
      </w:r>
      <w:r>
        <w:rPr>
          <w:rFonts w:hint="default" w:ascii="Times New Roman" w:hAnsi="Times New Roman" w:cs="Times New Roman"/>
          <w:i w:val="0"/>
          <w:iCs w:val="0"/>
          <w:caps w:val="0"/>
          <w:color w:val="555555"/>
          <w:spacing w:val="0"/>
          <w:sz w:val="21"/>
          <w:szCs w:val="21"/>
          <w:shd w:val="clear" w:fill="FFFFFF"/>
        </w:rPr>
        <w:t>31</w:t>
      </w:r>
      <w:r>
        <w:rPr>
          <w:rFonts w:hint="eastAsia" w:ascii="仿宋" w:hAnsi="仿宋" w:eastAsia="仿宋" w:cs="仿宋"/>
          <w:i w:val="0"/>
          <w:iCs w:val="0"/>
          <w:caps w:val="0"/>
          <w:color w:val="555555"/>
          <w:spacing w:val="0"/>
          <w:sz w:val="21"/>
          <w:szCs w:val="21"/>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A596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2023-05-14T09:21:08Z</dcterms:created>
  <dc:creator>Administrator</dc:creator>
  <cp:lastModifiedBy>王英</cp:lastModifiedBy>
  <dcterms:modified xsi:type="dcterms:W3CDTF">2023-05-14T09:21:17Z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61044D595FDA40F6B15DB528B193F2DC</vt:lpwstr>
  </property>
</Properties>
</file>