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line="400" w:lineRule="atLeast"/>
        <w:ind w:left="0" w:right="0" w:firstLine="0"/>
        <w:jc w:val="center"/>
        <w:rPr>
          <w:rFonts w:ascii="微软雅黑" w:hAnsi="微软雅黑" w:eastAsia="微软雅黑" w:cs="微软雅黑"/>
          <w:b/>
          <w:bCs/>
          <w:i w:val="0"/>
          <w:iCs w:val="0"/>
          <w:caps w:val="0"/>
          <w:color w:val="2374BD"/>
          <w:spacing w:val="0"/>
          <w:sz w:val="18"/>
          <w:szCs w:val="18"/>
        </w:rPr>
      </w:pPr>
      <w:r>
        <w:rPr>
          <w:rFonts w:hint="eastAsia" w:ascii="微软雅黑" w:hAnsi="微软雅黑" w:eastAsia="微软雅黑" w:cs="微软雅黑"/>
          <w:b/>
          <w:bCs/>
          <w:i w:val="0"/>
          <w:iCs w:val="0"/>
          <w:caps w:val="0"/>
          <w:color w:val="2374BD"/>
          <w:spacing w:val="0"/>
          <w:sz w:val="18"/>
          <w:szCs w:val="18"/>
          <w:bdr w:val="none" w:color="auto" w:sz="0" w:space="0"/>
        </w:rPr>
        <w:t>云南大学高等教育研究院2023年硕士研究生招生调剂复试工作办法</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ind w:left="0" w:right="0" w:firstLine="0"/>
        <w:jc w:val="left"/>
        <w:rPr>
          <w:rFonts w:hint="eastAsia" w:ascii="微软雅黑" w:hAnsi="微软雅黑" w:eastAsia="微软雅黑" w:cs="微软雅黑"/>
          <w:i w:val="0"/>
          <w:iCs w:val="0"/>
          <w:caps w:val="0"/>
          <w:color w:val="666666"/>
          <w:spacing w:val="0"/>
          <w:sz w:val="12"/>
          <w:szCs w:val="12"/>
        </w:rPr>
      </w:pPr>
      <w:r>
        <w:rPr>
          <w:rFonts w:hint="eastAsia" w:ascii="微软雅黑" w:hAnsi="微软雅黑" w:eastAsia="微软雅黑" w:cs="微软雅黑"/>
          <w:i w:val="0"/>
          <w:iCs w:val="0"/>
          <w:caps w:val="0"/>
          <w:color w:val="666666"/>
          <w:spacing w:val="0"/>
          <w:kern w:val="0"/>
          <w:sz w:val="12"/>
          <w:szCs w:val="12"/>
          <w:bdr w:val="none" w:color="auto" w:sz="0" w:space="0"/>
          <w:lang w:val="en-US" w:eastAsia="zh-CN" w:bidi="ar"/>
        </w:rPr>
        <w:t>发文单位： 云南大学高等教育研究院 时间：2023-04-06</w:t>
      </w:r>
    </w:p>
    <w:p>
      <w:pPr>
        <w:keepNext w:val="0"/>
        <w:keepLines w:val="0"/>
        <w:widowControl/>
        <w:suppressLineNumbers w:val="0"/>
        <w:pBdr>
          <w:top w:val="dashed" w:color="CCCCCC" w:sz="4" w:space="7"/>
          <w:left w:val="none" w:color="auto" w:sz="0" w:space="0"/>
          <w:bottom w:val="none" w:color="auto" w:sz="0" w:space="0"/>
          <w:right w:val="none" w:color="auto" w:sz="0" w:space="0"/>
        </w:pBdr>
        <w:spacing w:before="0" w:beforeAutospacing="1" w:after="0" w:afterAutospacing="1" w:line="240" w:lineRule="atLeast"/>
        <w:ind w:left="0" w:right="0" w:firstLine="160"/>
        <w:jc w:val="left"/>
        <w:rPr>
          <w:rFonts w:hint="eastAsia" w:ascii="微软雅黑" w:hAnsi="微软雅黑" w:eastAsia="微软雅黑" w:cs="微软雅黑"/>
          <w:i w:val="0"/>
          <w:iCs w:val="0"/>
          <w:caps w:val="0"/>
          <w:color w:val="666666"/>
          <w:spacing w:val="0"/>
          <w:sz w:val="12"/>
          <w:szCs w:val="12"/>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320"/>
      </w:pPr>
      <w:r>
        <w:rPr>
          <w:rFonts w:hint="eastAsia" w:ascii="宋体" w:hAnsi="宋体" w:eastAsia="宋体" w:cs="宋体"/>
          <w:i w:val="0"/>
          <w:iCs w:val="0"/>
          <w:caps w:val="0"/>
          <w:color w:val="666666"/>
          <w:spacing w:val="0"/>
          <w:sz w:val="16"/>
          <w:szCs w:val="16"/>
          <w:bdr w:val="none" w:color="auto" w:sz="0" w:space="0"/>
        </w:rPr>
        <w:t>为做好我院</w:t>
      </w:r>
      <w:r>
        <w:rPr>
          <w:rFonts w:hint="eastAsia" w:ascii="宋体" w:hAnsi="宋体" w:eastAsia="宋体" w:cs="宋体"/>
          <w:i w:val="0"/>
          <w:iCs w:val="0"/>
          <w:caps w:val="0"/>
          <w:color w:val="666666"/>
          <w:spacing w:val="0"/>
          <w:sz w:val="16"/>
          <w:szCs w:val="16"/>
          <w:bdr w:val="none" w:color="auto" w:sz="0" w:space="0"/>
          <w:lang w:val="en-US"/>
        </w:rPr>
        <w:t>2023</w:t>
      </w:r>
      <w:r>
        <w:rPr>
          <w:rFonts w:hint="eastAsia" w:ascii="宋体" w:hAnsi="宋体" w:eastAsia="宋体" w:cs="宋体"/>
          <w:i w:val="0"/>
          <w:iCs w:val="0"/>
          <w:caps w:val="0"/>
          <w:color w:val="666666"/>
          <w:spacing w:val="0"/>
          <w:sz w:val="16"/>
          <w:szCs w:val="16"/>
          <w:bdr w:val="none" w:color="auto" w:sz="0" w:space="0"/>
        </w:rPr>
        <w:t>年硕士研究生招生调剂工作，根据教育部《</w:t>
      </w:r>
      <w:r>
        <w:rPr>
          <w:rFonts w:hint="eastAsia" w:ascii="宋体" w:hAnsi="宋体" w:eastAsia="宋体" w:cs="宋体"/>
          <w:i w:val="0"/>
          <w:iCs w:val="0"/>
          <w:caps w:val="0"/>
          <w:color w:val="666666"/>
          <w:spacing w:val="0"/>
          <w:sz w:val="16"/>
          <w:szCs w:val="16"/>
          <w:bdr w:val="none" w:color="auto" w:sz="0" w:space="0"/>
          <w:lang w:val="en-US"/>
        </w:rPr>
        <w:t>2023</w:t>
      </w:r>
      <w:r>
        <w:rPr>
          <w:rFonts w:hint="eastAsia" w:ascii="宋体" w:hAnsi="宋体" w:eastAsia="宋体" w:cs="宋体"/>
          <w:i w:val="0"/>
          <w:iCs w:val="0"/>
          <w:caps w:val="0"/>
          <w:color w:val="666666"/>
          <w:spacing w:val="0"/>
          <w:sz w:val="16"/>
          <w:szCs w:val="16"/>
          <w:bdr w:val="none" w:color="auto" w:sz="0" w:space="0"/>
        </w:rPr>
        <w:t>年全国硕士研究生招生工作管理规定》（教学〔</w:t>
      </w:r>
      <w:r>
        <w:rPr>
          <w:rFonts w:hint="eastAsia" w:ascii="宋体" w:hAnsi="宋体" w:eastAsia="宋体" w:cs="宋体"/>
          <w:i w:val="0"/>
          <w:iCs w:val="0"/>
          <w:caps w:val="0"/>
          <w:color w:val="666666"/>
          <w:spacing w:val="0"/>
          <w:sz w:val="16"/>
          <w:szCs w:val="16"/>
          <w:bdr w:val="none" w:color="auto" w:sz="0" w:space="0"/>
          <w:lang w:val="en-US"/>
        </w:rPr>
        <w:t>2022</w:t>
      </w:r>
      <w:r>
        <w:rPr>
          <w:rFonts w:hint="eastAsia" w:ascii="宋体" w:hAnsi="宋体" w:eastAsia="宋体" w:cs="宋体"/>
          <w:i w:val="0"/>
          <w:iCs w:val="0"/>
          <w:caps w:val="0"/>
          <w:color w:val="666666"/>
          <w:spacing w:val="0"/>
          <w:sz w:val="16"/>
          <w:szCs w:val="16"/>
          <w:bdr w:val="none" w:color="auto" w:sz="0" w:space="0"/>
        </w:rPr>
        <w:t>〕</w:t>
      </w:r>
      <w:r>
        <w:rPr>
          <w:rFonts w:hint="eastAsia" w:ascii="宋体" w:hAnsi="宋体" w:eastAsia="宋体" w:cs="宋体"/>
          <w:i w:val="0"/>
          <w:iCs w:val="0"/>
          <w:caps w:val="0"/>
          <w:color w:val="666666"/>
          <w:spacing w:val="0"/>
          <w:sz w:val="16"/>
          <w:szCs w:val="16"/>
          <w:bdr w:val="none" w:color="auto" w:sz="0" w:space="0"/>
          <w:lang w:val="en-US"/>
        </w:rPr>
        <w:t>3</w:t>
      </w:r>
      <w:r>
        <w:rPr>
          <w:rFonts w:hint="eastAsia" w:ascii="宋体" w:hAnsi="宋体" w:eastAsia="宋体" w:cs="宋体"/>
          <w:i w:val="0"/>
          <w:iCs w:val="0"/>
          <w:caps w:val="0"/>
          <w:color w:val="666666"/>
          <w:spacing w:val="0"/>
          <w:sz w:val="16"/>
          <w:szCs w:val="16"/>
          <w:bdr w:val="none" w:color="auto" w:sz="0" w:space="0"/>
        </w:rPr>
        <w:t>号）及《云南大学</w:t>
      </w:r>
      <w:r>
        <w:rPr>
          <w:rFonts w:hint="eastAsia" w:ascii="宋体" w:hAnsi="宋体" w:eastAsia="宋体" w:cs="宋体"/>
          <w:i w:val="0"/>
          <w:iCs w:val="0"/>
          <w:caps w:val="0"/>
          <w:color w:val="666666"/>
          <w:spacing w:val="0"/>
          <w:sz w:val="16"/>
          <w:szCs w:val="16"/>
          <w:bdr w:val="none" w:color="auto" w:sz="0" w:space="0"/>
          <w:lang w:val="en-US"/>
        </w:rPr>
        <w:t>2023</w:t>
      </w:r>
      <w:r>
        <w:rPr>
          <w:rFonts w:hint="eastAsia" w:ascii="宋体" w:hAnsi="宋体" w:eastAsia="宋体" w:cs="宋体"/>
          <w:i w:val="0"/>
          <w:iCs w:val="0"/>
          <w:caps w:val="0"/>
          <w:color w:val="666666"/>
          <w:spacing w:val="0"/>
          <w:sz w:val="16"/>
          <w:szCs w:val="16"/>
          <w:bdr w:val="none" w:color="auto" w:sz="0" w:space="0"/>
        </w:rPr>
        <w:t>年硕士研究生调剂复试工作办法》的相关要求，特制定本工作办法。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320"/>
      </w:pPr>
      <w:r>
        <w:rPr>
          <w:rStyle w:val="6"/>
          <w:rFonts w:hint="eastAsia" w:ascii="宋体" w:hAnsi="宋体" w:eastAsia="宋体" w:cs="宋体"/>
          <w:i w:val="0"/>
          <w:iCs w:val="0"/>
          <w:caps w:val="0"/>
          <w:color w:val="666666"/>
          <w:spacing w:val="0"/>
          <w:sz w:val="16"/>
          <w:szCs w:val="16"/>
          <w:bdr w:val="none" w:color="auto" w:sz="0" w:space="0"/>
        </w:rPr>
        <w:t>一、调剂基本要求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320"/>
      </w:pPr>
      <w:r>
        <w:rPr>
          <w:rFonts w:hint="eastAsia" w:ascii="宋体" w:hAnsi="宋体" w:eastAsia="宋体" w:cs="宋体"/>
          <w:i w:val="0"/>
          <w:iCs w:val="0"/>
          <w:caps w:val="0"/>
          <w:color w:val="666666"/>
          <w:spacing w:val="0"/>
          <w:sz w:val="16"/>
          <w:szCs w:val="16"/>
          <w:bdr w:val="none" w:color="auto" w:sz="0" w:space="0"/>
        </w:rPr>
        <w:t>调剂基本要求包含对考试方式、初试成绩、报考专业、考试科目等的规定，拟申请调剂的考生应符合以下基本要求：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320"/>
      </w:pPr>
      <w:r>
        <w:rPr>
          <w:rFonts w:hint="eastAsia" w:ascii="宋体" w:hAnsi="宋体" w:eastAsia="宋体" w:cs="宋体"/>
          <w:i w:val="0"/>
          <w:iCs w:val="0"/>
          <w:caps w:val="0"/>
          <w:color w:val="666666"/>
          <w:spacing w:val="0"/>
          <w:sz w:val="16"/>
          <w:szCs w:val="16"/>
          <w:bdr w:val="none" w:color="auto" w:sz="0" w:space="0"/>
        </w:rPr>
        <w:t>（一）考试方式必须是全国统一考试，且业务课科目必须为教育学专业基础综合（</w:t>
      </w:r>
      <w:r>
        <w:rPr>
          <w:rFonts w:hint="eastAsia" w:ascii="宋体" w:hAnsi="宋体" w:eastAsia="宋体" w:cs="宋体"/>
          <w:i w:val="0"/>
          <w:iCs w:val="0"/>
          <w:caps w:val="0"/>
          <w:color w:val="666666"/>
          <w:spacing w:val="0"/>
          <w:sz w:val="16"/>
          <w:szCs w:val="16"/>
          <w:bdr w:val="none" w:color="auto" w:sz="0" w:space="0"/>
          <w:lang w:val="en-US"/>
        </w:rPr>
        <w:t>311</w:t>
      </w:r>
      <w:r>
        <w:rPr>
          <w:rFonts w:hint="eastAsia" w:ascii="宋体" w:hAnsi="宋体" w:eastAsia="宋体" w:cs="宋体"/>
          <w:i w:val="0"/>
          <w:iCs w:val="0"/>
          <w:caps w:val="0"/>
          <w:color w:val="666666"/>
          <w:spacing w:val="0"/>
          <w:sz w:val="16"/>
          <w:szCs w:val="16"/>
          <w:bdr w:val="none" w:color="auto" w:sz="0" w:space="0"/>
        </w:rPr>
        <w:t>），外语科目必须为英语语种（</w:t>
      </w:r>
      <w:r>
        <w:rPr>
          <w:rFonts w:hint="eastAsia" w:ascii="宋体" w:hAnsi="宋体" w:eastAsia="宋体" w:cs="宋体"/>
          <w:i w:val="0"/>
          <w:iCs w:val="0"/>
          <w:caps w:val="0"/>
          <w:color w:val="666666"/>
          <w:spacing w:val="0"/>
          <w:sz w:val="16"/>
          <w:szCs w:val="16"/>
          <w:bdr w:val="none" w:color="auto" w:sz="0" w:space="0"/>
          <w:lang w:val="en-US"/>
        </w:rPr>
        <w:t>201</w:t>
      </w:r>
      <w:r>
        <w:rPr>
          <w:rFonts w:hint="eastAsia" w:ascii="宋体" w:hAnsi="宋体" w:eastAsia="宋体" w:cs="宋体"/>
          <w:i w:val="0"/>
          <w:iCs w:val="0"/>
          <w:caps w:val="0"/>
          <w:color w:val="666666"/>
          <w:spacing w:val="0"/>
          <w:sz w:val="16"/>
          <w:szCs w:val="16"/>
          <w:bdr w:val="none" w:color="auto" w:sz="0" w:space="0"/>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320"/>
      </w:pPr>
      <w:r>
        <w:rPr>
          <w:rFonts w:hint="eastAsia" w:ascii="宋体" w:hAnsi="宋体" w:eastAsia="宋体" w:cs="宋体"/>
          <w:i w:val="0"/>
          <w:iCs w:val="0"/>
          <w:caps w:val="0"/>
          <w:color w:val="666666"/>
          <w:spacing w:val="0"/>
          <w:sz w:val="16"/>
          <w:szCs w:val="16"/>
          <w:bdr w:val="none" w:color="auto" w:sz="0" w:space="0"/>
        </w:rPr>
        <w:t>（二）必须符合调入专业的报考条件，即调入专业与第一志愿报考专业相同，专业代码为</w:t>
      </w:r>
      <w:r>
        <w:rPr>
          <w:rFonts w:hint="eastAsia" w:ascii="宋体" w:hAnsi="宋体" w:eastAsia="宋体" w:cs="宋体"/>
          <w:i w:val="0"/>
          <w:iCs w:val="0"/>
          <w:caps w:val="0"/>
          <w:color w:val="666666"/>
          <w:spacing w:val="0"/>
          <w:sz w:val="16"/>
          <w:szCs w:val="16"/>
          <w:bdr w:val="none" w:color="auto" w:sz="0" w:space="0"/>
          <w:lang w:val="en-US"/>
        </w:rPr>
        <w:t>0401</w:t>
      </w:r>
      <w:r>
        <w:rPr>
          <w:rFonts w:hint="eastAsia" w:ascii="宋体" w:hAnsi="宋体" w:eastAsia="宋体" w:cs="宋体"/>
          <w:i w:val="0"/>
          <w:iCs w:val="0"/>
          <w:caps w:val="0"/>
          <w:color w:val="666666"/>
          <w:spacing w:val="0"/>
          <w:sz w:val="16"/>
          <w:szCs w:val="16"/>
          <w:bdr w:val="none" w:color="auto" w:sz="0" w:space="0"/>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320"/>
      </w:pPr>
      <w:r>
        <w:rPr>
          <w:rFonts w:hint="eastAsia" w:ascii="宋体" w:hAnsi="宋体" w:eastAsia="宋体" w:cs="宋体"/>
          <w:i w:val="0"/>
          <w:iCs w:val="0"/>
          <w:caps w:val="0"/>
          <w:color w:val="666666"/>
          <w:spacing w:val="0"/>
          <w:sz w:val="16"/>
          <w:szCs w:val="16"/>
          <w:bdr w:val="none" w:color="auto" w:sz="0" w:space="0"/>
        </w:rPr>
        <w:t>（三）初试成绩必须同时符合第一志愿报考专业的</w:t>
      </w:r>
      <w:r>
        <w:rPr>
          <w:rFonts w:hint="eastAsia" w:ascii="宋体" w:hAnsi="宋体" w:eastAsia="宋体" w:cs="宋体"/>
          <w:i w:val="0"/>
          <w:iCs w:val="0"/>
          <w:caps w:val="0"/>
          <w:color w:val="666666"/>
          <w:spacing w:val="0"/>
          <w:sz w:val="16"/>
          <w:szCs w:val="16"/>
          <w:bdr w:val="none" w:color="auto" w:sz="0" w:space="0"/>
          <w:lang w:val="en-US"/>
        </w:rPr>
        <w:t>B</w:t>
      </w:r>
      <w:r>
        <w:rPr>
          <w:rFonts w:hint="eastAsia" w:ascii="宋体" w:hAnsi="宋体" w:eastAsia="宋体" w:cs="宋体"/>
          <w:i w:val="0"/>
          <w:iCs w:val="0"/>
          <w:caps w:val="0"/>
          <w:color w:val="666666"/>
          <w:spacing w:val="0"/>
          <w:sz w:val="16"/>
          <w:szCs w:val="16"/>
          <w:bdr w:val="none" w:color="auto" w:sz="0" w:space="0"/>
        </w:rPr>
        <w:t>类地区全国初试成绩基本要求（包含单科和总分）。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320"/>
      </w:pPr>
      <w:r>
        <w:rPr>
          <w:rFonts w:hint="eastAsia" w:ascii="宋体" w:hAnsi="宋体" w:eastAsia="宋体" w:cs="宋体"/>
          <w:i w:val="0"/>
          <w:iCs w:val="0"/>
          <w:caps w:val="0"/>
          <w:color w:val="666666"/>
          <w:spacing w:val="0"/>
          <w:sz w:val="16"/>
          <w:szCs w:val="16"/>
          <w:bdr w:val="none" w:color="auto" w:sz="0" w:space="0"/>
        </w:rPr>
        <w:t>（四）申请调剂考生必须为本科毕业及以上学历，不接受同等学力考生调剂。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320"/>
      </w:pPr>
      <w:r>
        <w:rPr>
          <w:rFonts w:hint="eastAsia" w:ascii="宋体" w:hAnsi="宋体" w:eastAsia="宋体" w:cs="宋体"/>
          <w:i w:val="0"/>
          <w:iCs w:val="0"/>
          <w:caps w:val="0"/>
          <w:color w:val="666666"/>
          <w:spacing w:val="0"/>
          <w:sz w:val="16"/>
          <w:szCs w:val="16"/>
          <w:bdr w:val="none" w:color="auto" w:sz="0" w:space="0"/>
        </w:rPr>
        <w:t>（五）参加单独考试的考生不得申请调剂。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320"/>
      </w:pPr>
      <w:r>
        <w:rPr>
          <w:rFonts w:hint="eastAsia" w:ascii="宋体" w:hAnsi="宋体" w:eastAsia="宋体" w:cs="宋体"/>
          <w:i w:val="0"/>
          <w:iCs w:val="0"/>
          <w:caps w:val="0"/>
          <w:color w:val="666666"/>
          <w:spacing w:val="0"/>
          <w:sz w:val="16"/>
          <w:szCs w:val="16"/>
          <w:bdr w:val="none" w:color="auto" w:sz="0" w:space="0"/>
        </w:rPr>
        <w:t>（六）调剂考生申请调剂我院的，即使收到我校不同专业（或方向）的复试通知，也只可确定参加一个专业（或方向）复试，否则不予录取。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320"/>
      </w:pPr>
      <w:r>
        <w:rPr>
          <w:rFonts w:hint="eastAsia" w:ascii="宋体" w:hAnsi="宋体" w:eastAsia="宋体" w:cs="宋体"/>
          <w:i w:val="0"/>
          <w:iCs w:val="0"/>
          <w:caps w:val="0"/>
          <w:color w:val="666666"/>
          <w:spacing w:val="0"/>
          <w:sz w:val="16"/>
          <w:szCs w:val="16"/>
          <w:bdr w:val="none" w:color="auto" w:sz="0" w:space="0"/>
        </w:rPr>
        <w:t>（七）我院仅接受一志愿报考非专项计划的考生申请调剂。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320"/>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320"/>
      </w:pPr>
      <w:r>
        <w:rPr>
          <w:rStyle w:val="6"/>
          <w:rFonts w:hint="eastAsia" w:ascii="宋体" w:hAnsi="宋体" w:eastAsia="宋体" w:cs="宋体"/>
          <w:i w:val="0"/>
          <w:iCs w:val="0"/>
          <w:caps w:val="0"/>
          <w:color w:val="666666"/>
          <w:spacing w:val="0"/>
          <w:sz w:val="16"/>
          <w:szCs w:val="16"/>
          <w:bdr w:val="none" w:color="auto" w:sz="0" w:space="0"/>
        </w:rPr>
        <w:t>二、调剂程序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320"/>
      </w:pPr>
      <w:r>
        <w:rPr>
          <w:rFonts w:hint="eastAsia" w:ascii="宋体" w:hAnsi="宋体" w:eastAsia="宋体" w:cs="宋体"/>
          <w:i w:val="0"/>
          <w:iCs w:val="0"/>
          <w:caps w:val="0"/>
          <w:color w:val="666666"/>
          <w:spacing w:val="0"/>
          <w:sz w:val="16"/>
          <w:szCs w:val="16"/>
          <w:bdr w:val="none" w:color="auto" w:sz="0" w:space="0"/>
        </w:rPr>
        <w:t>（一）学院根据学科需要以及招生计划等情况，在学校调剂要求的基础上制定相关调剂要求。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320"/>
      </w:pPr>
      <w:r>
        <w:rPr>
          <w:rFonts w:hint="eastAsia" w:ascii="宋体" w:hAnsi="宋体" w:eastAsia="宋体" w:cs="宋体"/>
          <w:i w:val="0"/>
          <w:iCs w:val="0"/>
          <w:caps w:val="0"/>
          <w:color w:val="666666"/>
          <w:spacing w:val="0"/>
          <w:sz w:val="16"/>
          <w:szCs w:val="16"/>
          <w:bdr w:val="none" w:color="auto" w:sz="0" w:space="0"/>
        </w:rPr>
        <w:t>（二）我院首批调剂申请开放时间为</w:t>
      </w:r>
      <w:r>
        <w:rPr>
          <w:rFonts w:hint="eastAsia" w:ascii="宋体" w:hAnsi="宋体" w:eastAsia="宋体" w:cs="宋体"/>
          <w:i w:val="0"/>
          <w:iCs w:val="0"/>
          <w:caps w:val="0"/>
          <w:color w:val="666666"/>
          <w:spacing w:val="0"/>
          <w:sz w:val="16"/>
          <w:szCs w:val="16"/>
          <w:bdr w:val="none" w:color="auto" w:sz="0" w:space="0"/>
          <w:lang w:val="en-US"/>
        </w:rPr>
        <w:t>4</w:t>
      </w:r>
      <w:r>
        <w:rPr>
          <w:rFonts w:hint="eastAsia" w:ascii="宋体" w:hAnsi="宋体" w:eastAsia="宋体" w:cs="宋体"/>
          <w:i w:val="0"/>
          <w:iCs w:val="0"/>
          <w:caps w:val="0"/>
          <w:color w:val="666666"/>
          <w:spacing w:val="0"/>
          <w:sz w:val="16"/>
          <w:szCs w:val="16"/>
          <w:bdr w:val="none" w:color="auto" w:sz="0" w:space="0"/>
        </w:rPr>
        <w:t>月</w:t>
      </w:r>
      <w:r>
        <w:rPr>
          <w:rFonts w:hint="eastAsia" w:ascii="宋体" w:hAnsi="宋体" w:eastAsia="宋体" w:cs="宋体"/>
          <w:i w:val="0"/>
          <w:iCs w:val="0"/>
          <w:caps w:val="0"/>
          <w:color w:val="666666"/>
          <w:spacing w:val="0"/>
          <w:sz w:val="16"/>
          <w:szCs w:val="16"/>
          <w:bdr w:val="none" w:color="auto" w:sz="0" w:space="0"/>
          <w:lang w:val="en-US"/>
        </w:rPr>
        <w:t>6</w:t>
      </w:r>
      <w:r>
        <w:rPr>
          <w:rFonts w:hint="eastAsia" w:ascii="宋体" w:hAnsi="宋体" w:eastAsia="宋体" w:cs="宋体"/>
          <w:i w:val="0"/>
          <w:iCs w:val="0"/>
          <w:caps w:val="0"/>
          <w:color w:val="666666"/>
          <w:spacing w:val="0"/>
          <w:sz w:val="16"/>
          <w:szCs w:val="16"/>
          <w:bdr w:val="none" w:color="auto" w:sz="0" w:space="0"/>
        </w:rPr>
        <w:t>日</w:t>
      </w:r>
      <w:r>
        <w:rPr>
          <w:rFonts w:hint="eastAsia" w:ascii="宋体" w:hAnsi="宋体" w:eastAsia="宋体" w:cs="宋体"/>
          <w:i w:val="0"/>
          <w:iCs w:val="0"/>
          <w:caps w:val="0"/>
          <w:color w:val="666666"/>
          <w:spacing w:val="0"/>
          <w:sz w:val="16"/>
          <w:szCs w:val="16"/>
          <w:bdr w:val="none" w:color="auto" w:sz="0" w:space="0"/>
          <w:lang w:val="en-US"/>
        </w:rPr>
        <w:t>0:00</w:t>
      </w:r>
      <w:r>
        <w:rPr>
          <w:rFonts w:hint="eastAsia" w:ascii="宋体" w:hAnsi="宋体" w:eastAsia="宋体" w:cs="宋体"/>
          <w:i w:val="0"/>
          <w:iCs w:val="0"/>
          <w:caps w:val="0"/>
          <w:color w:val="666666"/>
          <w:spacing w:val="0"/>
          <w:sz w:val="16"/>
          <w:szCs w:val="16"/>
          <w:bdr w:val="none" w:color="auto" w:sz="0" w:space="0"/>
        </w:rPr>
        <w:t>—</w:t>
      </w:r>
      <w:r>
        <w:rPr>
          <w:rFonts w:hint="eastAsia" w:ascii="宋体" w:hAnsi="宋体" w:eastAsia="宋体" w:cs="宋体"/>
          <w:i w:val="0"/>
          <w:iCs w:val="0"/>
          <w:caps w:val="0"/>
          <w:color w:val="666666"/>
          <w:spacing w:val="0"/>
          <w:sz w:val="16"/>
          <w:szCs w:val="16"/>
          <w:bdr w:val="none" w:color="auto" w:sz="0" w:space="0"/>
          <w:lang w:val="en-US"/>
        </w:rPr>
        <w:t>12:00</w:t>
      </w:r>
      <w:r>
        <w:rPr>
          <w:rFonts w:hint="eastAsia" w:ascii="宋体" w:hAnsi="宋体" w:eastAsia="宋体" w:cs="宋体"/>
          <w:i w:val="0"/>
          <w:iCs w:val="0"/>
          <w:caps w:val="0"/>
          <w:color w:val="666666"/>
          <w:spacing w:val="0"/>
          <w:sz w:val="16"/>
          <w:szCs w:val="16"/>
          <w:bdr w:val="none" w:color="auto" w:sz="0" w:space="0"/>
        </w:rPr>
        <w:t>。研招网调剂系统开通后，所有申请调剂的考生（包括校外调剂、校内跨院系调剂及院内调剂）请及时登录中国研究生招生信息网（</w:t>
      </w:r>
      <w:r>
        <w:rPr>
          <w:rFonts w:hint="eastAsia" w:ascii="宋体" w:hAnsi="宋体" w:eastAsia="宋体" w:cs="宋体"/>
          <w:i w:val="0"/>
          <w:iCs w:val="0"/>
          <w:caps w:val="0"/>
          <w:color w:val="666666"/>
          <w:spacing w:val="0"/>
          <w:sz w:val="16"/>
          <w:szCs w:val="16"/>
          <w:bdr w:val="none" w:color="auto" w:sz="0" w:space="0"/>
          <w:lang w:val="en-US"/>
        </w:rPr>
        <w:t>https://yz.chsi.com.cn</w:t>
      </w:r>
      <w:r>
        <w:rPr>
          <w:rFonts w:hint="eastAsia" w:ascii="宋体" w:hAnsi="宋体" w:eastAsia="宋体" w:cs="宋体"/>
          <w:i w:val="0"/>
          <w:iCs w:val="0"/>
          <w:caps w:val="0"/>
          <w:color w:val="666666"/>
          <w:spacing w:val="0"/>
          <w:sz w:val="16"/>
          <w:szCs w:val="16"/>
          <w:bdr w:val="none" w:color="auto" w:sz="0" w:space="0"/>
        </w:rPr>
        <w:t>）全国硕士生招生调剂服务系统填报志愿。</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320"/>
      </w:pPr>
      <w:r>
        <w:rPr>
          <w:rFonts w:hint="eastAsia" w:ascii="宋体" w:hAnsi="宋体" w:eastAsia="宋体" w:cs="宋体"/>
          <w:i w:val="0"/>
          <w:iCs w:val="0"/>
          <w:caps w:val="0"/>
          <w:color w:val="666666"/>
          <w:spacing w:val="0"/>
          <w:sz w:val="16"/>
          <w:szCs w:val="16"/>
          <w:bdr w:val="none" w:color="auto" w:sz="0" w:space="0"/>
        </w:rPr>
        <w:t>我院调剂志愿锁定时间为</w:t>
      </w:r>
      <w:r>
        <w:rPr>
          <w:rFonts w:hint="eastAsia" w:ascii="宋体" w:hAnsi="宋体" w:eastAsia="宋体" w:cs="宋体"/>
          <w:i w:val="0"/>
          <w:iCs w:val="0"/>
          <w:caps w:val="0"/>
          <w:color w:val="666666"/>
          <w:spacing w:val="0"/>
          <w:sz w:val="16"/>
          <w:szCs w:val="16"/>
          <w:bdr w:val="none" w:color="auto" w:sz="0" w:space="0"/>
          <w:lang w:val="en-US"/>
        </w:rPr>
        <w:t>24</w:t>
      </w:r>
      <w:r>
        <w:rPr>
          <w:rFonts w:hint="eastAsia" w:ascii="宋体" w:hAnsi="宋体" w:eastAsia="宋体" w:cs="宋体"/>
          <w:i w:val="0"/>
          <w:iCs w:val="0"/>
          <w:caps w:val="0"/>
          <w:color w:val="666666"/>
          <w:spacing w:val="0"/>
          <w:sz w:val="16"/>
          <w:szCs w:val="16"/>
          <w:bdr w:val="none" w:color="auto" w:sz="0" w:space="0"/>
        </w:rPr>
        <w:t>小时，锁定时间到达后，考生可继续填报其他志愿。考生因个人原因需要解锁调剂志愿的，可以联系我院申请解锁，并由本人在研招网调剂系统确认。</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320"/>
      </w:pPr>
      <w:r>
        <w:rPr>
          <w:rFonts w:hint="eastAsia" w:ascii="宋体" w:hAnsi="宋体" w:eastAsia="宋体" w:cs="宋体"/>
          <w:i w:val="0"/>
          <w:iCs w:val="0"/>
          <w:caps w:val="0"/>
          <w:color w:val="666666"/>
          <w:spacing w:val="0"/>
          <w:sz w:val="16"/>
          <w:szCs w:val="16"/>
          <w:bdr w:val="none" w:color="auto" w:sz="0" w:space="0"/>
        </w:rPr>
        <w:t>（三）我院首批选拔调剂考生的时间为：</w:t>
      </w:r>
      <w:r>
        <w:rPr>
          <w:rFonts w:hint="eastAsia" w:ascii="宋体" w:hAnsi="宋体" w:eastAsia="宋体" w:cs="宋体"/>
          <w:i w:val="0"/>
          <w:iCs w:val="0"/>
          <w:caps w:val="0"/>
          <w:color w:val="666666"/>
          <w:spacing w:val="0"/>
          <w:sz w:val="16"/>
          <w:szCs w:val="16"/>
          <w:bdr w:val="none" w:color="auto" w:sz="0" w:space="0"/>
          <w:lang w:val="en-US"/>
        </w:rPr>
        <w:t>4</w:t>
      </w:r>
      <w:r>
        <w:rPr>
          <w:rFonts w:hint="eastAsia" w:ascii="宋体" w:hAnsi="宋体" w:eastAsia="宋体" w:cs="宋体"/>
          <w:i w:val="0"/>
          <w:iCs w:val="0"/>
          <w:caps w:val="0"/>
          <w:color w:val="666666"/>
          <w:spacing w:val="0"/>
          <w:sz w:val="16"/>
          <w:szCs w:val="16"/>
          <w:bdr w:val="none" w:color="auto" w:sz="0" w:space="0"/>
        </w:rPr>
        <w:t>月</w:t>
      </w:r>
      <w:r>
        <w:rPr>
          <w:rFonts w:hint="eastAsia" w:ascii="宋体" w:hAnsi="宋体" w:eastAsia="宋体" w:cs="宋体"/>
          <w:i w:val="0"/>
          <w:iCs w:val="0"/>
          <w:caps w:val="0"/>
          <w:color w:val="666666"/>
          <w:spacing w:val="0"/>
          <w:sz w:val="16"/>
          <w:szCs w:val="16"/>
          <w:bdr w:val="none" w:color="auto" w:sz="0" w:space="0"/>
          <w:lang w:val="en-US"/>
        </w:rPr>
        <w:t>6</w:t>
      </w:r>
      <w:r>
        <w:rPr>
          <w:rFonts w:hint="eastAsia" w:ascii="宋体" w:hAnsi="宋体" w:eastAsia="宋体" w:cs="宋体"/>
          <w:i w:val="0"/>
          <w:iCs w:val="0"/>
          <w:caps w:val="0"/>
          <w:color w:val="666666"/>
          <w:spacing w:val="0"/>
          <w:sz w:val="16"/>
          <w:szCs w:val="16"/>
          <w:bdr w:val="none" w:color="auto" w:sz="0" w:space="0"/>
        </w:rPr>
        <w:t>日</w:t>
      </w:r>
      <w:r>
        <w:rPr>
          <w:rFonts w:hint="eastAsia" w:ascii="宋体" w:hAnsi="宋体" w:eastAsia="宋体" w:cs="宋体"/>
          <w:i w:val="0"/>
          <w:iCs w:val="0"/>
          <w:caps w:val="0"/>
          <w:color w:val="666666"/>
          <w:spacing w:val="0"/>
          <w:sz w:val="16"/>
          <w:szCs w:val="16"/>
          <w:bdr w:val="none" w:color="auto" w:sz="0" w:space="0"/>
          <w:lang w:val="en-US"/>
        </w:rPr>
        <w:t>13:00</w:t>
      </w:r>
      <w:r>
        <w:rPr>
          <w:rFonts w:hint="eastAsia" w:ascii="宋体" w:hAnsi="宋体" w:eastAsia="宋体" w:cs="宋体"/>
          <w:i w:val="0"/>
          <w:iCs w:val="0"/>
          <w:caps w:val="0"/>
          <w:color w:val="666666"/>
          <w:spacing w:val="0"/>
          <w:sz w:val="16"/>
          <w:szCs w:val="16"/>
          <w:bdr w:val="none" w:color="auto" w:sz="0" w:space="0"/>
        </w:rPr>
        <w:t>—</w:t>
      </w:r>
      <w:r>
        <w:rPr>
          <w:rFonts w:hint="eastAsia" w:ascii="宋体" w:hAnsi="宋体" w:eastAsia="宋体" w:cs="宋体"/>
          <w:i w:val="0"/>
          <w:iCs w:val="0"/>
          <w:caps w:val="0"/>
          <w:color w:val="666666"/>
          <w:spacing w:val="0"/>
          <w:sz w:val="16"/>
          <w:szCs w:val="16"/>
          <w:bdr w:val="none" w:color="auto" w:sz="0" w:space="0"/>
          <w:lang w:val="en-US"/>
        </w:rPr>
        <w:t>21</w:t>
      </w:r>
      <w:r>
        <w:rPr>
          <w:rFonts w:hint="eastAsia" w:ascii="宋体" w:hAnsi="宋体" w:eastAsia="宋体" w:cs="宋体"/>
          <w:i w:val="0"/>
          <w:iCs w:val="0"/>
          <w:caps w:val="0"/>
          <w:color w:val="666666"/>
          <w:spacing w:val="0"/>
          <w:sz w:val="16"/>
          <w:szCs w:val="16"/>
          <w:bdr w:val="none" w:color="auto" w:sz="0" w:space="0"/>
        </w:rPr>
        <w:t>：</w:t>
      </w:r>
      <w:r>
        <w:rPr>
          <w:rFonts w:hint="eastAsia" w:ascii="宋体" w:hAnsi="宋体" w:eastAsia="宋体" w:cs="宋体"/>
          <w:i w:val="0"/>
          <w:iCs w:val="0"/>
          <w:caps w:val="0"/>
          <w:color w:val="666666"/>
          <w:spacing w:val="0"/>
          <w:sz w:val="16"/>
          <w:szCs w:val="16"/>
          <w:bdr w:val="none" w:color="auto" w:sz="0" w:space="0"/>
          <w:lang w:val="en-US"/>
        </w:rPr>
        <w:t>00</w:t>
      </w:r>
      <w:r>
        <w:rPr>
          <w:rFonts w:hint="eastAsia" w:ascii="宋体" w:hAnsi="宋体" w:eastAsia="宋体" w:cs="宋体"/>
          <w:i w:val="0"/>
          <w:iCs w:val="0"/>
          <w:caps w:val="0"/>
          <w:color w:val="666666"/>
          <w:spacing w:val="0"/>
          <w:sz w:val="16"/>
          <w:szCs w:val="16"/>
          <w:bdr w:val="none" w:color="auto" w:sz="0" w:space="0"/>
        </w:rPr>
        <w:t>。我院按照“择优选拔、集体决议、强化监督”的原则，根据考生初试成绩、单科成绩、本科所学专业、学术及科研素养或成果以及其它能反映考生综合素质情况等因素进行审核筛选，择优遴选进入复试的考生，并发出复试通知，对不符合要求的考生，将及时进行解锁，缩短考生等待，减缓考生焦虑。考生必须在规定时间（最长不超过</w:t>
      </w:r>
      <w:r>
        <w:rPr>
          <w:rFonts w:hint="eastAsia" w:ascii="宋体" w:hAnsi="宋体" w:eastAsia="宋体" w:cs="宋体"/>
          <w:i w:val="0"/>
          <w:iCs w:val="0"/>
          <w:caps w:val="0"/>
          <w:color w:val="666666"/>
          <w:spacing w:val="0"/>
          <w:sz w:val="16"/>
          <w:szCs w:val="16"/>
          <w:bdr w:val="none" w:color="auto" w:sz="0" w:space="0"/>
          <w:lang w:val="en-US"/>
        </w:rPr>
        <w:t>2</w:t>
      </w:r>
      <w:r>
        <w:rPr>
          <w:rFonts w:hint="eastAsia" w:ascii="宋体" w:hAnsi="宋体" w:eastAsia="宋体" w:cs="宋体"/>
          <w:i w:val="0"/>
          <w:iCs w:val="0"/>
          <w:caps w:val="0"/>
          <w:color w:val="666666"/>
          <w:spacing w:val="0"/>
          <w:sz w:val="16"/>
          <w:szCs w:val="16"/>
          <w:bdr w:val="none" w:color="auto" w:sz="0" w:space="0"/>
        </w:rPr>
        <w:t>小时）内进行回复，不及时回复的视为自动放弃，取消调剂复试资格。</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320"/>
      </w:pPr>
      <w:r>
        <w:rPr>
          <w:rFonts w:hint="eastAsia" w:ascii="宋体" w:hAnsi="宋体" w:eastAsia="宋体" w:cs="宋体"/>
          <w:i w:val="0"/>
          <w:iCs w:val="0"/>
          <w:caps w:val="0"/>
          <w:color w:val="666666"/>
          <w:spacing w:val="0"/>
          <w:sz w:val="16"/>
          <w:szCs w:val="16"/>
          <w:bdr w:val="none" w:color="auto" w:sz="0" w:space="0"/>
        </w:rPr>
        <w:t>（四）在研招网申请调剂并已接收复试通知的考生，请根据学院的具体通知，登录我校研究生招生管理系统（</w:t>
      </w:r>
      <w:r>
        <w:rPr>
          <w:rFonts w:hint="eastAsia" w:ascii="宋体" w:hAnsi="宋体" w:eastAsia="宋体" w:cs="宋体"/>
          <w:i w:val="0"/>
          <w:iCs w:val="0"/>
          <w:caps w:val="0"/>
          <w:spacing w:val="0"/>
          <w:sz w:val="16"/>
          <w:szCs w:val="16"/>
          <w:u w:val="none"/>
          <w:bdr w:val="none" w:color="auto" w:sz="0" w:space="0"/>
          <w:lang w:val="en-US"/>
        </w:rPr>
        <w:fldChar w:fldCharType="begin"/>
      </w:r>
      <w:r>
        <w:rPr>
          <w:rFonts w:hint="eastAsia" w:ascii="宋体" w:hAnsi="宋体" w:eastAsia="宋体" w:cs="宋体"/>
          <w:i w:val="0"/>
          <w:iCs w:val="0"/>
          <w:caps w:val="0"/>
          <w:spacing w:val="0"/>
          <w:sz w:val="16"/>
          <w:szCs w:val="16"/>
          <w:u w:val="none"/>
          <w:bdr w:val="none" w:color="auto" w:sz="0" w:space="0"/>
          <w:lang w:val="en-US"/>
        </w:rPr>
        <w:instrText xml:space="preserve"> HYPERLINK "https://ynuyz.ynu.edu.cn/" </w:instrText>
      </w:r>
      <w:r>
        <w:rPr>
          <w:rFonts w:hint="eastAsia" w:ascii="宋体" w:hAnsi="宋体" w:eastAsia="宋体" w:cs="宋体"/>
          <w:i w:val="0"/>
          <w:iCs w:val="0"/>
          <w:caps w:val="0"/>
          <w:spacing w:val="0"/>
          <w:sz w:val="16"/>
          <w:szCs w:val="16"/>
          <w:u w:val="none"/>
          <w:bdr w:val="none" w:color="auto" w:sz="0" w:space="0"/>
          <w:lang w:val="en-US"/>
        </w:rPr>
        <w:fldChar w:fldCharType="separate"/>
      </w:r>
      <w:r>
        <w:rPr>
          <w:rStyle w:val="7"/>
          <w:rFonts w:hint="eastAsia" w:ascii="宋体" w:hAnsi="宋体" w:eastAsia="宋体" w:cs="宋体"/>
          <w:i w:val="0"/>
          <w:iCs w:val="0"/>
          <w:caps w:val="0"/>
          <w:color w:val="auto"/>
          <w:spacing w:val="0"/>
          <w:sz w:val="16"/>
          <w:szCs w:val="16"/>
          <w:u w:val="none"/>
          <w:bdr w:val="none" w:color="auto" w:sz="0" w:space="0"/>
          <w:lang w:val="en-US"/>
        </w:rPr>
        <w:t>https://ynuyz.ynu.edu.cn/</w:t>
      </w:r>
      <w:r>
        <w:rPr>
          <w:rFonts w:hint="eastAsia" w:ascii="宋体" w:hAnsi="宋体" w:eastAsia="宋体" w:cs="宋体"/>
          <w:i w:val="0"/>
          <w:iCs w:val="0"/>
          <w:caps w:val="0"/>
          <w:spacing w:val="0"/>
          <w:sz w:val="16"/>
          <w:szCs w:val="16"/>
          <w:u w:val="none"/>
          <w:bdr w:val="none" w:color="auto" w:sz="0" w:space="0"/>
          <w:lang w:val="en-US"/>
        </w:rPr>
        <w:fldChar w:fldCharType="end"/>
      </w:r>
      <w:r>
        <w:rPr>
          <w:rFonts w:hint="eastAsia" w:ascii="宋体" w:hAnsi="宋体" w:eastAsia="宋体" w:cs="宋体"/>
          <w:i w:val="0"/>
          <w:iCs w:val="0"/>
          <w:caps w:val="0"/>
          <w:color w:val="666666"/>
          <w:spacing w:val="0"/>
          <w:sz w:val="16"/>
          <w:szCs w:val="16"/>
          <w:bdr w:val="none" w:color="auto" w:sz="0" w:space="0"/>
        </w:rPr>
        <w:t>）打印复试通知书并按我院要求参加复试。各调剂专业的综合成绩计算方式、复试排名办法以及录取办法等，请考生务必在申请调剂前查阅我院网站或向我院咨询。</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320"/>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320"/>
      </w:pPr>
      <w:r>
        <w:rPr>
          <w:rStyle w:val="6"/>
          <w:rFonts w:hint="eastAsia" w:ascii="宋体" w:hAnsi="宋体" w:eastAsia="宋体" w:cs="宋体"/>
          <w:i w:val="0"/>
          <w:iCs w:val="0"/>
          <w:caps w:val="0"/>
          <w:color w:val="666666"/>
          <w:spacing w:val="0"/>
          <w:sz w:val="16"/>
          <w:szCs w:val="16"/>
          <w:bdr w:val="none" w:color="auto" w:sz="0" w:space="0"/>
        </w:rPr>
        <w:t>三、接收调剂专业及人数</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320"/>
      </w:pPr>
      <w:r>
        <w:rPr>
          <w:rFonts w:hint="eastAsia" w:ascii="宋体" w:hAnsi="宋体" w:eastAsia="宋体" w:cs="宋体"/>
          <w:i w:val="0"/>
          <w:iCs w:val="0"/>
          <w:caps w:val="0"/>
          <w:color w:val="666666"/>
          <w:spacing w:val="0"/>
          <w:sz w:val="16"/>
          <w:szCs w:val="16"/>
          <w:bdr w:val="none" w:color="auto" w:sz="0" w:space="0"/>
        </w:rPr>
        <w:t>学院根据</w:t>
      </w:r>
      <w:r>
        <w:rPr>
          <w:rFonts w:hint="eastAsia" w:ascii="宋体" w:hAnsi="宋体" w:eastAsia="宋体" w:cs="宋体"/>
          <w:i w:val="0"/>
          <w:iCs w:val="0"/>
          <w:caps w:val="0"/>
          <w:color w:val="666666"/>
          <w:spacing w:val="0"/>
          <w:sz w:val="16"/>
          <w:szCs w:val="16"/>
          <w:bdr w:val="none" w:color="auto" w:sz="0" w:space="0"/>
          <w:lang w:val="en-US"/>
        </w:rPr>
        <w:t>2023</w:t>
      </w:r>
      <w:r>
        <w:rPr>
          <w:rFonts w:hint="eastAsia" w:ascii="宋体" w:hAnsi="宋体" w:eastAsia="宋体" w:cs="宋体"/>
          <w:i w:val="0"/>
          <w:iCs w:val="0"/>
          <w:caps w:val="0"/>
          <w:color w:val="666666"/>
          <w:spacing w:val="0"/>
          <w:sz w:val="16"/>
          <w:szCs w:val="16"/>
          <w:bdr w:val="none" w:color="auto" w:sz="0" w:space="0"/>
        </w:rPr>
        <w:t>年硕士研究生各专业招生人数，确定以下专业可对外接收考生调剂。最终调剂专业、调剂分数等具体要求等以云南大学研究生院发布的调剂通知及研招网调剂系统设置为准。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320"/>
      </w:pPr>
    </w:p>
    <w:tbl>
      <w:tblPr>
        <w:tblW w:w="1050" w:type="dxa"/>
        <w:jc w:val="center"/>
        <w:tblCellSpacing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40"/>
        <w:gridCol w:w="630"/>
        <w:gridCol w:w="630"/>
        <w:gridCol w:w="630"/>
        <w:gridCol w:w="49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11" w:hRule="atLeast"/>
          <w:tblCellSpacing w:w="0" w:type="dxa"/>
          <w:jc w:val="center"/>
        </w:trPr>
        <w:tc>
          <w:tcPr>
            <w:tcW w:w="150" w:type="dxa"/>
            <w:tcBorders>
              <w:top w:val="single" w:color="auto" w:sz="4" w:space="0"/>
              <w:left w:val="single" w:color="auto" w:sz="4" w:space="0"/>
              <w:bottom w:val="single" w:color="auto" w:sz="4" w:space="0"/>
              <w:right w:val="single" w:color="auto" w:sz="4" w:space="0"/>
            </w:tcBorders>
            <w:shd w:val="clear"/>
            <w:noWrap/>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320"/>
            </w:pPr>
            <w:r>
              <w:rPr>
                <w:rFonts w:hint="eastAsia" w:ascii="宋体" w:hAnsi="宋体" w:eastAsia="宋体" w:cs="宋体"/>
                <w:sz w:val="16"/>
                <w:szCs w:val="16"/>
                <w:bdr w:val="none" w:color="auto" w:sz="0" w:space="0"/>
              </w:rPr>
              <w:t>序号</w:t>
            </w:r>
          </w:p>
        </w:tc>
        <w:tc>
          <w:tcPr>
            <w:tcW w:w="230" w:type="dxa"/>
            <w:tcBorders>
              <w:top w:val="single" w:color="auto" w:sz="4" w:space="0"/>
              <w:left w:val="nil"/>
              <w:bottom w:val="single" w:color="auto" w:sz="4" w:space="0"/>
              <w:right w:val="single" w:color="auto" w:sz="4" w:space="0"/>
            </w:tcBorders>
            <w:shd w:val="clear"/>
            <w:noWrap/>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320"/>
            </w:pPr>
            <w:r>
              <w:rPr>
                <w:rFonts w:hint="eastAsia" w:ascii="宋体" w:hAnsi="宋体" w:eastAsia="宋体" w:cs="宋体"/>
                <w:sz w:val="16"/>
                <w:szCs w:val="16"/>
                <w:bdr w:val="none" w:color="auto" w:sz="0" w:space="0"/>
              </w:rPr>
              <w:t>专业名称</w:t>
            </w:r>
          </w:p>
        </w:tc>
        <w:tc>
          <w:tcPr>
            <w:tcW w:w="200" w:type="dxa"/>
            <w:tcBorders>
              <w:top w:val="single" w:color="auto" w:sz="4" w:space="0"/>
              <w:left w:val="nil"/>
              <w:bottom w:val="single" w:color="auto" w:sz="4" w:space="0"/>
              <w:right w:val="single" w:color="auto" w:sz="4" w:space="0"/>
            </w:tcBorders>
            <w:shd w:val="clear"/>
            <w:noWrap/>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320"/>
            </w:pPr>
            <w:r>
              <w:rPr>
                <w:rFonts w:hint="eastAsia" w:ascii="宋体" w:hAnsi="宋体" w:eastAsia="宋体" w:cs="宋体"/>
                <w:sz w:val="16"/>
                <w:szCs w:val="16"/>
                <w:bdr w:val="none" w:color="auto" w:sz="0" w:space="0"/>
              </w:rPr>
              <w:t>学习方式</w:t>
            </w:r>
          </w:p>
        </w:tc>
        <w:tc>
          <w:tcPr>
            <w:tcW w:w="200" w:type="dxa"/>
            <w:tcBorders>
              <w:top w:val="single" w:color="auto" w:sz="4" w:space="0"/>
              <w:left w:val="nil"/>
              <w:bottom w:val="single" w:color="auto" w:sz="4" w:space="0"/>
              <w:right w:val="single" w:color="auto" w:sz="4" w:space="0"/>
            </w:tcBorders>
            <w:shd w:val="clear"/>
            <w:noWrap/>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320"/>
            </w:pPr>
            <w:r>
              <w:rPr>
                <w:rFonts w:hint="eastAsia" w:ascii="宋体" w:hAnsi="宋体" w:eastAsia="宋体" w:cs="宋体"/>
                <w:sz w:val="16"/>
                <w:szCs w:val="16"/>
                <w:bdr w:val="none" w:color="auto" w:sz="0" w:space="0"/>
              </w:rPr>
              <w:t>专业性质</w:t>
            </w:r>
          </w:p>
        </w:tc>
        <w:tc>
          <w:tcPr>
            <w:tcW w:w="200" w:type="dxa"/>
            <w:tcBorders>
              <w:top w:val="single" w:color="auto" w:sz="4" w:space="0"/>
              <w:left w:val="nil"/>
              <w:bottom w:val="single" w:color="auto" w:sz="4" w:space="0"/>
              <w:right w:val="single" w:color="auto" w:sz="4" w:space="0"/>
            </w:tcBorders>
            <w:shd w:val="cle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320"/>
            </w:pPr>
            <w:r>
              <w:rPr>
                <w:rFonts w:hint="eastAsia" w:ascii="宋体" w:hAnsi="宋体" w:eastAsia="宋体" w:cs="宋体"/>
                <w:sz w:val="16"/>
                <w:szCs w:val="16"/>
                <w:bdr w:val="none" w:color="auto" w:sz="0" w:space="0"/>
              </w:rPr>
              <w:t>拟调人数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11" w:hRule="atLeast"/>
          <w:tblCellSpacing w:w="0" w:type="dxa"/>
          <w:jc w:val="center"/>
        </w:trPr>
        <w:tc>
          <w:tcPr>
            <w:tcW w:w="150" w:type="dxa"/>
            <w:tcBorders>
              <w:top w:val="nil"/>
              <w:left w:val="single" w:color="auto" w:sz="4" w:space="0"/>
              <w:bottom w:val="single" w:color="auto" w:sz="4" w:space="0"/>
              <w:right w:val="single" w:color="auto" w:sz="4" w:space="0"/>
            </w:tcBorders>
            <w:shd w:val="clear"/>
            <w:noWrap/>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320"/>
            </w:pPr>
            <w:r>
              <w:rPr>
                <w:rFonts w:hint="eastAsia" w:ascii="宋体" w:hAnsi="宋体" w:eastAsia="宋体" w:cs="宋体"/>
                <w:sz w:val="16"/>
                <w:szCs w:val="16"/>
                <w:bdr w:val="none" w:color="auto" w:sz="0" w:space="0"/>
                <w:lang w:val="en-US"/>
              </w:rPr>
              <w:t>1</w:t>
            </w:r>
          </w:p>
        </w:tc>
        <w:tc>
          <w:tcPr>
            <w:tcW w:w="230" w:type="dxa"/>
            <w:tcBorders>
              <w:top w:val="nil"/>
              <w:left w:val="nil"/>
              <w:bottom w:val="single" w:color="auto" w:sz="4" w:space="0"/>
              <w:right w:val="single" w:color="auto" w:sz="4" w:space="0"/>
            </w:tcBorders>
            <w:shd w:val="clear"/>
            <w:noWrap/>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320"/>
            </w:pPr>
            <w:r>
              <w:rPr>
                <w:rFonts w:hint="eastAsia" w:ascii="宋体" w:hAnsi="宋体" w:eastAsia="宋体" w:cs="宋体"/>
                <w:sz w:val="16"/>
                <w:szCs w:val="16"/>
                <w:bdr w:val="none" w:color="auto" w:sz="0" w:space="0"/>
              </w:rPr>
              <w:t>教育学原理</w:t>
            </w:r>
          </w:p>
        </w:tc>
        <w:tc>
          <w:tcPr>
            <w:tcW w:w="200" w:type="dxa"/>
            <w:tcBorders>
              <w:top w:val="nil"/>
              <w:left w:val="nil"/>
              <w:bottom w:val="single" w:color="auto" w:sz="4" w:space="0"/>
              <w:right w:val="single" w:color="auto" w:sz="4" w:space="0"/>
            </w:tcBorders>
            <w:shd w:val="clear"/>
            <w:noWrap/>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320"/>
            </w:pPr>
            <w:r>
              <w:rPr>
                <w:rFonts w:hint="eastAsia" w:ascii="宋体" w:hAnsi="宋体" w:eastAsia="宋体" w:cs="宋体"/>
                <w:sz w:val="16"/>
                <w:szCs w:val="16"/>
                <w:bdr w:val="none" w:color="auto" w:sz="0" w:space="0"/>
              </w:rPr>
              <w:t>全日制</w:t>
            </w:r>
          </w:p>
        </w:tc>
        <w:tc>
          <w:tcPr>
            <w:tcW w:w="200" w:type="dxa"/>
            <w:tcBorders>
              <w:top w:val="nil"/>
              <w:left w:val="nil"/>
              <w:bottom w:val="single" w:color="auto" w:sz="4" w:space="0"/>
              <w:right w:val="single" w:color="auto" w:sz="4" w:space="0"/>
            </w:tcBorders>
            <w:shd w:val="clear"/>
            <w:noWrap/>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320"/>
            </w:pPr>
            <w:r>
              <w:rPr>
                <w:rFonts w:hint="eastAsia" w:ascii="宋体" w:hAnsi="宋体" w:eastAsia="宋体" w:cs="宋体"/>
                <w:sz w:val="16"/>
                <w:szCs w:val="16"/>
                <w:bdr w:val="none" w:color="auto" w:sz="0" w:space="0"/>
              </w:rPr>
              <w:t>学术型</w:t>
            </w:r>
          </w:p>
        </w:tc>
        <w:tc>
          <w:tcPr>
            <w:tcW w:w="200" w:type="dxa"/>
            <w:tcBorders>
              <w:top w:val="nil"/>
              <w:left w:val="nil"/>
              <w:bottom w:val="single" w:color="auto" w:sz="4" w:space="0"/>
              <w:right w:val="single" w:color="auto" w:sz="4" w:space="0"/>
            </w:tcBorders>
            <w:shd w:val="cle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320"/>
            </w:pPr>
            <w:r>
              <w:rPr>
                <w:rFonts w:hint="eastAsia" w:ascii="宋体" w:hAnsi="宋体" w:eastAsia="宋体" w:cs="宋体"/>
                <w:sz w:val="16"/>
                <w:szCs w:val="16"/>
                <w:bdr w:val="none" w:color="auto" w:sz="0" w:space="0"/>
                <w:lang w:val="en-US"/>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01" w:hRule="atLeast"/>
          <w:tblCellSpacing w:w="0" w:type="dxa"/>
          <w:jc w:val="center"/>
        </w:trPr>
        <w:tc>
          <w:tcPr>
            <w:tcW w:w="150" w:type="dxa"/>
            <w:tcBorders>
              <w:top w:val="nil"/>
              <w:left w:val="single" w:color="auto" w:sz="4" w:space="0"/>
              <w:bottom w:val="single" w:color="auto" w:sz="4" w:space="0"/>
              <w:right w:val="single" w:color="auto" w:sz="4" w:space="0"/>
            </w:tcBorders>
            <w:shd w:val="clear"/>
            <w:noWrap/>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320"/>
            </w:pPr>
            <w:r>
              <w:rPr>
                <w:rFonts w:hint="eastAsia" w:ascii="宋体" w:hAnsi="宋体" w:eastAsia="宋体" w:cs="宋体"/>
                <w:sz w:val="16"/>
                <w:szCs w:val="16"/>
                <w:bdr w:val="none" w:color="auto" w:sz="0" w:space="0"/>
                <w:lang w:val="en-US"/>
              </w:rPr>
              <w:t>2</w:t>
            </w:r>
          </w:p>
        </w:tc>
        <w:tc>
          <w:tcPr>
            <w:tcW w:w="230" w:type="dxa"/>
            <w:tcBorders>
              <w:top w:val="nil"/>
              <w:left w:val="nil"/>
              <w:bottom w:val="single" w:color="auto" w:sz="4" w:space="0"/>
              <w:right w:val="single" w:color="auto" w:sz="4" w:space="0"/>
            </w:tcBorders>
            <w:shd w:val="clear"/>
            <w:noWrap/>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320"/>
            </w:pPr>
            <w:r>
              <w:rPr>
                <w:rFonts w:hint="eastAsia" w:ascii="宋体" w:hAnsi="宋体" w:eastAsia="宋体" w:cs="宋体"/>
                <w:sz w:val="16"/>
                <w:szCs w:val="16"/>
                <w:bdr w:val="none" w:color="auto" w:sz="0" w:space="0"/>
              </w:rPr>
              <w:t>比较教育学</w:t>
            </w:r>
          </w:p>
        </w:tc>
        <w:tc>
          <w:tcPr>
            <w:tcW w:w="200" w:type="dxa"/>
            <w:tcBorders>
              <w:top w:val="nil"/>
              <w:left w:val="nil"/>
              <w:bottom w:val="single" w:color="auto" w:sz="4" w:space="0"/>
              <w:right w:val="single" w:color="auto" w:sz="4" w:space="0"/>
            </w:tcBorders>
            <w:shd w:val="clear"/>
            <w:noWrap/>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320"/>
            </w:pPr>
            <w:r>
              <w:rPr>
                <w:rFonts w:hint="eastAsia" w:ascii="宋体" w:hAnsi="宋体" w:eastAsia="宋体" w:cs="宋体"/>
                <w:sz w:val="16"/>
                <w:szCs w:val="16"/>
                <w:bdr w:val="none" w:color="auto" w:sz="0" w:space="0"/>
              </w:rPr>
              <w:t>全日制</w:t>
            </w:r>
          </w:p>
        </w:tc>
        <w:tc>
          <w:tcPr>
            <w:tcW w:w="200" w:type="dxa"/>
            <w:tcBorders>
              <w:top w:val="nil"/>
              <w:left w:val="nil"/>
              <w:bottom w:val="single" w:color="auto" w:sz="4" w:space="0"/>
              <w:right w:val="single" w:color="auto" w:sz="4" w:space="0"/>
            </w:tcBorders>
            <w:shd w:val="clear"/>
            <w:noWrap/>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320"/>
            </w:pPr>
            <w:r>
              <w:rPr>
                <w:rFonts w:hint="eastAsia" w:ascii="宋体" w:hAnsi="宋体" w:eastAsia="宋体" w:cs="宋体"/>
                <w:sz w:val="16"/>
                <w:szCs w:val="16"/>
                <w:bdr w:val="none" w:color="auto" w:sz="0" w:space="0"/>
              </w:rPr>
              <w:t>学术型</w:t>
            </w:r>
          </w:p>
        </w:tc>
        <w:tc>
          <w:tcPr>
            <w:tcW w:w="200" w:type="dxa"/>
            <w:tcBorders>
              <w:top w:val="nil"/>
              <w:left w:val="nil"/>
              <w:bottom w:val="single" w:color="auto" w:sz="4" w:space="0"/>
              <w:right w:val="single" w:color="auto" w:sz="4" w:space="0"/>
            </w:tcBorders>
            <w:shd w:val="cle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320"/>
            </w:pPr>
            <w:r>
              <w:rPr>
                <w:rFonts w:hint="eastAsia" w:ascii="宋体" w:hAnsi="宋体" w:eastAsia="宋体" w:cs="宋体"/>
                <w:sz w:val="16"/>
                <w:szCs w:val="16"/>
                <w:bdr w:val="none" w:color="auto" w:sz="0" w:space="0"/>
                <w:lang w:val="en-US"/>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11" w:hRule="atLeast"/>
          <w:tblCellSpacing w:w="0" w:type="dxa"/>
          <w:jc w:val="center"/>
        </w:trPr>
        <w:tc>
          <w:tcPr>
            <w:tcW w:w="150" w:type="dxa"/>
            <w:tcBorders>
              <w:top w:val="nil"/>
              <w:left w:val="single" w:color="auto" w:sz="4" w:space="0"/>
              <w:bottom w:val="single" w:color="auto" w:sz="4" w:space="0"/>
              <w:right w:val="single" w:color="auto" w:sz="4" w:space="0"/>
            </w:tcBorders>
            <w:shd w:val="clear"/>
            <w:noWrap/>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320"/>
            </w:pPr>
            <w:r>
              <w:rPr>
                <w:rFonts w:hint="eastAsia" w:ascii="宋体" w:hAnsi="宋体" w:eastAsia="宋体" w:cs="宋体"/>
                <w:sz w:val="16"/>
                <w:szCs w:val="16"/>
                <w:bdr w:val="none" w:color="auto" w:sz="0" w:space="0"/>
                <w:lang w:val="en-US"/>
              </w:rPr>
              <w:t>3</w:t>
            </w:r>
          </w:p>
        </w:tc>
        <w:tc>
          <w:tcPr>
            <w:tcW w:w="230" w:type="dxa"/>
            <w:tcBorders>
              <w:top w:val="nil"/>
              <w:left w:val="nil"/>
              <w:bottom w:val="single" w:color="auto" w:sz="4" w:space="0"/>
              <w:right w:val="single" w:color="auto" w:sz="4" w:space="0"/>
            </w:tcBorders>
            <w:shd w:val="clear"/>
            <w:noWrap/>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320"/>
            </w:pPr>
            <w:r>
              <w:rPr>
                <w:rFonts w:hint="eastAsia" w:ascii="宋体" w:hAnsi="宋体" w:eastAsia="宋体" w:cs="宋体"/>
                <w:sz w:val="16"/>
                <w:szCs w:val="16"/>
                <w:bdr w:val="none" w:color="auto" w:sz="0" w:space="0"/>
              </w:rPr>
              <w:t>高等教育学</w:t>
            </w:r>
          </w:p>
        </w:tc>
        <w:tc>
          <w:tcPr>
            <w:tcW w:w="200" w:type="dxa"/>
            <w:tcBorders>
              <w:top w:val="nil"/>
              <w:left w:val="nil"/>
              <w:bottom w:val="single" w:color="auto" w:sz="4" w:space="0"/>
              <w:right w:val="single" w:color="auto" w:sz="4" w:space="0"/>
            </w:tcBorders>
            <w:shd w:val="clear"/>
            <w:noWrap/>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320"/>
            </w:pPr>
            <w:r>
              <w:rPr>
                <w:rFonts w:hint="eastAsia" w:ascii="宋体" w:hAnsi="宋体" w:eastAsia="宋体" w:cs="宋体"/>
                <w:sz w:val="16"/>
                <w:szCs w:val="16"/>
                <w:bdr w:val="none" w:color="auto" w:sz="0" w:space="0"/>
              </w:rPr>
              <w:t>全日制</w:t>
            </w:r>
          </w:p>
        </w:tc>
        <w:tc>
          <w:tcPr>
            <w:tcW w:w="200" w:type="dxa"/>
            <w:tcBorders>
              <w:top w:val="nil"/>
              <w:left w:val="nil"/>
              <w:bottom w:val="single" w:color="auto" w:sz="4" w:space="0"/>
              <w:right w:val="single" w:color="auto" w:sz="4" w:space="0"/>
            </w:tcBorders>
            <w:shd w:val="clear"/>
            <w:noWrap/>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320"/>
            </w:pPr>
            <w:r>
              <w:rPr>
                <w:rFonts w:hint="eastAsia" w:ascii="宋体" w:hAnsi="宋体" w:eastAsia="宋体" w:cs="宋体"/>
                <w:sz w:val="16"/>
                <w:szCs w:val="16"/>
                <w:bdr w:val="none" w:color="auto" w:sz="0" w:space="0"/>
              </w:rPr>
              <w:t>学术型</w:t>
            </w:r>
          </w:p>
        </w:tc>
        <w:tc>
          <w:tcPr>
            <w:tcW w:w="200" w:type="dxa"/>
            <w:tcBorders>
              <w:top w:val="nil"/>
              <w:left w:val="nil"/>
              <w:bottom w:val="single" w:color="auto" w:sz="4" w:space="0"/>
              <w:right w:val="single" w:color="auto" w:sz="4" w:space="0"/>
            </w:tcBorders>
            <w:shd w:val="cle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320"/>
            </w:pPr>
            <w:r>
              <w:rPr>
                <w:rFonts w:hint="eastAsia" w:ascii="宋体" w:hAnsi="宋体" w:eastAsia="宋体" w:cs="宋体"/>
                <w:sz w:val="16"/>
                <w:szCs w:val="16"/>
                <w:bdr w:val="none" w:color="auto" w:sz="0" w:space="0"/>
                <w:lang w:val="en-US"/>
              </w:rPr>
              <w:t>5</w:t>
            </w:r>
          </w:p>
        </w:tc>
      </w:tr>
    </w:tbl>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320"/>
      </w:pPr>
      <w:r>
        <w:rPr>
          <w:rStyle w:val="6"/>
          <w:rFonts w:hint="eastAsia" w:ascii="宋体" w:hAnsi="宋体" w:eastAsia="宋体" w:cs="宋体"/>
          <w:i w:val="0"/>
          <w:iCs w:val="0"/>
          <w:caps w:val="0"/>
          <w:color w:val="666666"/>
          <w:spacing w:val="0"/>
          <w:sz w:val="16"/>
          <w:szCs w:val="16"/>
          <w:bdr w:val="none" w:color="auto" w:sz="0" w:space="0"/>
        </w:rPr>
        <w:t>四、调剂复试形式及时间</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320"/>
      </w:pPr>
      <w:r>
        <w:rPr>
          <w:rFonts w:hint="eastAsia" w:ascii="宋体" w:hAnsi="宋体" w:eastAsia="宋体" w:cs="宋体"/>
          <w:i w:val="0"/>
          <w:iCs w:val="0"/>
          <w:caps w:val="0"/>
          <w:color w:val="666666"/>
          <w:spacing w:val="0"/>
          <w:sz w:val="16"/>
          <w:szCs w:val="16"/>
          <w:bdr w:val="none" w:color="auto" w:sz="0" w:space="0"/>
        </w:rPr>
        <w:t>（一）复试形式：线下复试。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320"/>
      </w:pPr>
      <w:r>
        <w:rPr>
          <w:rFonts w:hint="eastAsia" w:ascii="宋体" w:hAnsi="宋体" w:eastAsia="宋体" w:cs="宋体"/>
          <w:i w:val="0"/>
          <w:iCs w:val="0"/>
          <w:caps w:val="0"/>
          <w:color w:val="666666"/>
          <w:spacing w:val="0"/>
          <w:sz w:val="16"/>
          <w:szCs w:val="16"/>
          <w:bdr w:val="none" w:color="auto" w:sz="0" w:space="0"/>
        </w:rPr>
        <w:t>（二）复试时间：首批调剂复试工作预计安排在</w:t>
      </w:r>
      <w:r>
        <w:rPr>
          <w:rFonts w:hint="eastAsia" w:ascii="宋体" w:hAnsi="宋体" w:eastAsia="宋体" w:cs="宋体"/>
          <w:i w:val="0"/>
          <w:iCs w:val="0"/>
          <w:caps w:val="0"/>
          <w:color w:val="666666"/>
          <w:spacing w:val="0"/>
          <w:sz w:val="16"/>
          <w:szCs w:val="16"/>
          <w:bdr w:val="none" w:color="auto" w:sz="0" w:space="0"/>
          <w:lang w:val="en-US"/>
        </w:rPr>
        <w:t>2023</w:t>
      </w:r>
      <w:r>
        <w:rPr>
          <w:rFonts w:hint="eastAsia" w:ascii="宋体" w:hAnsi="宋体" w:eastAsia="宋体" w:cs="宋体"/>
          <w:i w:val="0"/>
          <w:iCs w:val="0"/>
          <w:caps w:val="0"/>
          <w:color w:val="666666"/>
          <w:spacing w:val="0"/>
          <w:sz w:val="16"/>
          <w:szCs w:val="16"/>
          <w:bdr w:val="none" w:color="auto" w:sz="0" w:space="0"/>
        </w:rPr>
        <w:t>年</w:t>
      </w:r>
      <w:r>
        <w:rPr>
          <w:rFonts w:hint="eastAsia" w:ascii="宋体" w:hAnsi="宋体" w:eastAsia="宋体" w:cs="宋体"/>
          <w:i w:val="0"/>
          <w:iCs w:val="0"/>
          <w:caps w:val="0"/>
          <w:color w:val="666666"/>
          <w:spacing w:val="0"/>
          <w:sz w:val="16"/>
          <w:szCs w:val="16"/>
          <w:bdr w:val="none" w:color="auto" w:sz="0" w:space="0"/>
          <w:lang w:val="en-US"/>
        </w:rPr>
        <w:t>4</w:t>
      </w:r>
      <w:r>
        <w:rPr>
          <w:rFonts w:hint="eastAsia" w:ascii="宋体" w:hAnsi="宋体" w:eastAsia="宋体" w:cs="宋体"/>
          <w:i w:val="0"/>
          <w:iCs w:val="0"/>
          <w:caps w:val="0"/>
          <w:color w:val="666666"/>
          <w:spacing w:val="0"/>
          <w:sz w:val="16"/>
          <w:szCs w:val="16"/>
          <w:bdr w:val="none" w:color="auto" w:sz="0" w:space="0"/>
        </w:rPr>
        <w:t>月</w:t>
      </w:r>
      <w:r>
        <w:rPr>
          <w:rFonts w:hint="eastAsia" w:ascii="宋体" w:hAnsi="宋体" w:eastAsia="宋体" w:cs="宋体"/>
          <w:i w:val="0"/>
          <w:iCs w:val="0"/>
          <w:caps w:val="0"/>
          <w:color w:val="666666"/>
          <w:spacing w:val="0"/>
          <w:sz w:val="16"/>
          <w:szCs w:val="16"/>
          <w:bdr w:val="none" w:color="auto" w:sz="0" w:space="0"/>
          <w:lang w:val="en-US"/>
        </w:rPr>
        <w:t>13</w:t>
      </w:r>
      <w:r>
        <w:rPr>
          <w:rFonts w:hint="eastAsia" w:ascii="宋体" w:hAnsi="宋体" w:eastAsia="宋体" w:cs="宋体"/>
          <w:i w:val="0"/>
          <w:iCs w:val="0"/>
          <w:caps w:val="0"/>
          <w:color w:val="666666"/>
          <w:spacing w:val="0"/>
          <w:sz w:val="16"/>
          <w:szCs w:val="16"/>
          <w:bdr w:val="none" w:color="auto" w:sz="0" w:space="0"/>
        </w:rPr>
        <w:t>号进行，具体以我院复试通知为准。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320"/>
      </w:pPr>
      <w:r>
        <w:rPr>
          <w:rFonts w:hint="eastAsia" w:ascii="宋体" w:hAnsi="宋体" w:eastAsia="宋体" w:cs="宋体"/>
          <w:i w:val="0"/>
          <w:iCs w:val="0"/>
          <w:caps w:val="0"/>
          <w:color w:val="666666"/>
          <w:spacing w:val="0"/>
          <w:sz w:val="16"/>
          <w:szCs w:val="16"/>
          <w:bdr w:val="none" w:color="auto" w:sz="0" w:space="0"/>
        </w:rPr>
        <w:t>复试选拔标准、复试及录取流程等按照《云南大学</w:t>
      </w:r>
      <w:r>
        <w:rPr>
          <w:rFonts w:hint="eastAsia" w:ascii="宋体" w:hAnsi="宋体" w:eastAsia="宋体" w:cs="宋体"/>
          <w:i w:val="0"/>
          <w:iCs w:val="0"/>
          <w:caps w:val="0"/>
          <w:color w:val="666666"/>
          <w:spacing w:val="0"/>
          <w:sz w:val="16"/>
          <w:szCs w:val="16"/>
          <w:bdr w:val="none" w:color="auto" w:sz="0" w:space="0"/>
          <w:lang w:val="en-US"/>
        </w:rPr>
        <w:t>2023</w:t>
      </w:r>
      <w:r>
        <w:rPr>
          <w:rFonts w:hint="eastAsia" w:ascii="宋体" w:hAnsi="宋体" w:eastAsia="宋体" w:cs="宋体"/>
          <w:i w:val="0"/>
          <w:iCs w:val="0"/>
          <w:caps w:val="0"/>
          <w:color w:val="666666"/>
          <w:spacing w:val="0"/>
          <w:sz w:val="16"/>
          <w:szCs w:val="16"/>
          <w:bdr w:val="none" w:color="auto" w:sz="0" w:space="0"/>
        </w:rPr>
        <w:t>年硕士研究生招生复试录取工作实施办法》（</w:t>
      </w:r>
      <w:r>
        <w:rPr>
          <w:rFonts w:hint="eastAsia" w:ascii="宋体" w:hAnsi="宋体" w:eastAsia="宋体" w:cs="宋体"/>
          <w:i w:val="0"/>
          <w:iCs w:val="0"/>
          <w:caps w:val="0"/>
          <w:spacing w:val="0"/>
          <w:sz w:val="16"/>
          <w:szCs w:val="16"/>
          <w:u w:val="none"/>
          <w:bdr w:val="none" w:color="auto" w:sz="0" w:space="0"/>
          <w:lang w:val="en-US"/>
        </w:rPr>
        <w:fldChar w:fldCharType="begin"/>
      </w:r>
      <w:r>
        <w:rPr>
          <w:rFonts w:hint="eastAsia" w:ascii="宋体" w:hAnsi="宋体" w:eastAsia="宋体" w:cs="宋体"/>
          <w:i w:val="0"/>
          <w:iCs w:val="0"/>
          <w:caps w:val="0"/>
          <w:spacing w:val="0"/>
          <w:sz w:val="16"/>
          <w:szCs w:val="16"/>
          <w:u w:val="none"/>
          <w:bdr w:val="none" w:color="auto" w:sz="0" w:space="0"/>
          <w:lang w:val="en-US"/>
        </w:rPr>
        <w:instrText xml:space="preserve"> HYPERLINK "http://www.grs.ynu.edu.cn/" </w:instrText>
      </w:r>
      <w:r>
        <w:rPr>
          <w:rFonts w:hint="eastAsia" w:ascii="宋体" w:hAnsi="宋体" w:eastAsia="宋体" w:cs="宋体"/>
          <w:i w:val="0"/>
          <w:iCs w:val="0"/>
          <w:caps w:val="0"/>
          <w:spacing w:val="0"/>
          <w:sz w:val="16"/>
          <w:szCs w:val="16"/>
          <w:u w:val="none"/>
          <w:bdr w:val="none" w:color="auto" w:sz="0" w:space="0"/>
          <w:lang w:val="en-US"/>
        </w:rPr>
        <w:fldChar w:fldCharType="separate"/>
      </w:r>
      <w:r>
        <w:rPr>
          <w:rStyle w:val="7"/>
          <w:rFonts w:hint="eastAsia" w:ascii="宋体" w:hAnsi="宋体" w:eastAsia="宋体" w:cs="宋体"/>
          <w:i w:val="0"/>
          <w:iCs w:val="0"/>
          <w:caps w:val="0"/>
          <w:spacing w:val="0"/>
          <w:sz w:val="16"/>
          <w:szCs w:val="16"/>
          <w:u w:val="none"/>
          <w:bdr w:val="none" w:color="auto" w:sz="0" w:space="0"/>
          <w:lang w:val="en-US"/>
        </w:rPr>
        <w:t>http://www.grs.ynu.edu.cn/</w:t>
      </w:r>
      <w:r>
        <w:rPr>
          <w:rFonts w:hint="eastAsia" w:ascii="宋体" w:hAnsi="宋体" w:eastAsia="宋体" w:cs="宋体"/>
          <w:i w:val="0"/>
          <w:iCs w:val="0"/>
          <w:caps w:val="0"/>
          <w:spacing w:val="0"/>
          <w:sz w:val="16"/>
          <w:szCs w:val="16"/>
          <w:u w:val="none"/>
          <w:bdr w:val="none" w:color="auto" w:sz="0" w:space="0"/>
          <w:lang w:val="en-US"/>
        </w:rPr>
        <w:fldChar w:fldCharType="end"/>
      </w:r>
      <w:r>
        <w:rPr>
          <w:rFonts w:hint="eastAsia" w:ascii="宋体" w:hAnsi="宋体" w:eastAsia="宋体" w:cs="宋体"/>
          <w:i w:val="0"/>
          <w:iCs w:val="0"/>
          <w:caps w:val="0"/>
          <w:color w:val="666666"/>
          <w:spacing w:val="0"/>
          <w:sz w:val="16"/>
          <w:szCs w:val="16"/>
          <w:bdr w:val="none" w:color="auto" w:sz="0" w:space="0"/>
        </w:rPr>
        <w:t>）《云南大学高等教育研究院</w:t>
      </w:r>
      <w:r>
        <w:rPr>
          <w:rFonts w:hint="eastAsia" w:ascii="宋体" w:hAnsi="宋体" w:eastAsia="宋体" w:cs="宋体"/>
          <w:i w:val="0"/>
          <w:iCs w:val="0"/>
          <w:caps w:val="0"/>
          <w:color w:val="666666"/>
          <w:spacing w:val="0"/>
          <w:sz w:val="16"/>
          <w:szCs w:val="16"/>
          <w:bdr w:val="none" w:color="auto" w:sz="0" w:space="0"/>
          <w:lang w:val="en-US"/>
        </w:rPr>
        <w:t>2023</w:t>
      </w:r>
      <w:r>
        <w:rPr>
          <w:rFonts w:hint="eastAsia" w:ascii="宋体" w:hAnsi="宋体" w:eastAsia="宋体" w:cs="宋体"/>
          <w:i w:val="0"/>
          <w:iCs w:val="0"/>
          <w:caps w:val="0"/>
          <w:color w:val="666666"/>
          <w:spacing w:val="0"/>
          <w:sz w:val="16"/>
          <w:szCs w:val="16"/>
          <w:bdr w:val="none" w:color="auto" w:sz="0" w:space="0"/>
        </w:rPr>
        <w:t>年硕士研究生复试录取工作实施办法》执行，考生须认真阅读相关通知，熟悉了解政策。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320"/>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320"/>
      </w:pPr>
      <w:r>
        <w:rPr>
          <w:rStyle w:val="6"/>
          <w:rFonts w:hint="eastAsia" w:ascii="宋体" w:hAnsi="宋体" w:eastAsia="宋体" w:cs="宋体"/>
          <w:i w:val="0"/>
          <w:iCs w:val="0"/>
          <w:caps w:val="0"/>
          <w:color w:val="666666"/>
          <w:spacing w:val="0"/>
          <w:sz w:val="16"/>
          <w:szCs w:val="16"/>
          <w:bdr w:val="none" w:color="auto" w:sz="0" w:space="0"/>
        </w:rPr>
        <w:t>五、其他注意事项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320"/>
      </w:pPr>
      <w:r>
        <w:rPr>
          <w:rFonts w:hint="eastAsia" w:ascii="宋体" w:hAnsi="宋体" w:eastAsia="宋体" w:cs="宋体"/>
          <w:i w:val="0"/>
          <w:iCs w:val="0"/>
          <w:caps w:val="0"/>
          <w:color w:val="666666"/>
          <w:spacing w:val="0"/>
          <w:sz w:val="16"/>
          <w:szCs w:val="16"/>
          <w:bdr w:val="none" w:color="auto" w:sz="0" w:space="0"/>
        </w:rPr>
        <w:t>（一）考生在申请调剂前，应充分阅读、了解学校和我院的调剂工作办法，请考生务必在申请调剂前查阅我院网站或向我院咨询。考生应了解相关专业不同学习方式（全日制和非全日制）在招生、培养、奖助、就业等方面的政策区别，慎重填报调剂志愿。</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320"/>
      </w:pPr>
      <w:r>
        <w:rPr>
          <w:rFonts w:hint="eastAsia" w:ascii="宋体" w:hAnsi="宋体" w:eastAsia="宋体" w:cs="宋体"/>
          <w:i w:val="0"/>
          <w:iCs w:val="0"/>
          <w:caps w:val="0"/>
          <w:color w:val="666666"/>
          <w:spacing w:val="0"/>
          <w:sz w:val="16"/>
          <w:szCs w:val="16"/>
          <w:bdr w:val="none" w:color="auto" w:sz="0" w:space="0"/>
        </w:rPr>
        <w:t>（二）调剂考生除需满足我院调剂基本要求以外，还应仔细核对是否符合调剂专业的报考条件，且保证提交的材料真实有效。对不符合我院调剂条件的考生，一经查实，立即取消其复试资格，即使已接受我院发送的复试通知，我院也有权取消其复试资格。若因不符合我院调剂要求或弄虚作假而造成无法复试或者无法通过上级招考部门录取检查的，由考生自行负责。</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320"/>
      </w:pPr>
      <w:r>
        <w:rPr>
          <w:rFonts w:hint="eastAsia" w:ascii="宋体" w:hAnsi="宋体" w:eastAsia="宋体" w:cs="宋体"/>
          <w:i w:val="0"/>
          <w:iCs w:val="0"/>
          <w:caps w:val="0"/>
          <w:color w:val="666666"/>
          <w:spacing w:val="0"/>
          <w:sz w:val="16"/>
          <w:szCs w:val="16"/>
          <w:bdr w:val="none" w:color="auto" w:sz="0" w:space="0"/>
        </w:rPr>
        <w:t>（三）经复试合格的调剂考生，我院将通过研招网调剂系统发送待录取通知，调剂考生须在规定时间内（最长不超过</w:t>
      </w:r>
      <w:r>
        <w:rPr>
          <w:rFonts w:hint="eastAsia" w:ascii="宋体" w:hAnsi="宋体" w:eastAsia="宋体" w:cs="宋体"/>
          <w:i w:val="0"/>
          <w:iCs w:val="0"/>
          <w:caps w:val="0"/>
          <w:color w:val="666666"/>
          <w:spacing w:val="0"/>
          <w:sz w:val="16"/>
          <w:szCs w:val="16"/>
          <w:bdr w:val="none" w:color="auto" w:sz="0" w:space="0"/>
          <w:lang w:val="en-US"/>
        </w:rPr>
        <w:t>2</w:t>
      </w:r>
      <w:r>
        <w:rPr>
          <w:rFonts w:hint="eastAsia" w:ascii="宋体" w:hAnsi="宋体" w:eastAsia="宋体" w:cs="宋体"/>
          <w:i w:val="0"/>
          <w:iCs w:val="0"/>
          <w:caps w:val="0"/>
          <w:color w:val="666666"/>
          <w:spacing w:val="0"/>
          <w:sz w:val="16"/>
          <w:szCs w:val="16"/>
          <w:bdr w:val="none" w:color="auto" w:sz="0" w:space="0"/>
        </w:rPr>
        <w:t>小时）进行确认，不按时接受通知的，我院将取消其待录取资格，递补录取其他考生。</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320"/>
      </w:pPr>
      <w:r>
        <w:rPr>
          <w:rFonts w:hint="eastAsia" w:ascii="宋体" w:hAnsi="宋体" w:eastAsia="宋体" w:cs="宋体"/>
          <w:i w:val="0"/>
          <w:iCs w:val="0"/>
          <w:caps w:val="0"/>
          <w:color w:val="666666"/>
          <w:spacing w:val="0"/>
          <w:sz w:val="16"/>
          <w:szCs w:val="16"/>
          <w:bdr w:val="none" w:color="auto" w:sz="0" w:space="0"/>
        </w:rPr>
        <w:t>（四）其他政策以《云南大学</w:t>
      </w:r>
      <w:r>
        <w:rPr>
          <w:rFonts w:hint="eastAsia" w:ascii="宋体" w:hAnsi="宋体" w:eastAsia="宋体" w:cs="宋体"/>
          <w:i w:val="0"/>
          <w:iCs w:val="0"/>
          <w:caps w:val="0"/>
          <w:color w:val="666666"/>
          <w:spacing w:val="0"/>
          <w:sz w:val="16"/>
          <w:szCs w:val="16"/>
          <w:bdr w:val="none" w:color="auto" w:sz="0" w:space="0"/>
          <w:lang w:val="en-US"/>
        </w:rPr>
        <w:t>2023</w:t>
      </w:r>
      <w:r>
        <w:rPr>
          <w:rFonts w:hint="eastAsia" w:ascii="宋体" w:hAnsi="宋体" w:eastAsia="宋体" w:cs="宋体"/>
          <w:i w:val="0"/>
          <w:iCs w:val="0"/>
          <w:caps w:val="0"/>
          <w:color w:val="666666"/>
          <w:spacing w:val="0"/>
          <w:sz w:val="16"/>
          <w:szCs w:val="16"/>
          <w:bdr w:val="none" w:color="auto" w:sz="0" w:space="0"/>
        </w:rPr>
        <w:t>年硕士研究生招生复试录取工作实施办法》（</w:t>
      </w:r>
      <w:r>
        <w:rPr>
          <w:rFonts w:hint="eastAsia" w:ascii="宋体" w:hAnsi="宋体" w:eastAsia="宋体" w:cs="宋体"/>
          <w:i w:val="0"/>
          <w:iCs w:val="0"/>
          <w:caps w:val="0"/>
          <w:spacing w:val="0"/>
          <w:sz w:val="16"/>
          <w:szCs w:val="16"/>
          <w:u w:val="none"/>
          <w:bdr w:val="none" w:color="auto" w:sz="0" w:space="0"/>
          <w:lang w:val="en-US"/>
        </w:rPr>
        <w:fldChar w:fldCharType="begin"/>
      </w:r>
      <w:r>
        <w:rPr>
          <w:rFonts w:hint="eastAsia" w:ascii="宋体" w:hAnsi="宋体" w:eastAsia="宋体" w:cs="宋体"/>
          <w:i w:val="0"/>
          <w:iCs w:val="0"/>
          <w:caps w:val="0"/>
          <w:spacing w:val="0"/>
          <w:sz w:val="16"/>
          <w:szCs w:val="16"/>
          <w:u w:val="none"/>
          <w:bdr w:val="none" w:color="auto" w:sz="0" w:space="0"/>
          <w:lang w:val="en-US"/>
        </w:rPr>
        <w:instrText xml:space="preserve"> HYPERLINK "http://www.grs.ynu.edu.cn/" </w:instrText>
      </w:r>
      <w:r>
        <w:rPr>
          <w:rFonts w:hint="eastAsia" w:ascii="宋体" w:hAnsi="宋体" w:eastAsia="宋体" w:cs="宋体"/>
          <w:i w:val="0"/>
          <w:iCs w:val="0"/>
          <w:caps w:val="0"/>
          <w:spacing w:val="0"/>
          <w:sz w:val="16"/>
          <w:szCs w:val="16"/>
          <w:u w:val="none"/>
          <w:bdr w:val="none" w:color="auto" w:sz="0" w:space="0"/>
          <w:lang w:val="en-US"/>
        </w:rPr>
        <w:fldChar w:fldCharType="separate"/>
      </w:r>
      <w:r>
        <w:rPr>
          <w:rStyle w:val="7"/>
          <w:rFonts w:hint="eastAsia" w:ascii="宋体" w:hAnsi="宋体" w:eastAsia="宋体" w:cs="宋体"/>
          <w:i w:val="0"/>
          <w:iCs w:val="0"/>
          <w:caps w:val="0"/>
          <w:spacing w:val="0"/>
          <w:sz w:val="16"/>
          <w:szCs w:val="16"/>
          <w:u w:val="none"/>
          <w:bdr w:val="none" w:color="auto" w:sz="0" w:space="0"/>
          <w:lang w:val="en-US"/>
        </w:rPr>
        <w:t>http://www.grs.ynu.edu.cn/</w:t>
      </w:r>
      <w:r>
        <w:rPr>
          <w:rFonts w:hint="eastAsia" w:ascii="宋体" w:hAnsi="宋体" w:eastAsia="宋体" w:cs="宋体"/>
          <w:i w:val="0"/>
          <w:iCs w:val="0"/>
          <w:caps w:val="0"/>
          <w:spacing w:val="0"/>
          <w:sz w:val="16"/>
          <w:szCs w:val="16"/>
          <w:u w:val="none"/>
          <w:bdr w:val="none" w:color="auto" w:sz="0" w:space="0"/>
          <w:lang w:val="en-US"/>
        </w:rPr>
        <w:fldChar w:fldCharType="end"/>
      </w:r>
      <w:r>
        <w:rPr>
          <w:rFonts w:hint="eastAsia" w:ascii="宋体" w:hAnsi="宋体" w:eastAsia="宋体" w:cs="宋体"/>
          <w:i w:val="0"/>
          <w:iCs w:val="0"/>
          <w:caps w:val="0"/>
          <w:color w:val="666666"/>
          <w:spacing w:val="0"/>
          <w:sz w:val="16"/>
          <w:szCs w:val="16"/>
          <w:bdr w:val="none" w:color="auto" w:sz="0" w:space="0"/>
        </w:rPr>
        <w:t>）为准。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320"/>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320"/>
      </w:pPr>
      <w:r>
        <w:rPr>
          <w:rStyle w:val="6"/>
          <w:rFonts w:hint="eastAsia" w:ascii="宋体" w:hAnsi="宋体" w:eastAsia="宋体" w:cs="宋体"/>
          <w:i w:val="0"/>
          <w:iCs w:val="0"/>
          <w:caps w:val="0"/>
          <w:color w:val="666666"/>
          <w:spacing w:val="0"/>
          <w:sz w:val="16"/>
          <w:szCs w:val="16"/>
          <w:bdr w:val="none" w:color="auto" w:sz="0" w:space="0"/>
          <w:shd w:val="clear" w:fill="FFFFFF"/>
        </w:rPr>
        <w:t>六、郑重声明</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 w:beforeAutospacing="0" w:after="20" w:afterAutospacing="0" w:line="180" w:lineRule="atLeast"/>
        <w:ind w:left="0" w:right="0" w:firstLine="320"/>
        <w:jc w:val="both"/>
      </w:pPr>
      <w:r>
        <w:rPr>
          <w:rFonts w:hint="eastAsia" w:ascii="宋体" w:hAnsi="宋体" w:eastAsia="宋体" w:cs="宋体"/>
          <w:i w:val="0"/>
          <w:iCs w:val="0"/>
          <w:caps w:val="0"/>
          <w:color w:val="666666"/>
          <w:spacing w:val="0"/>
          <w:sz w:val="12"/>
          <w:szCs w:val="12"/>
          <w:bdr w:val="none" w:color="auto" w:sz="0" w:space="0"/>
          <w:shd w:val="clear" w:fill="FFFFFF"/>
        </w:rPr>
        <w:t>云南大学研究生院郑重声明：我校研究生招生严格按照教育部相关政策执行，所有关于研究生招生考试的信息均以中国研究生招生信息网（</w:t>
      </w:r>
      <w:r>
        <w:rPr>
          <w:rFonts w:hint="eastAsia" w:ascii="宋体" w:hAnsi="宋体" w:eastAsia="宋体" w:cs="宋体"/>
          <w:i w:val="0"/>
          <w:iCs w:val="0"/>
          <w:caps w:val="0"/>
          <w:color w:val="666666"/>
          <w:spacing w:val="0"/>
          <w:sz w:val="12"/>
          <w:szCs w:val="12"/>
          <w:bdr w:val="none" w:color="auto" w:sz="0" w:space="0"/>
          <w:shd w:val="clear" w:fill="FFFFFF"/>
          <w:lang w:val="en-US"/>
        </w:rPr>
        <w:t>https://yz.chsi.com.cn/</w:t>
      </w:r>
      <w:r>
        <w:rPr>
          <w:rFonts w:hint="eastAsia" w:ascii="宋体" w:hAnsi="宋体" w:eastAsia="宋体" w:cs="宋体"/>
          <w:i w:val="0"/>
          <w:iCs w:val="0"/>
          <w:caps w:val="0"/>
          <w:color w:val="666666"/>
          <w:spacing w:val="0"/>
          <w:sz w:val="12"/>
          <w:szCs w:val="12"/>
          <w:bdr w:val="none" w:color="auto" w:sz="0" w:space="0"/>
          <w:shd w:val="clear" w:fill="FFFFFF"/>
        </w:rPr>
        <w:t>）、云南大学研究生院（</w:t>
      </w:r>
      <w:r>
        <w:rPr>
          <w:rFonts w:hint="eastAsia" w:ascii="宋体" w:hAnsi="宋体" w:eastAsia="宋体" w:cs="宋体"/>
          <w:i w:val="0"/>
          <w:iCs w:val="0"/>
          <w:caps w:val="0"/>
          <w:color w:val="666666"/>
          <w:spacing w:val="0"/>
          <w:sz w:val="12"/>
          <w:szCs w:val="12"/>
          <w:bdr w:val="none" w:color="auto" w:sz="0" w:space="0"/>
          <w:shd w:val="clear" w:fill="FFFFFF"/>
          <w:lang w:val="en-US"/>
        </w:rPr>
        <w:t>http://www.grs.ynu.edu.cn/</w:t>
      </w:r>
      <w:r>
        <w:rPr>
          <w:rFonts w:hint="eastAsia" w:ascii="宋体" w:hAnsi="宋体" w:eastAsia="宋体" w:cs="宋体"/>
          <w:i w:val="0"/>
          <w:iCs w:val="0"/>
          <w:caps w:val="0"/>
          <w:color w:val="666666"/>
          <w:spacing w:val="0"/>
          <w:sz w:val="12"/>
          <w:szCs w:val="12"/>
          <w:bdr w:val="none" w:color="auto" w:sz="0" w:space="0"/>
          <w:shd w:val="clear" w:fill="FFFFFF"/>
        </w:rPr>
        <w:t>）以及“云南大学研究生招生”微信公众号公布的为准，我校未授权任何社会机构、个人及网站发布研究生招生考试相关信息，未举办任何考试培训班，也未委托任何培训机构开展复试培训工作。</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320"/>
      </w:pPr>
      <w:r>
        <w:rPr>
          <w:rFonts w:hint="eastAsia" w:ascii="宋体" w:hAnsi="宋体" w:eastAsia="宋体" w:cs="宋体"/>
          <w:i w:val="0"/>
          <w:iCs w:val="0"/>
          <w:caps w:val="0"/>
          <w:color w:val="666666"/>
          <w:spacing w:val="0"/>
          <w:sz w:val="16"/>
          <w:szCs w:val="16"/>
          <w:bdr w:val="none" w:color="auto" w:sz="0" w:space="0"/>
        </w:rPr>
        <w:t>请广大考生切勿相信非法机构或个人发布的研究生招生虚假宣传，尤其是“调剂包录”“包过包录”的承诺，以免遭受不必要的经济损失，且贻误宝贵的复习时间。我校对考生由此遭受的一切损失概不予负责；同时，对于冒用以云南大学名义进行非法活动的单位或个人，我校将保留一切追究其法律责任的权力。欢迎社会监督。</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320"/>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320"/>
      </w:pPr>
      <w:r>
        <w:rPr>
          <w:rStyle w:val="6"/>
          <w:rFonts w:hint="eastAsia" w:ascii="宋体" w:hAnsi="宋体" w:eastAsia="宋体" w:cs="宋体"/>
          <w:i w:val="0"/>
          <w:iCs w:val="0"/>
          <w:caps w:val="0"/>
          <w:color w:val="666666"/>
          <w:spacing w:val="0"/>
          <w:sz w:val="16"/>
          <w:szCs w:val="16"/>
          <w:bdr w:val="none" w:color="auto" w:sz="0" w:space="0"/>
        </w:rPr>
        <w:t>七、学院招生工作联系电话及地址</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320"/>
      </w:pPr>
      <w:r>
        <w:rPr>
          <w:rFonts w:hint="eastAsia" w:ascii="宋体" w:hAnsi="宋体" w:eastAsia="宋体" w:cs="宋体"/>
          <w:i w:val="0"/>
          <w:iCs w:val="0"/>
          <w:caps w:val="0"/>
          <w:color w:val="666666"/>
          <w:spacing w:val="0"/>
          <w:sz w:val="16"/>
          <w:szCs w:val="16"/>
          <w:bdr w:val="none" w:color="auto" w:sz="0" w:space="0"/>
        </w:rPr>
        <w:t>电话：</w:t>
      </w:r>
      <w:r>
        <w:rPr>
          <w:rFonts w:hint="eastAsia" w:ascii="宋体" w:hAnsi="宋体" w:eastAsia="宋体" w:cs="宋体"/>
          <w:i w:val="0"/>
          <w:iCs w:val="0"/>
          <w:caps w:val="0"/>
          <w:color w:val="666666"/>
          <w:spacing w:val="0"/>
          <w:sz w:val="16"/>
          <w:szCs w:val="16"/>
          <w:bdr w:val="none" w:color="auto" w:sz="0" w:space="0"/>
          <w:lang w:val="en-US"/>
        </w:rPr>
        <w:t>0871-65033950</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320"/>
      </w:pPr>
      <w:r>
        <w:rPr>
          <w:rFonts w:hint="eastAsia" w:ascii="宋体" w:hAnsi="宋体" w:eastAsia="宋体" w:cs="宋体"/>
          <w:i w:val="0"/>
          <w:iCs w:val="0"/>
          <w:caps w:val="0"/>
          <w:color w:val="666666"/>
          <w:spacing w:val="0"/>
          <w:sz w:val="16"/>
          <w:szCs w:val="16"/>
          <w:bdr w:val="none" w:color="auto" w:sz="0" w:space="0"/>
        </w:rPr>
        <w:t>电子信箱：</w:t>
      </w:r>
      <w:r>
        <w:rPr>
          <w:rFonts w:hint="eastAsia" w:ascii="宋体" w:hAnsi="宋体" w:eastAsia="宋体" w:cs="宋体"/>
          <w:i w:val="0"/>
          <w:iCs w:val="0"/>
          <w:caps w:val="0"/>
          <w:color w:val="666666"/>
          <w:spacing w:val="0"/>
          <w:sz w:val="16"/>
          <w:szCs w:val="16"/>
          <w:bdr w:val="none" w:color="auto" w:sz="0" w:space="0"/>
          <w:lang w:val="en-US"/>
        </w:rPr>
        <w:t>yndxgjy@163.com</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320"/>
      </w:pPr>
      <w:r>
        <w:rPr>
          <w:rFonts w:hint="eastAsia" w:ascii="宋体" w:hAnsi="宋体" w:eastAsia="宋体" w:cs="宋体"/>
          <w:i w:val="0"/>
          <w:iCs w:val="0"/>
          <w:caps w:val="0"/>
          <w:color w:val="666666"/>
          <w:spacing w:val="0"/>
          <w:sz w:val="16"/>
          <w:szCs w:val="16"/>
          <w:bdr w:val="none" w:color="auto" w:sz="0" w:space="0"/>
        </w:rPr>
        <w:t>部门：云南大学高等教育研究院办公室</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320"/>
      </w:pPr>
      <w:r>
        <w:rPr>
          <w:rFonts w:hint="eastAsia" w:ascii="宋体" w:hAnsi="宋体" w:eastAsia="宋体" w:cs="宋体"/>
          <w:i w:val="0"/>
          <w:iCs w:val="0"/>
          <w:caps w:val="0"/>
          <w:color w:val="666666"/>
          <w:spacing w:val="0"/>
          <w:sz w:val="16"/>
          <w:szCs w:val="16"/>
          <w:bdr w:val="none" w:color="auto" w:sz="0" w:space="0"/>
        </w:rPr>
        <w:t>地址：云南省昆明市云南大学东陆校区文津楼</w:t>
      </w:r>
      <w:r>
        <w:rPr>
          <w:rFonts w:hint="eastAsia" w:ascii="宋体" w:hAnsi="宋体" w:eastAsia="宋体" w:cs="宋体"/>
          <w:i w:val="0"/>
          <w:iCs w:val="0"/>
          <w:caps w:val="0"/>
          <w:color w:val="666666"/>
          <w:spacing w:val="0"/>
          <w:sz w:val="16"/>
          <w:szCs w:val="16"/>
          <w:bdr w:val="none" w:color="auto" w:sz="0" w:space="0"/>
          <w:lang w:val="en-US"/>
        </w:rPr>
        <w:t>A</w:t>
      </w:r>
      <w:r>
        <w:rPr>
          <w:rFonts w:hint="eastAsia" w:ascii="宋体" w:hAnsi="宋体" w:eastAsia="宋体" w:cs="宋体"/>
          <w:i w:val="0"/>
          <w:iCs w:val="0"/>
          <w:caps w:val="0"/>
          <w:color w:val="666666"/>
          <w:spacing w:val="0"/>
          <w:sz w:val="16"/>
          <w:szCs w:val="16"/>
          <w:bdr w:val="none" w:color="auto" w:sz="0" w:space="0"/>
        </w:rPr>
        <w:t>区</w:t>
      </w:r>
      <w:r>
        <w:rPr>
          <w:rFonts w:hint="eastAsia" w:ascii="宋体" w:hAnsi="宋体" w:eastAsia="宋体" w:cs="宋体"/>
          <w:i w:val="0"/>
          <w:iCs w:val="0"/>
          <w:caps w:val="0"/>
          <w:color w:val="666666"/>
          <w:spacing w:val="0"/>
          <w:sz w:val="16"/>
          <w:szCs w:val="16"/>
          <w:bdr w:val="none" w:color="auto" w:sz="0" w:space="0"/>
          <w:lang w:val="en-US"/>
        </w:rPr>
        <w:t>501</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320"/>
      </w:pPr>
      <w:r>
        <w:rPr>
          <w:rFonts w:hint="eastAsia" w:ascii="宋体" w:hAnsi="宋体" w:eastAsia="宋体" w:cs="宋体"/>
          <w:i w:val="0"/>
          <w:iCs w:val="0"/>
          <w:caps w:val="0"/>
          <w:color w:val="666666"/>
          <w:spacing w:val="0"/>
          <w:sz w:val="16"/>
          <w:szCs w:val="16"/>
          <w:bdr w:val="none" w:color="auto" w:sz="0" w:space="0"/>
        </w:rPr>
        <w:t>邮编：</w:t>
      </w:r>
      <w:r>
        <w:rPr>
          <w:rFonts w:hint="eastAsia" w:ascii="宋体" w:hAnsi="宋体" w:eastAsia="宋体" w:cs="宋体"/>
          <w:i w:val="0"/>
          <w:iCs w:val="0"/>
          <w:caps w:val="0"/>
          <w:color w:val="666666"/>
          <w:spacing w:val="0"/>
          <w:sz w:val="16"/>
          <w:szCs w:val="16"/>
          <w:bdr w:val="none" w:color="auto" w:sz="0" w:space="0"/>
          <w:lang w:val="en-US"/>
        </w:rPr>
        <w:t>650091</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320"/>
      </w:pPr>
      <w:r>
        <w:rPr>
          <w:rFonts w:hint="eastAsia" w:ascii="宋体" w:hAnsi="宋体" w:eastAsia="宋体" w:cs="宋体"/>
          <w:i w:val="0"/>
          <w:iCs w:val="0"/>
          <w:caps w:val="0"/>
          <w:color w:val="666666"/>
          <w:spacing w:val="0"/>
          <w:sz w:val="16"/>
          <w:szCs w:val="16"/>
          <w:bdr w:val="none" w:color="auto" w:sz="0" w:space="0"/>
        </w:rPr>
        <w:t>学院申诉信箱：</w:t>
      </w:r>
      <w:r>
        <w:rPr>
          <w:rFonts w:hint="eastAsia" w:ascii="宋体" w:hAnsi="宋体" w:eastAsia="宋体" w:cs="宋体"/>
          <w:i w:val="0"/>
          <w:iCs w:val="0"/>
          <w:caps w:val="0"/>
          <w:color w:val="666666"/>
          <w:spacing w:val="0"/>
          <w:sz w:val="16"/>
          <w:szCs w:val="16"/>
          <w:bdr w:val="none" w:color="auto" w:sz="0" w:space="0"/>
          <w:lang w:val="en-US"/>
        </w:rPr>
        <w:t>lkn@ynu.edu.cn</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320"/>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320"/>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320"/>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320"/>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320"/>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320"/>
        <w:jc w:val="right"/>
      </w:pPr>
      <w:r>
        <w:rPr>
          <w:rFonts w:hint="eastAsia" w:ascii="宋体" w:hAnsi="宋体" w:eastAsia="宋体" w:cs="宋体"/>
          <w:i w:val="0"/>
          <w:iCs w:val="0"/>
          <w:caps w:val="0"/>
          <w:color w:val="666666"/>
          <w:spacing w:val="0"/>
          <w:sz w:val="16"/>
          <w:szCs w:val="16"/>
          <w:bdr w:val="none" w:color="auto" w:sz="0" w:space="0"/>
        </w:rPr>
        <w:t>云南大学高等教育研究院</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320"/>
        <w:jc w:val="right"/>
      </w:pPr>
      <w:r>
        <w:rPr>
          <w:rFonts w:hint="eastAsia" w:ascii="宋体" w:hAnsi="宋体" w:eastAsia="宋体" w:cs="宋体"/>
          <w:i w:val="0"/>
          <w:iCs w:val="0"/>
          <w:caps w:val="0"/>
          <w:color w:val="666666"/>
          <w:spacing w:val="0"/>
          <w:sz w:val="16"/>
          <w:szCs w:val="16"/>
          <w:bdr w:val="none" w:color="auto" w:sz="0" w:space="0"/>
          <w:lang w:val="en-US"/>
        </w:rPr>
        <w:t>2023</w:t>
      </w:r>
      <w:r>
        <w:rPr>
          <w:rFonts w:hint="eastAsia" w:ascii="宋体" w:hAnsi="宋体" w:eastAsia="宋体" w:cs="宋体"/>
          <w:i w:val="0"/>
          <w:iCs w:val="0"/>
          <w:caps w:val="0"/>
          <w:color w:val="666666"/>
          <w:spacing w:val="0"/>
          <w:sz w:val="16"/>
          <w:szCs w:val="16"/>
          <w:bdr w:val="none" w:color="auto" w:sz="0" w:space="0"/>
        </w:rPr>
        <w:t>年</w:t>
      </w:r>
      <w:r>
        <w:rPr>
          <w:rFonts w:hint="eastAsia" w:ascii="宋体" w:hAnsi="宋体" w:eastAsia="宋体" w:cs="宋体"/>
          <w:i w:val="0"/>
          <w:iCs w:val="0"/>
          <w:caps w:val="0"/>
          <w:color w:val="666666"/>
          <w:spacing w:val="0"/>
          <w:sz w:val="16"/>
          <w:szCs w:val="16"/>
          <w:bdr w:val="none" w:color="auto" w:sz="0" w:space="0"/>
          <w:lang w:val="en-US"/>
        </w:rPr>
        <w:t>4</w:t>
      </w:r>
      <w:r>
        <w:rPr>
          <w:rFonts w:hint="eastAsia" w:ascii="宋体" w:hAnsi="宋体" w:eastAsia="宋体" w:cs="宋体"/>
          <w:i w:val="0"/>
          <w:iCs w:val="0"/>
          <w:caps w:val="0"/>
          <w:color w:val="666666"/>
          <w:spacing w:val="0"/>
          <w:sz w:val="16"/>
          <w:szCs w:val="16"/>
          <w:bdr w:val="none" w:color="auto" w:sz="0" w:space="0"/>
        </w:rPr>
        <w:t>月</w:t>
      </w:r>
      <w:r>
        <w:rPr>
          <w:rFonts w:hint="eastAsia" w:ascii="宋体" w:hAnsi="宋体" w:eastAsia="宋体" w:cs="宋体"/>
          <w:i w:val="0"/>
          <w:iCs w:val="0"/>
          <w:caps w:val="0"/>
          <w:color w:val="666666"/>
          <w:spacing w:val="0"/>
          <w:sz w:val="16"/>
          <w:szCs w:val="16"/>
          <w:bdr w:val="none" w:color="auto" w:sz="0" w:space="0"/>
          <w:lang w:val="en-US"/>
        </w:rPr>
        <w:t>6</w:t>
      </w:r>
      <w:r>
        <w:rPr>
          <w:rFonts w:hint="eastAsia" w:ascii="宋体" w:hAnsi="宋体" w:eastAsia="宋体" w:cs="宋体"/>
          <w:i w:val="0"/>
          <w:iCs w:val="0"/>
          <w:caps w:val="0"/>
          <w:color w:val="666666"/>
          <w:spacing w:val="0"/>
          <w:sz w:val="16"/>
          <w:szCs w:val="16"/>
          <w:bdr w:val="none" w:color="auto" w:sz="0" w:space="0"/>
        </w:rPr>
        <w:t>日</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5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M3MDY3NmRjYTU1MzU0YzFiNzkxMDU3ODZlNzVmM2UifQ=="/>
  </w:docVars>
  <w:rsids>
    <w:rsidRoot w:val="1D5D6A22"/>
    <w:rsid w:val="1D5D6A2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 w:type="character" w:styleId="7">
    <w:name w:val="Hyperlink"/>
    <w:basedOn w:val="5"/>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2023-04-20T08:29:00Z</dcterms:created>
  <dc:creator>晴天</dc:creator>
  <cp:lastModifiedBy>晴天</cp:lastModifiedBy>
  <dcterms:modified xsi:type="dcterms:W3CDTF">2023-04-20T08:29:44Z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A6B3A957EBA24716A89A5F364373B36D_11</vt:lpwstr>
  </property>
</Properties>
</file>