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/>
        <w:jc w:val="center"/>
        <w:rPr>
          <w:color w:val="2B2B2B"/>
          <w:sz w:val="24"/>
          <w:szCs w:val="24"/>
        </w:rPr>
      </w:pPr>
      <w:r>
        <w:rPr>
          <w:color w:val="2B2B2B"/>
          <w:sz w:val="24"/>
          <w:szCs w:val="24"/>
          <w:bdr w:val="none" w:color="auto" w:sz="0" w:space="0"/>
        </w:rPr>
        <w:t>云南师范大学2023年硕士研究生调剂公告（二）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0" w:lineRule="atLeast"/>
        <w:ind w:left="0" w:right="0"/>
        <w:jc w:val="center"/>
        <w:rPr>
          <w:color w:val="666666"/>
        </w:rPr>
      </w:pPr>
      <w:r>
        <w:rPr>
          <w:rFonts w:ascii="宋体" w:hAnsi="宋体" w:eastAsia="宋体" w:cs="宋体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时间:</w:t>
      </w:r>
      <w:r>
        <w:rPr>
          <w:rFonts w:ascii="宋体" w:hAnsi="宋体" w:eastAsia="宋体" w:cs="宋体"/>
          <w:color w:val="666666"/>
          <w:kern w:val="0"/>
          <w:sz w:val="24"/>
          <w:szCs w:val="24"/>
          <w:bdr w:val="none" w:color="auto" w:sz="0" w:space="0"/>
          <w:lang w:val="en-US" w:eastAsia="zh-CN" w:bidi="ar"/>
        </w:rPr>
        <w:t>2023/04/18 17:55:45 </w:t>
      </w:r>
      <w:r>
        <w:rPr>
          <w:rFonts w:ascii="宋体" w:hAnsi="宋体" w:eastAsia="宋体" w:cs="宋体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来源:</w:t>
      </w:r>
      <w:r>
        <w:rPr>
          <w:rFonts w:ascii="宋体" w:hAnsi="宋体" w:eastAsia="宋体" w:cs="宋体"/>
          <w:color w:val="666666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作者:</w:t>
      </w:r>
      <w:r>
        <w:rPr>
          <w:rFonts w:ascii="宋体" w:hAnsi="宋体" w:eastAsia="宋体" w:cs="宋体"/>
          <w:color w:val="666666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点击:</w:t>
      </w:r>
      <w:r>
        <w:rPr>
          <w:rFonts w:ascii="宋体" w:hAnsi="宋体" w:eastAsia="宋体" w:cs="宋体"/>
          <w:color w:val="666666"/>
          <w:kern w:val="0"/>
          <w:sz w:val="24"/>
          <w:szCs w:val="24"/>
          <w:bdr w:val="none" w:color="auto" w:sz="0" w:space="0"/>
          <w:lang w:val="en-US" w:eastAsia="zh-CN" w:bidi="ar"/>
        </w:rPr>
        <w:t>12572</w:t>
      </w:r>
    </w:p>
    <w:tbl>
      <w:tblPr>
        <w:tblW w:w="10180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70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因生源不足，以下专业接收考生调剂,欢迎符合条件的考生报考。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</w:p>
          <w:tbl>
            <w:tblPr>
              <w:tblW w:w="697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09"/>
              <w:gridCol w:w="1299"/>
              <w:gridCol w:w="1037"/>
              <w:gridCol w:w="1602"/>
              <w:gridCol w:w="761"/>
              <w:gridCol w:w="731"/>
              <w:gridCol w:w="73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20" w:hRule="atLeast"/>
                <w:tblCellSpacing w:w="0" w:type="dxa"/>
              </w:trPr>
              <w:tc>
                <w:tcPr>
                  <w:tcW w:w="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院系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所码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院系所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名称</w:t>
                  </w:r>
                </w:p>
              </w:tc>
              <w:tc>
                <w:tcPr>
                  <w:tcW w:w="7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专业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代码</w:t>
                  </w:r>
                </w:p>
              </w:tc>
              <w:tc>
                <w:tcPr>
                  <w:tcW w:w="21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专业名称</w:t>
                  </w:r>
                </w:p>
              </w:tc>
              <w:tc>
                <w:tcPr>
                  <w:tcW w:w="7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学习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方式</w:t>
                  </w:r>
                </w:p>
              </w:tc>
              <w:tc>
                <w:tcPr>
                  <w:tcW w:w="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调剂缺额</w:t>
                  </w:r>
                </w:p>
              </w:tc>
              <w:tc>
                <w:tcPr>
                  <w:tcW w:w="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说明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003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经济与管理学院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025100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金融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6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005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教育学部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040105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学前教育学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005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教育学部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040106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高等教育学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6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005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教育学部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040107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成人教育学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005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教育学部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0401Z2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教师教育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008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职业技术教育学院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040108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职业技术教育学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009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文学院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045103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学科教学（语文）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015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数学学院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045104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both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学科教学（数学）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70" w:lineRule="atLeast"/>
                    <w:ind w:left="0" w:righ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5"/>
                      <w:szCs w:val="15"/>
                      <w:bdr w:val="none" w:color="auto" w:sz="0" w:space="0"/>
                      <w:shd w:val="clear" w:fill="FFFFFF"/>
                    </w:rPr>
                    <w:t>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016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物理与电子信息学院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080300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光学工程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018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地理学部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085700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资源与环境（01测绘工程方向）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018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地理学部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085700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资源与环境（02环境工程方向）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018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地理学部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120203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旅游管理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019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生命科学学院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071010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生物化学与分子生物学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019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生命科学学院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020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能源与环境科学学院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082800</w:t>
                  </w:r>
                  <w:bookmarkStart w:id="0" w:name="_GoBack"/>
                  <w:bookmarkEnd w:id="0"/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农业工程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020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能源与环境科学学院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085807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清洁能源技术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420"/>
                    <w:jc w:val="center"/>
                    <w:textAlignment w:val="bottom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</w:tbl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70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我校将于2023年4月19日下午16:00-4月20日上午8:00开放调剂窗口。我校调剂窗口本次开放时间为16小时。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70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上述专业的调剂要求参见我校发布的《</w:t>
            </w:r>
            <w:r>
              <w:rPr>
                <w:color w:val="256EB1"/>
                <w:u w:val="none"/>
                <w:bdr w:val="none" w:color="auto" w:sz="0" w:space="0"/>
              </w:rPr>
              <w:fldChar w:fldCharType="begin"/>
            </w:r>
            <w:r>
              <w:rPr>
                <w:color w:val="256EB1"/>
                <w:u w:val="none"/>
                <w:bdr w:val="none" w:color="auto" w:sz="0" w:space="0"/>
              </w:rPr>
              <w:instrText xml:space="preserve"> HYPERLINK "https://zsb.ynnu.edu.cn/info/1013/1817.htm" </w:instrText>
            </w:r>
            <w:r>
              <w:rPr>
                <w:color w:val="256EB1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333333"/>
                <w:spacing w:val="0"/>
                <w:sz w:val="19"/>
                <w:szCs w:val="19"/>
                <w:u w:val="single"/>
                <w:bdr w:val="none" w:color="auto" w:sz="0" w:space="0"/>
                <w:shd w:val="clear" w:fill="FFFFFF"/>
              </w:rPr>
              <w:t>云南师范大学2023年硕士研究生调剂公告</w:t>
            </w:r>
            <w:r>
              <w:rPr>
                <w:color w:val="256EB1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宋体" w:hAnsi="宋体" w:eastAsia="宋体" w:cs="宋体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》及附件《云南师范大学2023年硕士研究生接收调剂专业一览表》中“专业需要公布的说明”。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70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本批次调剂考生的录取按本批次复试总成绩顺序录取。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70"/>
            </w:pPr>
            <w:r>
              <w:rPr>
                <w:rStyle w:val="6"/>
                <w:rFonts w:hint="eastAsia" w:ascii="宋体" w:hAnsi="宋体" w:eastAsia="宋体" w:cs="宋体"/>
                <w:color w:val="333333"/>
                <w:spacing w:val="0"/>
                <w:sz w:val="19"/>
                <w:szCs w:val="19"/>
                <w:u w:val="single"/>
                <w:bdr w:val="none" w:color="auto" w:sz="0" w:space="0"/>
                <w:shd w:val="clear" w:fill="FFFFFF"/>
              </w:rPr>
              <w:t>复试前已经接收本校及其他高校拟录取的考生，不得参加本次调剂复试。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70"/>
            </w:pPr>
            <w:r>
              <w:rPr>
                <w:rStyle w:val="6"/>
                <w:rFonts w:hint="eastAsia" w:ascii="宋体" w:hAnsi="宋体" w:eastAsia="宋体" w:cs="宋体"/>
                <w:color w:val="333333"/>
                <w:spacing w:val="0"/>
                <w:sz w:val="19"/>
                <w:szCs w:val="19"/>
                <w:u w:val="single"/>
                <w:bdr w:val="none" w:color="auto" w:sz="0" w:space="0"/>
                <w:shd w:val="clear" w:fill="FFFFFF"/>
              </w:rPr>
              <w:t>每个考生只能填报我校的一个调剂志愿，多报无效。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70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70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70"/>
              <w:jc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                                                         云南师范大学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70"/>
              <w:jc w:val="right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2023年4月18日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3B0D22AD"/>
    <w:rsid w:val="3B0D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2023-04-21T03:40:00Z</dcterms:created>
  <dc:creator>晴天</dc:creator>
  <cp:lastModifiedBy>晴天</cp:lastModifiedBy>
  <dcterms:modified xsi:type="dcterms:W3CDTF">2023-04-21T03:41:15Z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174850800FED405BB6CF6A119B8DD7BB_11</vt:lpwstr>
  </property>
</Properties>
</file>