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color w:val="7E7E7E"/>
          <w:sz w:val="12"/>
          <w:szCs w:val="12"/>
        </w:rPr>
      </w:pPr>
      <w:bookmarkStart w:id="0" w:name="_GoBack"/>
      <w:r>
        <w:rPr>
          <w:rFonts w:ascii="宋体" w:hAnsi="宋体" w:eastAsia="宋体" w:cs="宋体"/>
          <w:color w:val="000000"/>
          <w:kern w:val="0"/>
          <w:sz w:val="16"/>
          <w:szCs w:val="16"/>
          <w:bdr w:val="none" w:color="auto" w:sz="0" w:space="0"/>
          <w:lang w:val="en-US" w:eastAsia="zh-CN" w:bidi="ar"/>
        </w:rPr>
        <w:t>2023年云南省民族研究所（民族学与历史学学院）硕士研究生调剂考生拟录取名单公示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0" w:afterAutospacing="0" w:line="270" w:lineRule="atLeast"/>
        <w:ind w:left="0" w:right="0"/>
        <w:jc w:val="center"/>
        <w:rPr>
          <w:color w:val="333333"/>
          <w:sz w:val="14"/>
          <w:szCs w:val="14"/>
        </w:rPr>
      </w:pPr>
      <w:r>
        <w:rPr>
          <w:rFonts w:ascii="宋体" w:hAnsi="宋体" w:eastAsia="宋体" w:cs="宋体"/>
          <w:color w:val="333333"/>
          <w:kern w:val="0"/>
          <w:sz w:val="14"/>
          <w:szCs w:val="14"/>
          <w:bdr w:val="none" w:color="auto" w:sz="0" w:space="0"/>
          <w:lang w:val="en-US" w:eastAsia="zh-CN" w:bidi="ar"/>
        </w:rPr>
        <w:t>时间：2023-04-25 编辑： 浏览：300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60" w:lineRule="atLeast"/>
        <w:ind w:left="0" w:right="0" w:firstLine="260"/>
        <w:jc w:val="both"/>
        <w:rPr>
          <w:rFonts w:ascii="微软雅黑" w:hAnsi="微软雅黑" w:eastAsia="微软雅黑" w:cs="微软雅黑"/>
          <w:i w:val="0"/>
          <w:iCs w:val="0"/>
          <w:caps w:val="0"/>
          <w:color w:val="666666"/>
          <w:spacing w:val="0"/>
          <w:sz w:val="13"/>
          <w:szCs w:val="13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3"/>
          <w:szCs w:val="13"/>
          <w:bdr w:val="none" w:color="auto" w:sz="0" w:space="0"/>
          <w:shd w:val="clear" w:fill="FFFFFF"/>
        </w:rPr>
        <w:t>        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8"/>
          <w:szCs w:val="18"/>
          <w:bdr w:val="none" w:color="auto" w:sz="0" w:space="0"/>
          <w:shd w:val="clear" w:fill="FFFFFF"/>
        </w:rPr>
        <w:t>根据《云南民族大学2023年硕士研究生复试录取工作实施方案》精神，经所（院）硕士研究生招生工作组审议，现将2023年硕士研究生调剂考生拟录取名单进行公示。</w:t>
      </w:r>
    </w:p>
    <w:tbl>
      <w:tblPr>
        <w:tblW w:w="791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5"/>
        <w:gridCol w:w="629"/>
        <w:gridCol w:w="594"/>
        <w:gridCol w:w="622"/>
        <w:gridCol w:w="622"/>
        <w:gridCol w:w="622"/>
        <w:gridCol w:w="567"/>
        <w:gridCol w:w="567"/>
        <w:gridCol w:w="567"/>
        <w:gridCol w:w="567"/>
        <w:gridCol w:w="622"/>
        <w:gridCol w:w="568"/>
        <w:gridCol w:w="56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</w:trPr>
        <w:tc>
          <w:tcPr>
            <w:tcW w:w="103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专业/研究方向</w:t>
            </w:r>
          </w:p>
        </w:tc>
        <w:tc>
          <w:tcPr>
            <w:tcW w:w="72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姓  名</w:t>
            </w:r>
          </w:p>
        </w:tc>
        <w:tc>
          <w:tcPr>
            <w:tcW w:w="72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72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外语复试平均分</w:t>
            </w:r>
          </w:p>
        </w:tc>
        <w:tc>
          <w:tcPr>
            <w:tcW w:w="72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专业课复试平均分</w:t>
            </w:r>
          </w:p>
        </w:tc>
        <w:tc>
          <w:tcPr>
            <w:tcW w:w="72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复试总成绩（详见备注2）</w:t>
            </w:r>
          </w:p>
        </w:tc>
        <w:tc>
          <w:tcPr>
            <w:tcW w:w="2880" w:type="dxa"/>
            <w:gridSpan w:val="4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加试成绩</w:t>
            </w:r>
          </w:p>
        </w:tc>
        <w:tc>
          <w:tcPr>
            <w:tcW w:w="72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综合成绩（详见备注3）</w:t>
            </w:r>
          </w:p>
        </w:tc>
        <w:tc>
          <w:tcPr>
            <w:tcW w:w="72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72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03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72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72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72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72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72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科目名称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科目名称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72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72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72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民族学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肖珊珊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80.0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84.6</w:t>
            </w:r>
          </w:p>
        </w:tc>
        <w:tc>
          <w:tcPr>
            <w:tcW w:w="72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83.68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76.91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民族学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蒋越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86.60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85.88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76.83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民族学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成芳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75.0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72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78.2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76.52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民族学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张驰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90.00</w:t>
            </w: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82.60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84.08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75.99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民族学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格龙江初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90.00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87.80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88.24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75.02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民族学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姚彩霞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70.00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80.40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78.32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74.05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民族学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周小锋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82.60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82.08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73.15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民族学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白雪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90.00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79.40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81.52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72.69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民族学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高小丹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77.60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76.68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72.43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民族学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赖馥珊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77.40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77.52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70.37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民族学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汪睿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74.80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74.84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68.94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0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中国少数民族经济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伍云希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80.00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71.20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72.96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67.94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0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中国少数民族经济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倪雯昊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90.00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88.80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89.04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75.70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0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中国少数民族经济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李花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83.00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84.00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83.80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73.72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0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中国少数民族经济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李悦欣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84.00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85.20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84.96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74.06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0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中国少数民族经济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罗涵文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92.00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91.60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91.68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76.27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0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中国少数民族史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陈文卓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85.00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81.40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82.12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73.89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0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中国少数民族史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 杨云格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84.00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88.40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87.52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74.37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0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中国少数民族史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何雪莹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82.00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84.40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83.92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74.13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030" w:type="dxa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中国少数民族史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铁金煜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85.00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77.60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79.08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71.95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0" w:type="auto"/>
            <w:tcBorders>
              <w:top w:val="nil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历史文献学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韦冰冰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73.0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80.2</w:t>
            </w: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73.48</w:t>
            </w:r>
          </w:p>
        </w:tc>
        <w:tc>
          <w:tcPr>
            <w:tcW w:w="720" w:type="dxa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3"/>
                <w:szCs w:val="13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260"/>
        <w:jc w:val="both"/>
        <w:rPr>
          <w:color w:val="666666"/>
          <w:sz w:val="13"/>
          <w:szCs w:val="13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BEC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2023-05-16T06:59:21Z</dcterms:created>
  <dc:creator>Administrator</dc:creator>
  <cp:lastModifiedBy>王英</cp:lastModifiedBy>
  <dcterms:modified xsi:type="dcterms:W3CDTF">2023-05-16T07:04:33Z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5066DC99AC17482DB86894028BDED80D</vt:lpwstr>
  </property>
</Properties>
</file>