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single" w:color="EEEEEE" w:sz="4" w:space="12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轨道交通学院2023年硕士研究生招生复试名单（第一批）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EEEEEE" w:sz="4" w:space="6"/>
          <w:right w:val="none" w:color="auto" w:sz="0" w:space="0"/>
        </w:pBdr>
        <w:shd w:val="clear" w:fill="FFFFFF"/>
        <w:spacing w:before="0" w:beforeAutospacing="0" w:after="0" w:afterAutospacing="0"/>
        <w:ind w:left="192" w:right="192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作者：轨道交通学院时间：2023-04-09点击数：1305</w:t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39"/>
        <w:gridCol w:w="776"/>
        <w:gridCol w:w="499"/>
        <w:gridCol w:w="632"/>
        <w:gridCol w:w="643"/>
        <w:gridCol w:w="554"/>
        <w:gridCol w:w="610"/>
        <w:gridCol w:w="820"/>
        <w:gridCol w:w="862"/>
        <w:gridCol w:w="77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rPr>
                <w:color w:val="666666"/>
                <w:sz w:val="28"/>
                <w:szCs w:val="28"/>
              </w:rPr>
            </w:pPr>
            <w:r>
              <w:rPr>
                <w:rStyle w:val="7"/>
                <w:b w:val="0"/>
                <w:bCs w:val="0"/>
                <w:color w:val="666666"/>
                <w:sz w:val="28"/>
                <w:szCs w:val="28"/>
                <w:bdr w:val="none" w:color="auto" w:sz="0" w:space="0"/>
              </w:rPr>
              <w:t>准考证号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rStyle w:val="7"/>
                <w:b w:val="0"/>
                <w:bCs w:val="0"/>
                <w:color w:val="666666"/>
                <w:sz w:val="28"/>
                <w:szCs w:val="28"/>
                <w:bdr w:val="none" w:color="auto" w:sz="0" w:space="0"/>
              </w:rPr>
              <w:t>姓名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rStyle w:val="7"/>
                <w:b w:val="0"/>
                <w:bCs w:val="0"/>
                <w:color w:val="666666"/>
                <w:sz w:val="28"/>
                <w:szCs w:val="28"/>
                <w:bdr w:val="none" w:color="auto" w:sz="0" w:space="0"/>
              </w:rPr>
              <w:t>初试政治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rStyle w:val="7"/>
                <w:b w:val="0"/>
                <w:bCs w:val="0"/>
                <w:color w:val="666666"/>
                <w:sz w:val="28"/>
                <w:szCs w:val="28"/>
                <w:bdr w:val="none" w:color="auto" w:sz="0" w:space="0"/>
              </w:rPr>
              <w:t>初试外国语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rStyle w:val="7"/>
                <w:b w:val="0"/>
                <w:bCs w:val="0"/>
                <w:color w:val="666666"/>
                <w:sz w:val="28"/>
                <w:szCs w:val="28"/>
                <w:bdr w:val="none" w:color="auto" w:sz="0" w:space="0"/>
              </w:rPr>
              <w:t>初试业务课1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rStyle w:val="7"/>
                <w:b w:val="0"/>
                <w:bCs w:val="0"/>
                <w:color w:val="666666"/>
                <w:sz w:val="28"/>
                <w:szCs w:val="28"/>
                <w:bdr w:val="none" w:color="auto" w:sz="0" w:space="0"/>
              </w:rPr>
              <w:t>初试业务课2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rStyle w:val="7"/>
                <w:b w:val="0"/>
                <w:bCs w:val="0"/>
                <w:color w:val="666666"/>
                <w:sz w:val="28"/>
                <w:szCs w:val="28"/>
                <w:bdr w:val="none" w:color="auto" w:sz="0" w:space="0"/>
              </w:rPr>
              <w:t>初试总分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rStyle w:val="7"/>
                <w:b w:val="0"/>
                <w:bCs w:val="0"/>
                <w:color w:val="666666"/>
                <w:sz w:val="28"/>
                <w:szCs w:val="28"/>
                <w:bdr w:val="none" w:color="auto" w:sz="0" w:space="0"/>
              </w:rPr>
              <w:t>复试专业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rStyle w:val="7"/>
                <w:b w:val="0"/>
                <w:bCs w:val="0"/>
                <w:color w:val="666666"/>
                <w:sz w:val="28"/>
                <w:szCs w:val="28"/>
                <w:bdr w:val="none" w:color="auto" w:sz="0" w:space="0"/>
              </w:rPr>
              <w:t>复试专业代码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rStyle w:val="7"/>
                <w:b w:val="0"/>
                <w:bCs w:val="0"/>
                <w:color w:val="666666"/>
                <w:sz w:val="28"/>
                <w:szCs w:val="28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113493456701011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刘颖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67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70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87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108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332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机械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085500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一志愿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113493456700134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刘夕语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64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71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86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106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327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机械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085500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一志愿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104063370103597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李皓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61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72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103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131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367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机械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085500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105593210012044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袁浩然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59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69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87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118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333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机械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085500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103863210100789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林永健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62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78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96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95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331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机械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085500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102553230007468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曾恺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56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71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85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115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327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机械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085500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118453003004372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余膳珊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67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71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103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82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323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机械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085500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102253141600948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曹宇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64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62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79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117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322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机械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085500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100083210012059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罗冠益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54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53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103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107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317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机械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085500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102523210008997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李卓学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57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70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61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129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317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机械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085500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102253360106273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谢文翔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70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45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62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140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317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机械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085500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106113507081313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蒙家洛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68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69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71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108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316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机械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085500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110783123411561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蔡润林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59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60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79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116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314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机械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085500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104143085412099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彭燕辉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71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64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75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104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314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机械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085500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102943211216492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黄俊辉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64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68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75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107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314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机械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085500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110783123407297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陆浩文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57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66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63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127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313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机械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085500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102883500014275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陈朝阳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59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60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99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94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312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机械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085500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118453001001799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周健杰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67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75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89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80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311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机械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085500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118453003005040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甘轶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59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77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81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94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311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机械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085500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118453001001630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孔维锴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63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71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94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79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307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机械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085500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105363440307081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区俊杰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60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63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76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108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307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机械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085500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105933000012093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吴雨源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65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78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80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84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307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机械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085500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118453001001686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吴仁杰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67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74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68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97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306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机械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085500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104973400351907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余梓华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65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82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70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89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306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机械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085500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105643000013986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曾宪鸿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71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64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62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109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306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机械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085500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104643410010625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吴佳浩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65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69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80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91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305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机械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085500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104313580001727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王欣纪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54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52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82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116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304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机械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085500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104063360802224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罗来朋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58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63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79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103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303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机械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085500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113493456700754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罗弘瀚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62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65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80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96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303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机械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085500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102523210008957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廖志鹏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62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80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59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101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302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机械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085500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105743000013254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莫舒瑶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58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71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86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86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301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机械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085500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105643000013980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朱海彬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63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73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66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99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301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机械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085500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105903456714815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杨力臻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61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55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72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112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300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机械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085500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105923441906426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洪铭键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68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77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66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88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299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机械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085500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110783123407386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张无忌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65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63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73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96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297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机械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085500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113493456700939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林敬杰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57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63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60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116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296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机械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085500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103853003489080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曾心怡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62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50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59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123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294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机械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085500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118453001002260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周铧鑫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60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58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97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78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293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机械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085500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105553416804976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徐长锁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58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53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63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118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292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机械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085500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102543210005737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袁建荣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64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49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90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89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292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机械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085500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102523210006948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李嘉明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62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43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80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120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305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模式识别与智能系统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081104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101513000002695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宋雪红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66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62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84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82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294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模式识别与智能系统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081104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103373210017712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邱志勇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68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39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91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93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291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模式识别与智能系统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081104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104033081100063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杨勃祺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60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46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87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96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289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模式识别与智能系统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081104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102853210019263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陈龙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64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68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81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72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285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模式识别与智能系统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081104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103003212210010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吴友俊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62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45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58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120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285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模式识别与智能系统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081104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rPr>
                <w:color w:val="666666"/>
                <w:sz w:val="28"/>
                <w:szCs w:val="28"/>
              </w:rPr>
            </w:pPr>
            <w:r>
              <w:rPr>
                <w:color w:val="666666"/>
                <w:sz w:val="28"/>
                <w:szCs w:val="28"/>
                <w:bdr w:val="none" w:color="auto" w:sz="0" w:space="0"/>
              </w:rPr>
              <w:t>调剂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3" w:lineRule="atLeast"/>
        <w:ind w:left="0" w:right="0" w:firstLine="420"/>
        <w:rPr>
          <w:color w:val="666666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注意：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3" w:lineRule="atLeast"/>
        <w:ind w:left="0" w:right="0" w:firstLine="420"/>
        <w:rPr>
          <w:color w:val="666666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①复试方式为线下面试，复试时间地点、来校路线、需提供资格审查材料清单等见《五邑大学轨道交通学院2023年硕士研究生复试安排》（https://www.wyu.edu.cn/gdjt/info/1127/2435.htm）。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3" w:lineRule="atLeast"/>
        <w:ind w:left="0" w:right="0" w:firstLine="420"/>
        <w:rPr>
          <w:color w:val="666666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②请参加复试的考生提前准备好相关资料、安排好来校行程，并于4月10日前将行程信息（出发地点、出发时间、交通方式、抵达时间）发至邮箱497707980@qq.com。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4FEC1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899</Words>
  <Characters>2156</Characters>
  <Lines>0</Lines>
  <Paragraphs>0</Paragraphs>
  <TotalTime>0</TotalTime>
  <ScaleCrop>false</ScaleCrop>
  <LinksUpToDate>false</LinksUpToDate>
  <CharactersWithSpaces>2156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2023-04-27T07:00:47Z</dcterms:created>
  <dc:creator>DELL</dc:creator>
  <cp:lastModifiedBy>曾经的那个老吴</cp:lastModifiedBy>
  <dcterms:modified xsi:type="dcterms:W3CDTF">2023-04-27T07:00:50Z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A4159153A3144604B0F0CC77A4A41FC2_12</vt:lpwstr>
  </property>
</Properties>
</file>