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pBdr>
        <w:shd w:val="clear" w:fill="F7FCFF"/>
        <w:ind w:left="0" w:firstLine="0"/>
        <w:jc w:val="center"/>
        <w:rPr>
          <w:rFonts w:hint="eastAsia" w:ascii="宋体" w:hAnsi="宋体" w:eastAsia="宋体" w:cs="宋体"/>
          <w:b/>
          <w:bCs/>
          <w:i w:val="0"/>
          <w:iCs w:val="0"/>
          <w:caps w:val="0"/>
          <w:color w:val="000000"/>
          <w:spacing w:val="0"/>
          <w:sz w:val="30"/>
          <w:szCs w:val="30"/>
        </w:rPr>
      </w:pPr>
      <w:r>
        <w:rPr>
          <w:rFonts w:hint="eastAsia" w:ascii="宋体" w:hAnsi="宋体" w:eastAsia="宋体" w:cs="宋体"/>
          <w:b/>
          <w:bCs/>
          <w:i w:val="0"/>
          <w:iCs w:val="0"/>
          <w:caps w:val="0"/>
          <w:color w:val="000000"/>
          <w:spacing w:val="0"/>
          <w:kern w:val="0"/>
          <w:sz w:val="30"/>
          <w:szCs w:val="30"/>
          <w:shd w:val="clear" w:fill="F7FCFF"/>
          <w:lang w:val="en-US" w:eastAsia="zh-CN" w:bidi="ar"/>
        </w:rPr>
        <w:t>政法学院2023年硕士研究生一志愿考生复试工作实施细则(含复试人员名单）</w:t>
      </w:r>
    </w:p>
    <w:p>
      <w:pPr>
        <w:keepNext w:val="0"/>
        <w:keepLines w:val="0"/>
        <w:widowControl/>
        <w:suppressLineNumbers w:val="0"/>
        <w:shd w:val="clear" w:fill="F5F5F5"/>
        <w:ind w:left="0" w:firstLine="0"/>
        <w:jc w:val="center"/>
        <w:rPr>
          <w:rFonts w:hint="eastAsia" w:ascii="宋体" w:hAnsi="宋体" w:eastAsia="宋体" w:cs="宋体"/>
          <w:i w:val="0"/>
          <w:iCs w:val="0"/>
          <w:caps w:val="0"/>
          <w:color w:val="000000"/>
          <w:spacing w:val="0"/>
          <w:sz w:val="10"/>
          <w:szCs w:val="10"/>
        </w:rPr>
      </w:pPr>
      <w:r>
        <w:rPr>
          <w:rFonts w:hint="eastAsia" w:ascii="宋体" w:hAnsi="宋体" w:eastAsia="宋体" w:cs="宋体"/>
          <w:i w:val="0"/>
          <w:iCs w:val="0"/>
          <w:caps w:val="0"/>
          <w:color w:val="000000"/>
          <w:spacing w:val="0"/>
          <w:kern w:val="0"/>
          <w:sz w:val="10"/>
          <w:szCs w:val="10"/>
          <w:shd w:val="clear" w:fill="F5F5F5"/>
          <w:lang w:val="en-US" w:eastAsia="zh-CN" w:bidi="ar"/>
        </w:rPr>
        <w:t>发布时间：2023-04-03  阅读：</w:t>
      </w:r>
    </w:p>
    <w:p>
      <w:pPr>
        <w:pStyle w:val="2"/>
        <w:keepNext w:val="0"/>
        <w:keepLines w:val="0"/>
        <w:widowControl/>
        <w:suppressLineNumbers w:val="0"/>
        <w:spacing w:line="252" w:lineRule="atLeast"/>
        <w:jc w:val="both"/>
      </w:pPr>
      <w:r>
        <w:rPr>
          <w:rFonts w:ascii="楷体" w:hAnsi="楷体" w:eastAsia="楷体" w:cs="楷体"/>
          <w:i w:val="0"/>
          <w:iCs w:val="0"/>
          <w:caps w:val="0"/>
          <w:color w:val="000000"/>
          <w:spacing w:val="0"/>
          <w:sz w:val="28"/>
          <w:szCs w:val="28"/>
          <w:shd w:val="clear" w:fill="F7FCFF"/>
        </w:rPr>
        <w:t>　　</w:t>
      </w:r>
      <w:r>
        <w:rPr>
          <w:rFonts w:hint="eastAsia" w:ascii="楷体" w:hAnsi="楷体" w:eastAsia="楷体" w:cs="楷体"/>
          <w:i w:val="0"/>
          <w:iCs w:val="0"/>
          <w:caps w:val="0"/>
          <w:color w:val="000000"/>
          <w:spacing w:val="0"/>
          <w:sz w:val="28"/>
          <w:szCs w:val="28"/>
          <w:shd w:val="clear" w:fill="F7FCFF"/>
        </w:rPr>
        <w:t>根据《井冈山大学2023年硕士研究生复试录取工作方案》的具体要求, 为确保学院2023年硕士研究生生源质量和招生工作顺利进行，结合学院实际情况特制定本复试工作实施细则。</w:t>
      </w:r>
    </w:p>
    <w:p>
      <w:pPr>
        <w:pStyle w:val="2"/>
        <w:keepNext w:val="0"/>
        <w:keepLines w:val="0"/>
        <w:widowControl/>
        <w:suppressLineNumbers w:val="0"/>
        <w:spacing w:line="252" w:lineRule="atLeast"/>
        <w:jc w:val="both"/>
      </w:pPr>
      <w:r>
        <w:rPr>
          <w:rFonts w:hint="eastAsia" w:ascii="楷体" w:hAnsi="楷体" w:eastAsia="楷体" w:cs="楷体"/>
          <w:i w:val="0"/>
          <w:iCs w:val="0"/>
          <w:caps w:val="0"/>
          <w:color w:val="000000"/>
          <w:spacing w:val="0"/>
          <w:sz w:val="28"/>
          <w:szCs w:val="28"/>
          <w:shd w:val="clear" w:fill="F7FCFF"/>
        </w:rPr>
        <w:t>　　一、组织领导</w:t>
      </w:r>
    </w:p>
    <w:p>
      <w:pPr>
        <w:pStyle w:val="2"/>
        <w:keepNext w:val="0"/>
        <w:keepLines w:val="0"/>
        <w:widowControl/>
        <w:suppressLineNumbers w:val="0"/>
        <w:spacing w:line="252" w:lineRule="atLeast"/>
        <w:jc w:val="both"/>
      </w:pPr>
      <w:r>
        <w:rPr>
          <w:rFonts w:hint="eastAsia" w:ascii="楷体" w:hAnsi="楷体" w:eastAsia="楷体" w:cs="楷体"/>
          <w:i w:val="0"/>
          <w:iCs w:val="0"/>
          <w:caps w:val="0"/>
          <w:color w:val="000000"/>
          <w:spacing w:val="0"/>
          <w:sz w:val="28"/>
          <w:szCs w:val="28"/>
          <w:shd w:val="clear" w:fill="F7FCFF"/>
        </w:rPr>
        <w:t>　　（一）成立由学院党政领导、学位点负责人、副高及以上职称的指导教师代表任成员的研究生招生工作领导小组，负责制订我院复试录取工作具体实施细则。具体名单如下：</w:t>
      </w:r>
    </w:p>
    <w:p>
      <w:pPr>
        <w:pStyle w:val="2"/>
        <w:keepNext w:val="0"/>
        <w:keepLines w:val="0"/>
        <w:widowControl/>
        <w:suppressLineNumbers w:val="0"/>
        <w:spacing w:line="252" w:lineRule="atLeast"/>
        <w:jc w:val="both"/>
      </w:pPr>
      <w:r>
        <w:rPr>
          <w:rFonts w:hint="eastAsia" w:ascii="楷体" w:hAnsi="楷体" w:eastAsia="楷体" w:cs="楷体"/>
          <w:i w:val="0"/>
          <w:iCs w:val="0"/>
          <w:caps w:val="0"/>
          <w:color w:val="000000"/>
          <w:spacing w:val="0"/>
          <w:sz w:val="28"/>
          <w:szCs w:val="28"/>
          <w:shd w:val="clear" w:fill="F7FCFF"/>
        </w:rPr>
        <w:t>　　组长：吴高平、李耀锋</w:t>
      </w:r>
    </w:p>
    <w:p>
      <w:pPr>
        <w:pStyle w:val="2"/>
        <w:keepNext w:val="0"/>
        <w:keepLines w:val="0"/>
        <w:widowControl/>
        <w:suppressLineNumbers w:val="0"/>
        <w:spacing w:line="252" w:lineRule="atLeast"/>
        <w:jc w:val="both"/>
      </w:pPr>
      <w:r>
        <w:rPr>
          <w:rFonts w:hint="eastAsia" w:ascii="楷体" w:hAnsi="楷体" w:eastAsia="楷体" w:cs="楷体"/>
          <w:i w:val="0"/>
          <w:iCs w:val="0"/>
          <w:caps w:val="0"/>
          <w:color w:val="000000"/>
          <w:spacing w:val="0"/>
          <w:sz w:val="28"/>
          <w:szCs w:val="28"/>
          <w:shd w:val="clear" w:fill="F7FCFF"/>
        </w:rPr>
        <w:t>　　成员：欧阳晓安、邹宗根、仰和芝、刘晓丽、习剑平</w:t>
      </w:r>
    </w:p>
    <w:p>
      <w:pPr>
        <w:pStyle w:val="2"/>
        <w:keepNext w:val="0"/>
        <w:keepLines w:val="0"/>
        <w:widowControl/>
        <w:suppressLineNumbers w:val="0"/>
        <w:spacing w:line="252" w:lineRule="atLeast"/>
        <w:jc w:val="both"/>
      </w:pPr>
      <w:r>
        <w:rPr>
          <w:rFonts w:hint="eastAsia" w:ascii="楷体" w:hAnsi="楷体" w:eastAsia="楷体" w:cs="楷体"/>
          <w:i w:val="0"/>
          <w:iCs w:val="0"/>
          <w:caps w:val="0"/>
          <w:color w:val="000000"/>
          <w:spacing w:val="0"/>
          <w:sz w:val="28"/>
          <w:szCs w:val="28"/>
          <w:shd w:val="clear" w:fill="F7FCFF"/>
        </w:rPr>
        <w:t>　　秘书：艾志斌</w:t>
      </w:r>
    </w:p>
    <w:p>
      <w:pPr>
        <w:pStyle w:val="2"/>
        <w:keepNext w:val="0"/>
        <w:keepLines w:val="0"/>
        <w:widowControl/>
        <w:suppressLineNumbers w:val="0"/>
        <w:spacing w:line="252" w:lineRule="atLeast"/>
        <w:jc w:val="left"/>
      </w:pPr>
      <w:r>
        <w:rPr>
          <w:rFonts w:hint="eastAsia" w:ascii="楷体" w:hAnsi="楷体" w:eastAsia="楷体" w:cs="楷体"/>
          <w:i w:val="0"/>
          <w:iCs w:val="0"/>
          <w:caps w:val="0"/>
          <w:color w:val="000000"/>
          <w:spacing w:val="0"/>
          <w:sz w:val="28"/>
          <w:szCs w:val="28"/>
          <w:shd w:val="clear" w:fill="F7FCFF"/>
        </w:rPr>
        <w:t>　　（二）成立以学院纪检委员为组长的复试录取工作巡查检查组，做好复试、录取过程中的督查工作，监督、检查本学院各专业复试小组的工作。具体名单如下：</w:t>
      </w:r>
    </w:p>
    <w:p>
      <w:pPr>
        <w:pStyle w:val="2"/>
        <w:keepNext w:val="0"/>
        <w:keepLines w:val="0"/>
        <w:widowControl/>
        <w:suppressLineNumbers w:val="0"/>
        <w:spacing w:line="252" w:lineRule="atLeast"/>
        <w:jc w:val="left"/>
      </w:pPr>
      <w:r>
        <w:rPr>
          <w:rFonts w:hint="eastAsia" w:ascii="楷体" w:hAnsi="楷体" w:eastAsia="楷体" w:cs="楷体"/>
          <w:i w:val="0"/>
          <w:iCs w:val="0"/>
          <w:caps w:val="0"/>
          <w:color w:val="000000"/>
          <w:spacing w:val="0"/>
          <w:sz w:val="28"/>
          <w:szCs w:val="28"/>
          <w:shd w:val="clear" w:fill="F7FCFF"/>
        </w:rPr>
        <w:t>　　组长：喻聪</w:t>
      </w:r>
    </w:p>
    <w:p>
      <w:pPr>
        <w:pStyle w:val="2"/>
        <w:keepNext w:val="0"/>
        <w:keepLines w:val="0"/>
        <w:widowControl/>
        <w:suppressLineNumbers w:val="0"/>
        <w:spacing w:line="252" w:lineRule="atLeast"/>
        <w:jc w:val="left"/>
      </w:pPr>
      <w:r>
        <w:rPr>
          <w:rFonts w:hint="eastAsia" w:ascii="楷体" w:hAnsi="楷体" w:eastAsia="楷体" w:cs="楷体"/>
          <w:i w:val="0"/>
          <w:iCs w:val="0"/>
          <w:caps w:val="0"/>
          <w:color w:val="000000"/>
          <w:spacing w:val="0"/>
          <w:sz w:val="28"/>
          <w:szCs w:val="28"/>
          <w:shd w:val="clear" w:fill="F7FCFF"/>
        </w:rPr>
        <w:t>　　成员：刘根、兰辉耀</w:t>
      </w:r>
    </w:p>
    <w:p>
      <w:pPr>
        <w:pStyle w:val="2"/>
        <w:keepNext w:val="0"/>
        <w:keepLines w:val="0"/>
        <w:widowControl/>
        <w:suppressLineNumbers w:val="0"/>
        <w:spacing w:line="252" w:lineRule="atLeast"/>
        <w:jc w:val="both"/>
      </w:pPr>
      <w:r>
        <w:rPr>
          <w:rFonts w:hint="eastAsia" w:ascii="楷体" w:hAnsi="楷体" w:eastAsia="楷体" w:cs="楷体"/>
          <w:i w:val="0"/>
          <w:iCs w:val="0"/>
          <w:caps w:val="0"/>
          <w:color w:val="000000"/>
          <w:spacing w:val="0"/>
          <w:sz w:val="28"/>
          <w:szCs w:val="28"/>
          <w:shd w:val="clear" w:fill="F7FCFF"/>
        </w:rPr>
        <w:t>　　二、复试方式及内容</w:t>
      </w:r>
    </w:p>
    <w:p>
      <w:pPr>
        <w:pStyle w:val="2"/>
        <w:keepNext w:val="0"/>
        <w:keepLines w:val="0"/>
        <w:widowControl/>
        <w:suppressLineNumbers w:val="0"/>
        <w:spacing w:line="252" w:lineRule="atLeast"/>
        <w:jc w:val="both"/>
      </w:pPr>
      <w:r>
        <w:rPr>
          <w:rFonts w:hint="eastAsia" w:ascii="楷体" w:hAnsi="楷体" w:eastAsia="楷体" w:cs="楷体"/>
          <w:i w:val="0"/>
          <w:iCs w:val="0"/>
          <w:caps w:val="0"/>
          <w:color w:val="000000"/>
          <w:spacing w:val="0"/>
          <w:sz w:val="28"/>
          <w:szCs w:val="28"/>
          <w:shd w:val="clear" w:fill="F7FCFF"/>
        </w:rPr>
        <w:t>　　（一）我院一志愿考生复试方式为现场复试。</w:t>
      </w:r>
    </w:p>
    <w:p>
      <w:pPr>
        <w:pStyle w:val="2"/>
        <w:keepNext w:val="0"/>
        <w:keepLines w:val="0"/>
        <w:widowControl/>
        <w:suppressLineNumbers w:val="0"/>
        <w:spacing w:line="252" w:lineRule="atLeast"/>
        <w:jc w:val="both"/>
      </w:pPr>
      <w:r>
        <w:rPr>
          <w:rFonts w:hint="eastAsia" w:ascii="楷体" w:hAnsi="楷体" w:eastAsia="楷体" w:cs="楷体"/>
          <w:i w:val="0"/>
          <w:iCs w:val="0"/>
          <w:caps w:val="0"/>
          <w:color w:val="000000"/>
          <w:spacing w:val="0"/>
          <w:sz w:val="28"/>
          <w:szCs w:val="28"/>
          <w:shd w:val="clear" w:fill="F7FCFF"/>
        </w:rPr>
        <w:t>　　（二）复试内容</w:t>
      </w:r>
    </w:p>
    <w:p>
      <w:pPr>
        <w:pStyle w:val="2"/>
        <w:keepNext w:val="0"/>
        <w:keepLines w:val="0"/>
        <w:widowControl/>
        <w:suppressLineNumbers w:val="0"/>
        <w:spacing w:line="252" w:lineRule="atLeast"/>
        <w:jc w:val="both"/>
      </w:pPr>
      <w:r>
        <w:rPr>
          <w:rFonts w:hint="eastAsia" w:ascii="楷体" w:hAnsi="楷体" w:eastAsia="楷体" w:cs="楷体"/>
          <w:i w:val="0"/>
          <w:iCs w:val="0"/>
          <w:caps w:val="0"/>
          <w:color w:val="000000"/>
          <w:spacing w:val="0"/>
          <w:sz w:val="28"/>
          <w:szCs w:val="28"/>
          <w:shd w:val="clear" w:fill="F7FCFF"/>
        </w:rPr>
        <w:t>　　1.专业基础课笔试。考试科目：社会研究方法、时长：120分钟、考试形式：闭卷，笔试总分：100分。</w:t>
      </w:r>
    </w:p>
    <w:p>
      <w:pPr>
        <w:pStyle w:val="2"/>
        <w:keepNext w:val="0"/>
        <w:keepLines w:val="0"/>
        <w:widowControl/>
        <w:suppressLineNumbers w:val="0"/>
        <w:spacing w:line="252" w:lineRule="atLeast"/>
        <w:jc w:val="both"/>
      </w:pPr>
      <w:r>
        <w:rPr>
          <w:rFonts w:hint="eastAsia" w:ascii="楷体" w:hAnsi="楷体" w:eastAsia="楷体" w:cs="楷体"/>
          <w:i w:val="0"/>
          <w:iCs w:val="0"/>
          <w:caps w:val="0"/>
          <w:color w:val="000000"/>
          <w:spacing w:val="0"/>
          <w:sz w:val="28"/>
          <w:szCs w:val="28"/>
          <w:shd w:val="clear" w:fill="F7FCFF"/>
        </w:rPr>
        <w:t>　　2.专业综合能力面试。综合能力面试总分100分，每位考生的面试时间原则上不低于20分钟。专业综合能力面试考核内容包括：外语水平测试（30分），专业素质能力（50分），综合素质能力（20分）。</w:t>
      </w:r>
    </w:p>
    <w:p>
      <w:pPr>
        <w:pStyle w:val="2"/>
        <w:keepNext w:val="0"/>
        <w:keepLines w:val="0"/>
        <w:widowControl/>
        <w:suppressLineNumbers w:val="0"/>
        <w:spacing w:line="252" w:lineRule="atLeast"/>
        <w:jc w:val="both"/>
      </w:pPr>
      <w:r>
        <w:rPr>
          <w:rFonts w:hint="eastAsia" w:ascii="楷体" w:hAnsi="楷体" w:eastAsia="楷体" w:cs="楷体"/>
          <w:i w:val="0"/>
          <w:iCs w:val="0"/>
          <w:caps w:val="0"/>
          <w:color w:val="000000"/>
          <w:spacing w:val="0"/>
          <w:sz w:val="28"/>
          <w:szCs w:val="28"/>
          <w:shd w:val="clear" w:fill="F7FCFF"/>
        </w:rPr>
        <w:t>　　（1）外语水平测试：每人约5分钟，重点考察考生外语知识的听说交流能力。</w:t>
      </w:r>
    </w:p>
    <w:p>
      <w:pPr>
        <w:pStyle w:val="2"/>
        <w:keepNext w:val="0"/>
        <w:keepLines w:val="0"/>
        <w:widowControl/>
        <w:suppressLineNumbers w:val="0"/>
        <w:spacing w:line="252" w:lineRule="atLeast"/>
        <w:jc w:val="both"/>
      </w:pPr>
      <w:r>
        <w:rPr>
          <w:rFonts w:hint="eastAsia" w:ascii="楷体" w:hAnsi="楷体" w:eastAsia="楷体" w:cs="楷体"/>
          <w:i w:val="0"/>
          <w:iCs w:val="0"/>
          <w:caps w:val="0"/>
          <w:color w:val="000000"/>
          <w:spacing w:val="0"/>
          <w:sz w:val="28"/>
          <w:szCs w:val="28"/>
          <w:shd w:val="clear" w:fill="F7FCFF"/>
        </w:rPr>
        <w:t>　　（2）专业素质测试重点涵盖以下内容：大学阶段学习情况；对本学科理论知识和应用技能掌握程度，运用所学理论发现、分析和解决问题的能力，对本学科发展动态的了解及在本专业领域发展的潜力；创新精神和创新能力。</w:t>
      </w:r>
    </w:p>
    <w:p>
      <w:pPr>
        <w:pStyle w:val="2"/>
        <w:keepNext w:val="0"/>
        <w:keepLines w:val="0"/>
        <w:widowControl/>
        <w:suppressLineNumbers w:val="0"/>
        <w:spacing w:line="252" w:lineRule="atLeast"/>
        <w:jc w:val="both"/>
      </w:pPr>
      <w:r>
        <w:rPr>
          <w:rFonts w:hint="eastAsia" w:ascii="楷体" w:hAnsi="楷体" w:eastAsia="楷体" w:cs="楷体"/>
          <w:i w:val="0"/>
          <w:iCs w:val="0"/>
          <w:caps w:val="0"/>
          <w:color w:val="000000"/>
          <w:spacing w:val="0"/>
          <w:sz w:val="28"/>
          <w:szCs w:val="28"/>
          <w:shd w:val="clear" w:fill="F7FCFF"/>
        </w:rPr>
        <w:t>　　（3）综合素质测试重点涵盖以下内容：思想政治素质和道德品质等；事业心、责任感、纪律性（遵纪守法）、组织能力、协作精神和心理健康情况；精神面貌、人文素养、心理素质；举止、表达和礼仪等。</w:t>
      </w:r>
    </w:p>
    <w:p>
      <w:pPr>
        <w:pStyle w:val="2"/>
        <w:keepNext w:val="0"/>
        <w:keepLines w:val="0"/>
        <w:widowControl/>
        <w:suppressLineNumbers w:val="0"/>
        <w:spacing w:line="252" w:lineRule="atLeast"/>
        <w:jc w:val="both"/>
      </w:pPr>
      <w:r>
        <w:rPr>
          <w:rFonts w:hint="eastAsia" w:ascii="楷体" w:hAnsi="楷体" w:eastAsia="楷体" w:cs="楷体"/>
          <w:i w:val="0"/>
          <w:iCs w:val="0"/>
          <w:caps w:val="0"/>
          <w:color w:val="000000"/>
          <w:spacing w:val="0"/>
          <w:sz w:val="28"/>
          <w:szCs w:val="28"/>
          <w:shd w:val="clear" w:fill="F7FCFF"/>
        </w:rPr>
        <w:t>　　3.加试。以同等学力参加复试的考生需要进行两门专业课程加试，每门课程加试试卷的总分为100分，加试由研究生处统一组织，请密切关注我校研究生处网站查看考试时间及地点，按时参加。</w:t>
      </w:r>
    </w:p>
    <w:p>
      <w:pPr>
        <w:pStyle w:val="2"/>
        <w:keepNext w:val="0"/>
        <w:keepLines w:val="0"/>
        <w:widowControl/>
        <w:suppressLineNumbers w:val="0"/>
        <w:spacing w:line="252" w:lineRule="atLeast"/>
        <w:jc w:val="both"/>
      </w:pPr>
      <w:r>
        <w:rPr>
          <w:rFonts w:hint="eastAsia" w:ascii="楷体" w:hAnsi="楷体" w:eastAsia="楷体" w:cs="楷体"/>
          <w:i w:val="0"/>
          <w:iCs w:val="0"/>
          <w:caps w:val="0"/>
          <w:color w:val="000000"/>
          <w:spacing w:val="0"/>
          <w:sz w:val="28"/>
          <w:szCs w:val="28"/>
          <w:shd w:val="clear" w:fill="F7FCFF"/>
        </w:rPr>
        <w:t>　　三、复试时间安排</w:t>
      </w:r>
    </w:p>
    <w:p>
      <w:pPr>
        <w:pStyle w:val="2"/>
        <w:keepNext w:val="0"/>
        <w:keepLines w:val="0"/>
        <w:widowControl/>
        <w:suppressLineNumbers w:val="0"/>
        <w:spacing w:line="252" w:lineRule="atLeast"/>
        <w:jc w:val="both"/>
      </w:pPr>
      <w:r>
        <w:rPr>
          <w:rFonts w:hint="eastAsia" w:ascii="楷体" w:hAnsi="楷体" w:eastAsia="楷体" w:cs="楷体"/>
          <w:i w:val="0"/>
          <w:iCs w:val="0"/>
          <w:caps w:val="0"/>
          <w:color w:val="000000"/>
          <w:spacing w:val="0"/>
          <w:sz w:val="28"/>
          <w:szCs w:val="28"/>
          <w:shd w:val="clear" w:fill="F7FCFF"/>
        </w:rPr>
        <w:t>　　（一）一志愿考生复试时间：</w:t>
      </w:r>
    </w:p>
    <w:p>
      <w:pPr>
        <w:pStyle w:val="2"/>
        <w:keepNext w:val="0"/>
        <w:keepLines w:val="0"/>
        <w:widowControl/>
        <w:suppressLineNumbers w:val="0"/>
        <w:spacing w:line="252" w:lineRule="atLeast"/>
        <w:jc w:val="both"/>
      </w:pPr>
      <w:r>
        <w:rPr>
          <w:rFonts w:hint="eastAsia" w:ascii="楷体" w:hAnsi="楷体" w:eastAsia="楷体" w:cs="楷体"/>
          <w:i w:val="0"/>
          <w:iCs w:val="0"/>
          <w:caps w:val="0"/>
          <w:color w:val="000000"/>
          <w:spacing w:val="0"/>
          <w:sz w:val="28"/>
          <w:szCs w:val="28"/>
          <w:shd w:val="clear" w:fill="F7FCFF"/>
        </w:rPr>
        <w:t>　　1.报到时间及地点：2023年4月7日下午（一志愿同等学力考生）、2023年4月8日上午（一志愿其他考生），研究生处（行政楼109室）报到并进行资格审查，并签署《诚信复试承诺书》，承诺所提交全部材料真实和复试过程诚实守信。</w:t>
      </w:r>
    </w:p>
    <w:p>
      <w:pPr>
        <w:pStyle w:val="2"/>
        <w:keepNext w:val="0"/>
        <w:keepLines w:val="0"/>
        <w:widowControl/>
        <w:suppressLineNumbers w:val="0"/>
        <w:spacing w:line="252" w:lineRule="atLeast"/>
        <w:jc w:val="both"/>
      </w:pPr>
      <w:r>
        <w:rPr>
          <w:rFonts w:hint="eastAsia" w:ascii="楷体" w:hAnsi="楷体" w:eastAsia="楷体" w:cs="楷体"/>
          <w:i w:val="0"/>
          <w:iCs w:val="0"/>
          <w:caps w:val="0"/>
          <w:color w:val="000000"/>
          <w:spacing w:val="0"/>
          <w:sz w:val="28"/>
          <w:szCs w:val="28"/>
          <w:shd w:val="clear" w:fill="F7FCFF"/>
        </w:rPr>
        <w:t>　　2.同等学力加试考试：2023年4月8日上午8：00至12：00，具体由研究生处统一安排。</w:t>
      </w:r>
    </w:p>
    <w:p>
      <w:pPr>
        <w:pStyle w:val="2"/>
        <w:keepNext w:val="0"/>
        <w:keepLines w:val="0"/>
        <w:widowControl/>
        <w:suppressLineNumbers w:val="0"/>
        <w:spacing w:line="252" w:lineRule="atLeast"/>
        <w:jc w:val="both"/>
      </w:pPr>
      <w:r>
        <w:rPr>
          <w:rFonts w:hint="eastAsia" w:ascii="楷体" w:hAnsi="楷体" w:eastAsia="楷体" w:cs="楷体"/>
          <w:i w:val="0"/>
          <w:iCs w:val="0"/>
          <w:caps w:val="0"/>
          <w:color w:val="000000"/>
          <w:spacing w:val="0"/>
          <w:sz w:val="28"/>
          <w:szCs w:val="28"/>
          <w:shd w:val="clear" w:fill="F7FCFF"/>
        </w:rPr>
        <w:t>　　3.专业基础课笔试时间及地点：2023年4月8日下午14:00至16:00，笔试地点由研究生处统一安排。</w:t>
      </w:r>
    </w:p>
    <w:p>
      <w:pPr>
        <w:pStyle w:val="2"/>
        <w:keepNext w:val="0"/>
        <w:keepLines w:val="0"/>
        <w:widowControl/>
        <w:suppressLineNumbers w:val="0"/>
        <w:spacing w:line="252" w:lineRule="atLeast"/>
        <w:jc w:val="both"/>
      </w:pPr>
      <w:r>
        <w:rPr>
          <w:rFonts w:hint="eastAsia" w:ascii="楷体" w:hAnsi="楷体" w:eastAsia="楷体" w:cs="楷体"/>
          <w:i w:val="0"/>
          <w:iCs w:val="0"/>
          <w:caps w:val="0"/>
          <w:color w:val="000000"/>
          <w:spacing w:val="0"/>
          <w:sz w:val="28"/>
          <w:szCs w:val="28"/>
          <w:shd w:val="clear" w:fill="F7FCFF"/>
        </w:rPr>
        <w:t>　　4.心理健康测试：2023年4月8日晚上19:30至20:30。测试地点由研究生处统一安排。</w:t>
      </w:r>
    </w:p>
    <w:p>
      <w:pPr>
        <w:pStyle w:val="2"/>
        <w:keepNext w:val="0"/>
        <w:keepLines w:val="0"/>
        <w:widowControl/>
        <w:suppressLineNumbers w:val="0"/>
        <w:spacing w:line="252" w:lineRule="atLeast"/>
        <w:jc w:val="both"/>
      </w:pPr>
      <w:r>
        <w:rPr>
          <w:rFonts w:hint="eastAsia" w:ascii="楷体" w:hAnsi="楷体" w:eastAsia="楷体" w:cs="楷体"/>
          <w:i w:val="0"/>
          <w:iCs w:val="0"/>
          <w:caps w:val="0"/>
          <w:color w:val="000000"/>
          <w:spacing w:val="0"/>
          <w:sz w:val="28"/>
          <w:szCs w:val="28"/>
          <w:shd w:val="clear" w:fill="F7FCFF"/>
        </w:rPr>
        <w:t>　　5.专业综合能力面试：2023年4月9日上午8:30至12:00，4月9日下午13:30至18:00。面试地点由研究生处统一安排。</w:t>
      </w:r>
    </w:p>
    <w:p>
      <w:pPr>
        <w:pStyle w:val="2"/>
        <w:keepNext w:val="0"/>
        <w:keepLines w:val="0"/>
        <w:widowControl/>
        <w:suppressLineNumbers w:val="0"/>
        <w:spacing w:line="252" w:lineRule="atLeast"/>
        <w:jc w:val="both"/>
      </w:pPr>
      <w:r>
        <w:rPr>
          <w:rFonts w:hint="eastAsia" w:ascii="楷体" w:hAnsi="楷体" w:eastAsia="楷体" w:cs="楷体"/>
          <w:i w:val="0"/>
          <w:iCs w:val="0"/>
          <w:caps w:val="0"/>
          <w:color w:val="000000"/>
          <w:spacing w:val="0"/>
          <w:sz w:val="28"/>
          <w:szCs w:val="28"/>
          <w:shd w:val="clear" w:fill="F7FCFF"/>
        </w:rPr>
        <w:t>　　6.体检时间及地点：2023年4月10日上午7:00至12：00，请各位考生当日早上空腹，并携带本人身份证以及准考证，到我校西大门左侧的校医务室体检。</w:t>
      </w:r>
    </w:p>
    <w:p>
      <w:pPr>
        <w:pStyle w:val="2"/>
        <w:keepNext w:val="0"/>
        <w:keepLines w:val="0"/>
        <w:widowControl/>
        <w:suppressLineNumbers w:val="0"/>
        <w:spacing w:line="252" w:lineRule="atLeast"/>
        <w:jc w:val="both"/>
      </w:pPr>
      <w:r>
        <w:rPr>
          <w:rFonts w:hint="eastAsia" w:ascii="楷体" w:hAnsi="楷体" w:eastAsia="楷体" w:cs="楷体"/>
          <w:i w:val="0"/>
          <w:iCs w:val="0"/>
          <w:caps w:val="0"/>
          <w:color w:val="000000"/>
          <w:spacing w:val="0"/>
          <w:sz w:val="28"/>
          <w:szCs w:val="28"/>
          <w:shd w:val="clear" w:fill="F7FCFF"/>
        </w:rPr>
        <w:t>　　四、录取原则</w:t>
      </w:r>
    </w:p>
    <w:p>
      <w:pPr>
        <w:pStyle w:val="2"/>
        <w:keepNext w:val="0"/>
        <w:keepLines w:val="0"/>
        <w:widowControl/>
        <w:suppressLineNumbers w:val="0"/>
        <w:spacing w:line="252" w:lineRule="atLeast"/>
        <w:jc w:val="both"/>
      </w:pPr>
      <w:r>
        <w:rPr>
          <w:rFonts w:hint="eastAsia" w:ascii="楷体" w:hAnsi="楷体" w:eastAsia="楷体" w:cs="楷体"/>
          <w:i w:val="0"/>
          <w:iCs w:val="0"/>
          <w:caps w:val="0"/>
          <w:color w:val="000000"/>
          <w:spacing w:val="0"/>
          <w:sz w:val="28"/>
          <w:szCs w:val="28"/>
          <w:shd w:val="clear" w:fill="F7FCFF"/>
        </w:rPr>
        <w:t>　　（一）考生专业综合能力面试各部分成绩由每位复试工作小组成员分别独立给出分数，然后取算术平均值得出。</w:t>
      </w:r>
    </w:p>
    <w:p>
      <w:pPr>
        <w:pStyle w:val="2"/>
        <w:keepNext w:val="0"/>
        <w:keepLines w:val="0"/>
        <w:widowControl/>
        <w:suppressLineNumbers w:val="0"/>
        <w:spacing w:line="252" w:lineRule="atLeast"/>
        <w:jc w:val="both"/>
      </w:pPr>
      <w:r>
        <w:rPr>
          <w:rFonts w:hint="eastAsia" w:ascii="楷体" w:hAnsi="楷体" w:eastAsia="楷体" w:cs="楷体"/>
          <w:i w:val="0"/>
          <w:iCs w:val="0"/>
          <w:caps w:val="0"/>
          <w:color w:val="000000"/>
          <w:spacing w:val="0"/>
          <w:sz w:val="28"/>
          <w:szCs w:val="28"/>
          <w:shd w:val="clear" w:fill="F7FCFF"/>
        </w:rPr>
        <w:t>　　（二）专业综合能力面试成绩低于60分或专业基础课笔试成绩低于60分的考生，视为复试不合格，不予录取。</w:t>
      </w:r>
    </w:p>
    <w:p>
      <w:pPr>
        <w:pStyle w:val="2"/>
        <w:keepNext w:val="0"/>
        <w:keepLines w:val="0"/>
        <w:widowControl/>
        <w:suppressLineNumbers w:val="0"/>
        <w:spacing w:line="252" w:lineRule="atLeast"/>
        <w:jc w:val="both"/>
      </w:pPr>
      <w:r>
        <w:rPr>
          <w:rFonts w:hint="eastAsia" w:ascii="楷体" w:hAnsi="楷体" w:eastAsia="楷体" w:cs="楷体"/>
          <w:i w:val="0"/>
          <w:iCs w:val="0"/>
          <w:caps w:val="0"/>
          <w:color w:val="000000"/>
          <w:spacing w:val="0"/>
          <w:sz w:val="28"/>
          <w:szCs w:val="28"/>
          <w:shd w:val="clear" w:fill="F7FCFF"/>
        </w:rPr>
        <w:t>　　（三）加试成绩不计入复试总成绩科目，但其中任何一门考试成绩低于60分的视为复试不合格，不予录取。</w:t>
      </w:r>
    </w:p>
    <w:p>
      <w:pPr>
        <w:pStyle w:val="2"/>
        <w:keepNext w:val="0"/>
        <w:keepLines w:val="0"/>
        <w:widowControl/>
        <w:suppressLineNumbers w:val="0"/>
        <w:spacing w:line="252" w:lineRule="atLeast"/>
        <w:jc w:val="both"/>
      </w:pPr>
      <w:r>
        <w:rPr>
          <w:rFonts w:hint="eastAsia" w:ascii="楷体" w:hAnsi="楷体" w:eastAsia="楷体" w:cs="楷体"/>
          <w:i w:val="0"/>
          <w:iCs w:val="0"/>
          <w:caps w:val="0"/>
          <w:color w:val="000000"/>
          <w:spacing w:val="0"/>
          <w:sz w:val="28"/>
          <w:szCs w:val="28"/>
          <w:shd w:val="clear" w:fill="F7FCFF"/>
        </w:rPr>
        <w:t>　　（四）考生复试总成绩为专业综合能力面试成绩和专业基础课笔试成绩之和。</w:t>
      </w:r>
    </w:p>
    <w:p>
      <w:pPr>
        <w:pStyle w:val="2"/>
        <w:keepNext w:val="0"/>
        <w:keepLines w:val="0"/>
        <w:widowControl/>
        <w:suppressLineNumbers w:val="0"/>
        <w:spacing w:line="252" w:lineRule="atLeast"/>
        <w:jc w:val="both"/>
      </w:pPr>
      <w:r>
        <w:rPr>
          <w:rFonts w:hint="eastAsia" w:ascii="楷体" w:hAnsi="楷体" w:eastAsia="楷体" w:cs="楷体"/>
          <w:i w:val="0"/>
          <w:iCs w:val="0"/>
          <w:caps w:val="0"/>
          <w:color w:val="000000"/>
          <w:spacing w:val="0"/>
          <w:sz w:val="28"/>
          <w:szCs w:val="28"/>
          <w:shd w:val="clear" w:fill="F7FCFF"/>
        </w:rPr>
        <w:t>　　（五）入学考试总成绩=初试成绩×50%+复试总成绩×50%。</w:t>
      </w:r>
    </w:p>
    <w:p>
      <w:pPr>
        <w:pStyle w:val="2"/>
        <w:keepNext w:val="0"/>
        <w:keepLines w:val="0"/>
        <w:widowControl/>
        <w:suppressLineNumbers w:val="0"/>
        <w:spacing w:line="252" w:lineRule="atLeast"/>
        <w:jc w:val="both"/>
      </w:pPr>
      <w:r>
        <w:rPr>
          <w:rFonts w:hint="eastAsia" w:ascii="楷体" w:hAnsi="楷体" w:eastAsia="楷体" w:cs="楷体"/>
          <w:i w:val="0"/>
          <w:iCs w:val="0"/>
          <w:caps w:val="0"/>
          <w:color w:val="000000"/>
          <w:spacing w:val="0"/>
          <w:sz w:val="28"/>
          <w:szCs w:val="28"/>
          <w:shd w:val="clear" w:fill="F7FCFF"/>
        </w:rPr>
        <w:t>　　（六）待录取名单按照入学考试总成绩从高到低排序。如出现待录取考生放弃录取资格或追加招生计划等情况，则在该复试合格的、未被其他高校通过调剂系统待录取的候补考生中，按总成绩由高到低依次进行补录。</w:t>
      </w:r>
    </w:p>
    <w:p>
      <w:pPr>
        <w:pStyle w:val="2"/>
        <w:keepNext w:val="0"/>
        <w:keepLines w:val="0"/>
        <w:widowControl/>
        <w:suppressLineNumbers w:val="0"/>
        <w:spacing w:line="252" w:lineRule="atLeast"/>
        <w:jc w:val="both"/>
      </w:pPr>
      <w:r>
        <w:rPr>
          <w:rFonts w:hint="eastAsia" w:ascii="楷体" w:hAnsi="楷体" w:eastAsia="楷体" w:cs="楷体"/>
          <w:i w:val="0"/>
          <w:iCs w:val="0"/>
          <w:caps w:val="0"/>
          <w:color w:val="000000"/>
          <w:spacing w:val="0"/>
          <w:sz w:val="28"/>
          <w:szCs w:val="28"/>
          <w:shd w:val="clear" w:fill="F7FCFF"/>
        </w:rPr>
        <w:t>　　五、复试的监督复议和信息公开</w:t>
      </w:r>
    </w:p>
    <w:p>
      <w:pPr>
        <w:pStyle w:val="2"/>
        <w:keepNext w:val="0"/>
        <w:keepLines w:val="0"/>
        <w:widowControl/>
        <w:suppressLineNumbers w:val="0"/>
        <w:spacing w:line="252" w:lineRule="atLeast"/>
        <w:jc w:val="both"/>
      </w:pPr>
      <w:r>
        <w:rPr>
          <w:rFonts w:hint="eastAsia" w:ascii="楷体" w:hAnsi="楷体" w:eastAsia="楷体" w:cs="楷体"/>
          <w:i w:val="0"/>
          <w:iCs w:val="0"/>
          <w:caps w:val="0"/>
          <w:color w:val="000000"/>
          <w:spacing w:val="0"/>
          <w:sz w:val="28"/>
          <w:szCs w:val="28"/>
          <w:shd w:val="clear" w:fill="F7FCFF"/>
        </w:rPr>
        <w:t>　　（一）实行责任制度和责任追究制度。学院研究生招生工作领导小组组长要对本学院复试过程的公平、公正和复试结果全面负责，严格执行学校有关研究生招生考试规定、严肃处理违规违纪事件；各面试小组组长要对本硕士点面试过程、面试程序、面试结果负责。</w:t>
      </w:r>
    </w:p>
    <w:p>
      <w:pPr>
        <w:pStyle w:val="2"/>
        <w:keepNext w:val="0"/>
        <w:keepLines w:val="0"/>
        <w:widowControl/>
        <w:suppressLineNumbers w:val="0"/>
        <w:spacing w:line="252" w:lineRule="atLeast"/>
        <w:jc w:val="both"/>
      </w:pPr>
      <w:r>
        <w:rPr>
          <w:rFonts w:hint="eastAsia" w:ascii="楷体" w:hAnsi="楷体" w:eastAsia="楷体" w:cs="楷体"/>
          <w:i w:val="0"/>
          <w:iCs w:val="0"/>
          <w:caps w:val="0"/>
          <w:color w:val="000000"/>
          <w:spacing w:val="0"/>
          <w:sz w:val="28"/>
          <w:szCs w:val="28"/>
          <w:shd w:val="clear" w:fill="F7FCFF"/>
        </w:rPr>
        <w:t>　　（二）实行监督制度和巡视制度。学院复试录取工作监督组对复试全过程进行监督和检查。</w:t>
      </w:r>
    </w:p>
    <w:p>
      <w:pPr>
        <w:pStyle w:val="2"/>
        <w:keepNext w:val="0"/>
        <w:keepLines w:val="0"/>
        <w:widowControl/>
        <w:suppressLineNumbers w:val="0"/>
        <w:spacing w:line="252" w:lineRule="atLeast"/>
        <w:jc w:val="both"/>
      </w:pPr>
      <w:r>
        <w:rPr>
          <w:rFonts w:hint="eastAsia" w:ascii="楷体" w:hAnsi="楷体" w:eastAsia="楷体" w:cs="楷体"/>
          <w:i w:val="0"/>
          <w:iCs w:val="0"/>
          <w:caps w:val="0"/>
          <w:color w:val="000000"/>
          <w:spacing w:val="0"/>
          <w:sz w:val="28"/>
          <w:szCs w:val="28"/>
          <w:shd w:val="clear" w:fill="F7FCFF"/>
        </w:rPr>
        <w:t>　　（三）实行信息公开公示。学院复试录取工作实施细则、复试结果、待录取名单等信息及时进行公布和公示。</w:t>
      </w:r>
    </w:p>
    <w:p>
      <w:pPr>
        <w:pStyle w:val="2"/>
        <w:keepNext w:val="0"/>
        <w:keepLines w:val="0"/>
        <w:widowControl/>
        <w:suppressLineNumbers w:val="0"/>
        <w:spacing w:line="252" w:lineRule="atLeast"/>
        <w:jc w:val="both"/>
      </w:pPr>
      <w:r>
        <w:rPr>
          <w:rFonts w:hint="eastAsia" w:ascii="楷体" w:hAnsi="楷体" w:eastAsia="楷体" w:cs="楷体"/>
          <w:i w:val="0"/>
          <w:iCs w:val="0"/>
          <w:caps w:val="0"/>
          <w:color w:val="000000"/>
          <w:spacing w:val="0"/>
          <w:sz w:val="28"/>
          <w:szCs w:val="28"/>
          <w:shd w:val="clear" w:fill="F7FCFF"/>
        </w:rPr>
        <w:t>　　（四）复议。考生对复试结果有异议的，可通过书面形式向学院纪检委员喻聪反馈，联系电话15170686669。</w:t>
      </w:r>
    </w:p>
    <w:p>
      <w:pPr>
        <w:pStyle w:val="2"/>
        <w:keepNext w:val="0"/>
        <w:keepLines w:val="0"/>
        <w:widowControl/>
        <w:suppressLineNumbers w:val="0"/>
        <w:spacing w:line="252" w:lineRule="atLeast"/>
        <w:jc w:val="both"/>
      </w:pPr>
      <w:r>
        <w:rPr>
          <w:rFonts w:hint="eastAsia" w:ascii="楷体" w:hAnsi="楷体" w:eastAsia="楷体" w:cs="楷体"/>
          <w:i w:val="0"/>
          <w:iCs w:val="0"/>
          <w:caps w:val="0"/>
          <w:color w:val="000000"/>
          <w:spacing w:val="0"/>
          <w:sz w:val="28"/>
          <w:szCs w:val="28"/>
          <w:shd w:val="clear" w:fill="F7FCFF"/>
        </w:rPr>
        <w:t>　　研究生招生工作涉及面广、影响大、原则性强，请有关人员严格按照各项规定认真负责做好工作，自觉接受社会的监督、提高自我约束的自觉性，抵制不正之风的干扰，自觉维护我校研究生招生的声誉。对违反国家招生政策、徇私舞弊、造成不良影响的人员将按有关规定严肃处理。</w:t>
      </w:r>
    </w:p>
    <w:p>
      <w:pPr>
        <w:pStyle w:val="2"/>
        <w:keepNext w:val="0"/>
        <w:keepLines w:val="0"/>
        <w:widowControl/>
        <w:suppressLineNumbers w:val="0"/>
        <w:spacing w:line="252" w:lineRule="atLeast"/>
        <w:jc w:val="both"/>
      </w:pPr>
      <w:r>
        <w:rPr>
          <w:rFonts w:hint="eastAsia" w:ascii="楷体" w:hAnsi="楷体" w:eastAsia="楷体" w:cs="楷体"/>
          <w:i w:val="0"/>
          <w:iCs w:val="0"/>
          <w:caps w:val="0"/>
          <w:color w:val="000000"/>
          <w:spacing w:val="0"/>
          <w:sz w:val="28"/>
          <w:szCs w:val="28"/>
          <w:shd w:val="clear" w:fill="F7FCFF"/>
        </w:rPr>
        <w:t>　　六、其他事项</w:t>
      </w:r>
    </w:p>
    <w:p>
      <w:pPr>
        <w:pStyle w:val="2"/>
        <w:keepNext w:val="0"/>
        <w:keepLines w:val="0"/>
        <w:widowControl/>
        <w:suppressLineNumbers w:val="0"/>
        <w:spacing w:line="252" w:lineRule="atLeast"/>
        <w:jc w:val="both"/>
      </w:pPr>
      <w:r>
        <w:rPr>
          <w:rFonts w:hint="eastAsia" w:ascii="楷体" w:hAnsi="楷体" w:eastAsia="楷体" w:cs="楷体"/>
          <w:i w:val="0"/>
          <w:iCs w:val="0"/>
          <w:caps w:val="0"/>
          <w:color w:val="000000"/>
          <w:spacing w:val="0"/>
          <w:sz w:val="28"/>
          <w:szCs w:val="28"/>
          <w:shd w:val="clear" w:fill="F7FCFF"/>
        </w:rPr>
        <w:t>　　（一）如复试中出现突发状况，学院认为有必要时可对相关考生再次复试。</w:t>
      </w:r>
    </w:p>
    <w:p>
      <w:pPr>
        <w:pStyle w:val="2"/>
        <w:keepNext w:val="0"/>
        <w:keepLines w:val="0"/>
        <w:widowControl/>
        <w:suppressLineNumbers w:val="0"/>
        <w:spacing w:line="252" w:lineRule="atLeast"/>
        <w:jc w:val="both"/>
      </w:pPr>
      <w:r>
        <w:rPr>
          <w:rFonts w:hint="eastAsia" w:ascii="楷体" w:hAnsi="楷体" w:eastAsia="楷体" w:cs="楷体"/>
          <w:i w:val="0"/>
          <w:iCs w:val="0"/>
          <w:caps w:val="0"/>
          <w:color w:val="000000"/>
          <w:spacing w:val="0"/>
          <w:sz w:val="28"/>
          <w:szCs w:val="28"/>
          <w:shd w:val="clear" w:fill="F7FCFF"/>
        </w:rPr>
        <w:t>　　（二）在复试过程中存在违规行为的考生，一经查实，即按照《国家教育考试违规处理办法》、《普通高等学校招生违规行为处理暂行办法》等规定严肃处理。</w:t>
      </w:r>
    </w:p>
    <w:p>
      <w:pPr>
        <w:pStyle w:val="2"/>
        <w:keepNext w:val="0"/>
        <w:keepLines w:val="0"/>
        <w:widowControl/>
        <w:suppressLineNumbers w:val="0"/>
        <w:spacing w:line="252" w:lineRule="atLeast"/>
        <w:jc w:val="both"/>
      </w:pPr>
      <w:r>
        <w:rPr>
          <w:rFonts w:hint="eastAsia" w:ascii="楷体" w:hAnsi="楷体" w:eastAsia="楷体" w:cs="楷体"/>
          <w:i w:val="0"/>
          <w:iCs w:val="0"/>
          <w:caps w:val="0"/>
          <w:color w:val="000000"/>
          <w:spacing w:val="0"/>
          <w:sz w:val="28"/>
          <w:szCs w:val="28"/>
          <w:shd w:val="clear" w:fill="F7FCFF"/>
        </w:rPr>
        <w:t>　　（三）其他未尽事项遵照《井冈山大学2023年硕士研究生复试录取工作方案》执行。</w:t>
      </w:r>
    </w:p>
    <w:p>
      <w:pPr>
        <w:pStyle w:val="2"/>
        <w:keepNext w:val="0"/>
        <w:keepLines w:val="0"/>
        <w:widowControl/>
        <w:suppressLineNumbers w:val="0"/>
        <w:spacing w:line="252" w:lineRule="atLeast"/>
        <w:jc w:val="both"/>
      </w:pPr>
      <w:r>
        <w:rPr>
          <w:rFonts w:hint="eastAsia" w:ascii="楷体" w:hAnsi="楷体" w:eastAsia="楷体" w:cs="楷体"/>
          <w:i w:val="0"/>
          <w:iCs w:val="0"/>
          <w:caps w:val="0"/>
          <w:color w:val="000000"/>
          <w:spacing w:val="0"/>
          <w:sz w:val="28"/>
          <w:szCs w:val="28"/>
          <w:shd w:val="clear" w:fill="F7FCFF"/>
        </w:rPr>
        <w:t>　　（四）按照疫情防控要求，落实复试场所日常卫生管理和消毒工作要求。</w:t>
      </w:r>
    </w:p>
    <w:p>
      <w:pPr>
        <w:pStyle w:val="2"/>
        <w:keepNext w:val="0"/>
        <w:keepLines w:val="0"/>
        <w:widowControl/>
        <w:suppressLineNumbers w:val="0"/>
        <w:spacing w:line="252" w:lineRule="atLeast"/>
        <w:jc w:val="both"/>
      </w:pPr>
      <w:r>
        <w:rPr>
          <w:rFonts w:hint="eastAsia" w:ascii="楷体" w:hAnsi="楷体" w:eastAsia="楷体" w:cs="楷体"/>
          <w:i w:val="0"/>
          <w:iCs w:val="0"/>
          <w:caps w:val="0"/>
          <w:color w:val="000000"/>
          <w:spacing w:val="0"/>
          <w:sz w:val="28"/>
          <w:szCs w:val="28"/>
          <w:shd w:val="clear" w:fill="F7FCFF"/>
        </w:rPr>
        <w:t>　　（五）为及时解答考生在复试期间的相关问题，我院特安排考生咨询电话：艾老师15879635937。</w:t>
      </w:r>
    </w:p>
    <w:p>
      <w:pPr>
        <w:pStyle w:val="2"/>
        <w:keepNext w:val="0"/>
        <w:keepLines w:val="0"/>
        <w:widowControl/>
        <w:suppressLineNumbers w:val="0"/>
        <w:spacing w:line="252" w:lineRule="atLeast"/>
        <w:jc w:val="center"/>
      </w:pPr>
      <w:r>
        <w:rPr>
          <w:rFonts w:hint="eastAsia" w:ascii="楷体" w:hAnsi="楷体" w:eastAsia="楷体" w:cs="楷体"/>
          <w:i w:val="0"/>
          <w:iCs w:val="0"/>
          <w:caps w:val="0"/>
          <w:color w:val="000000"/>
          <w:spacing w:val="0"/>
          <w:sz w:val="28"/>
          <w:szCs w:val="28"/>
          <w:shd w:val="clear" w:fill="F7FCFF"/>
        </w:rPr>
        <w:t>　　　　　　　　　　　　　　　　　　　　　　　　　　　　　　　　　　　　　　　　　　 井冈山大学政法学院</w:t>
      </w:r>
    </w:p>
    <w:p>
      <w:pPr>
        <w:pStyle w:val="2"/>
        <w:keepNext w:val="0"/>
        <w:keepLines w:val="0"/>
        <w:widowControl/>
        <w:suppressLineNumbers w:val="0"/>
        <w:spacing w:line="252" w:lineRule="atLeast"/>
        <w:jc w:val="center"/>
      </w:pPr>
      <w:r>
        <w:rPr>
          <w:rFonts w:hint="eastAsia" w:ascii="楷体" w:hAnsi="楷体" w:eastAsia="楷体" w:cs="楷体"/>
          <w:i w:val="0"/>
          <w:iCs w:val="0"/>
          <w:caps w:val="0"/>
          <w:color w:val="000000"/>
          <w:spacing w:val="0"/>
          <w:sz w:val="28"/>
          <w:szCs w:val="28"/>
          <w:shd w:val="clear" w:fill="F7FCFF"/>
        </w:rPr>
        <w:t>　　　　　　　　　　　　　　　　　　　　　　　　　　　　　　　　　　　　　　　　　　　　   </w:t>
      </w:r>
      <w:r>
        <w:rPr>
          <w:rFonts w:ascii="仿宋_GB2312" w:hAnsi="楷体" w:eastAsia="仿宋_GB2312" w:cs="仿宋_GB2312"/>
          <w:i w:val="0"/>
          <w:iCs w:val="0"/>
          <w:caps w:val="0"/>
          <w:color w:val="000000"/>
          <w:spacing w:val="0"/>
          <w:sz w:val="28"/>
          <w:szCs w:val="28"/>
          <w:shd w:val="clear" w:fill="F7FCFF"/>
          <w:lang w:val="en-US"/>
        </w:rPr>
        <w:t>2023</w:t>
      </w:r>
      <w:r>
        <w:rPr>
          <w:rFonts w:hint="default" w:ascii="仿宋_GB2312" w:hAnsi="楷体" w:eastAsia="仿宋_GB2312" w:cs="仿宋_GB2312"/>
          <w:i w:val="0"/>
          <w:iCs w:val="0"/>
          <w:caps w:val="0"/>
          <w:color w:val="000000"/>
          <w:spacing w:val="0"/>
          <w:sz w:val="28"/>
          <w:szCs w:val="28"/>
          <w:shd w:val="clear" w:fill="F7FCFF"/>
        </w:rPr>
        <w:t>年</w:t>
      </w:r>
      <w:r>
        <w:rPr>
          <w:rFonts w:hint="default" w:ascii="仿宋_GB2312" w:hAnsi="楷体" w:eastAsia="仿宋_GB2312" w:cs="仿宋_GB2312"/>
          <w:i w:val="0"/>
          <w:iCs w:val="0"/>
          <w:caps w:val="0"/>
          <w:color w:val="000000"/>
          <w:spacing w:val="0"/>
          <w:sz w:val="28"/>
          <w:szCs w:val="28"/>
          <w:shd w:val="clear" w:fill="F7FCFF"/>
          <w:lang w:val="en-US"/>
        </w:rPr>
        <w:t>4</w:t>
      </w:r>
      <w:r>
        <w:rPr>
          <w:rFonts w:hint="default" w:ascii="仿宋_GB2312" w:hAnsi="楷体" w:eastAsia="仿宋_GB2312" w:cs="仿宋_GB2312"/>
          <w:i w:val="0"/>
          <w:iCs w:val="0"/>
          <w:caps w:val="0"/>
          <w:color w:val="000000"/>
          <w:spacing w:val="0"/>
          <w:sz w:val="28"/>
          <w:szCs w:val="28"/>
          <w:shd w:val="clear" w:fill="F7FCFF"/>
        </w:rPr>
        <w:t>月</w:t>
      </w:r>
      <w:r>
        <w:rPr>
          <w:rFonts w:hint="default" w:ascii="仿宋_GB2312" w:hAnsi="楷体" w:eastAsia="仿宋_GB2312" w:cs="仿宋_GB2312"/>
          <w:i w:val="0"/>
          <w:iCs w:val="0"/>
          <w:caps w:val="0"/>
          <w:color w:val="000000"/>
          <w:spacing w:val="0"/>
          <w:sz w:val="28"/>
          <w:szCs w:val="28"/>
          <w:shd w:val="clear" w:fill="F7FCFF"/>
          <w:lang w:val="en-US"/>
        </w:rPr>
        <w:t>2</w:t>
      </w:r>
      <w:bookmarkStart w:id="0" w:name="_GoBack"/>
      <w:bookmarkEnd w:id="0"/>
      <w:r>
        <w:rPr>
          <w:rFonts w:hint="default" w:ascii="仿宋_GB2312" w:hAnsi="楷体" w:eastAsia="仿宋_GB2312" w:cs="仿宋_GB2312"/>
          <w:i w:val="0"/>
          <w:iCs w:val="0"/>
          <w:caps w:val="0"/>
          <w:color w:val="000000"/>
          <w:spacing w:val="0"/>
          <w:sz w:val="28"/>
          <w:szCs w:val="28"/>
          <w:shd w:val="clear" w:fill="F7FCFF"/>
        </w:rPr>
        <w:t>日</w:t>
      </w:r>
    </w:p>
    <w:p>
      <w:pPr>
        <w:pStyle w:val="2"/>
        <w:keepNext w:val="0"/>
        <w:keepLines w:val="0"/>
        <w:widowControl/>
        <w:suppressLineNumbers w:val="0"/>
        <w:spacing w:line="252" w:lineRule="atLeast"/>
        <w:jc w:val="center"/>
      </w:pPr>
      <w:r>
        <w:rPr>
          <w:rFonts w:hint="eastAsia" w:ascii="楷体" w:hAnsi="楷体" w:eastAsia="楷体" w:cs="楷体"/>
          <w:i w:val="0"/>
          <w:iCs w:val="0"/>
          <w:caps w:val="0"/>
          <w:color w:val="000000"/>
          <w:spacing w:val="0"/>
          <w:sz w:val="16"/>
          <w:szCs w:val="16"/>
          <w:shd w:val="clear" w:fill="F7FCFF"/>
        </w:rPr>
        <w:t> </w:t>
      </w:r>
    </w:p>
    <w:p>
      <w:pPr>
        <w:pStyle w:val="2"/>
        <w:keepNext w:val="0"/>
        <w:keepLines w:val="0"/>
        <w:widowControl/>
        <w:suppressLineNumbers w:val="0"/>
        <w:spacing w:line="252" w:lineRule="atLeast"/>
        <w:jc w:val="both"/>
      </w:pPr>
      <w:r>
        <w:rPr>
          <w:rFonts w:hint="eastAsia" w:ascii="楷体" w:hAnsi="楷体" w:eastAsia="楷体" w:cs="楷体"/>
          <w:i w:val="0"/>
          <w:iCs w:val="0"/>
          <w:caps w:val="0"/>
          <w:color w:val="000000"/>
          <w:spacing w:val="0"/>
          <w:sz w:val="16"/>
          <w:szCs w:val="16"/>
          <w:shd w:val="clear" w:fill="F7FCFF"/>
        </w:rPr>
        <w:t>　　</w:t>
      </w:r>
      <w:r>
        <w:rPr>
          <w:rFonts w:hint="eastAsia" w:ascii="楷体" w:hAnsi="楷体" w:eastAsia="楷体" w:cs="楷体"/>
          <w:i w:val="0"/>
          <w:iCs w:val="0"/>
          <w:caps w:val="0"/>
          <w:color w:val="000000"/>
          <w:spacing w:val="0"/>
          <w:sz w:val="28"/>
          <w:szCs w:val="28"/>
          <w:shd w:val="clear" w:fill="F7FCFF"/>
        </w:rPr>
        <w:t> 附件（复试人员名单）：</w:t>
      </w:r>
    </w:p>
    <w:tbl>
      <w:tblPr>
        <w:tblW w:w="99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80"/>
        <w:gridCol w:w="2060"/>
        <w:gridCol w:w="980"/>
        <w:gridCol w:w="980"/>
        <w:gridCol w:w="980"/>
        <w:gridCol w:w="980"/>
        <w:gridCol w:w="980"/>
        <w:gridCol w:w="980"/>
        <w:gridCol w:w="9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76" w:hRule="atLeast"/>
        </w:trPr>
        <w:tc>
          <w:tcPr>
            <w:tcW w:w="980" w:type="dxa"/>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序号</w:t>
            </w:r>
          </w:p>
        </w:tc>
        <w:tc>
          <w:tcPr>
            <w:tcW w:w="2060" w:type="dxa"/>
            <w:tcBorders>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准考证号</w:t>
            </w:r>
          </w:p>
        </w:tc>
        <w:tc>
          <w:tcPr>
            <w:tcW w:w="980" w:type="dxa"/>
            <w:tcBorders>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姓名</w:t>
            </w:r>
          </w:p>
        </w:tc>
        <w:tc>
          <w:tcPr>
            <w:tcW w:w="980" w:type="dxa"/>
            <w:tcBorders>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思想政治理论</w:t>
            </w:r>
          </w:p>
        </w:tc>
        <w:tc>
          <w:tcPr>
            <w:tcW w:w="980" w:type="dxa"/>
            <w:tcBorders>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英语二</w:t>
            </w:r>
          </w:p>
        </w:tc>
        <w:tc>
          <w:tcPr>
            <w:tcW w:w="980" w:type="dxa"/>
            <w:tcBorders>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社会工作原理</w:t>
            </w:r>
          </w:p>
        </w:tc>
        <w:tc>
          <w:tcPr>
            <w:tcW w:w="980" w:type="dxa"/>
            <w:tcBorders>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社会工作实务</w:t>
            </w:r>
          </w:p>
        </w:tc>
        <w:tc>
          <w:tcPr>
            <w:tcW w:w="980" w:type="dxa"/>
            <w:tcBorders>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初试成绩</w:t>
            </w:r>
          </w:p>
        </w:tc>
        <w:tc>
          <w:tcPr>
            <w:tcW w:w="980" w:type="dxa"/>
            <w:tcBorders>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104193035200403</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沈婉婷</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67</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78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144</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137</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426</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2</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104193035200002</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钟婧</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76</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75</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136</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425</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3</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104193035200048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王楠</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76</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81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134</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422</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104193035200239</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王滨琴</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64</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80</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142</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135</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421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5</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104193035200277</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鲁力玮</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79</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139</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135</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421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104193035200440</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吕征</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62</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77</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139</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140</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418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7</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104193035200021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何佳倩</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75</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83</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132</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127</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417</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104193035200076</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陈海红</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62</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78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143</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414</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9</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104193035200149</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何秀熙</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59</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73</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141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141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414</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104193035200228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李紫琳</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69</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78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140</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123</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410</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104193035200363</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郭兵强</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63</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77</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135</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135</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410</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12</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104193035200372</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龚松鹤</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71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74</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134</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410</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104193035200272</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沈鸿绪</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67</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76</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133</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133</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409</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14</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104193035200278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王旭</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66</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71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141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409</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15</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104193035200006</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张增良</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69</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74</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127</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408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16</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104193035200007</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刘国庆</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72</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77</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132</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127</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408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17</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104193035200009</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崔赫煊</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65</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74</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137</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407</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104193035200350</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徐舒亚</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62</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78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146</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120</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406</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19</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104193035200091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郧雅丽</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74</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78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125</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128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405</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20</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104193035200111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颜芸洁</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77</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133</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134</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405</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21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104193035200098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黄庆</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60</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62</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144</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404</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22</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104193035200187</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蔡令军</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67</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141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128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404</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23</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104193035200256</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潘晓贤</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57</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145</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139</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402</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24</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104193035200309</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孔青然</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67</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73</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134</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128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402</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25</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104193035200356</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王陆翔</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63</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78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130</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402</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26</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104193035200414</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罗翠萍</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75</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73</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121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133</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402</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27</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104193035200090</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汪雅璇</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58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80</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128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135</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401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28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104193035200203</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易文宣</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73</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130</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130</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401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29</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104193035200175</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邹恒波</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66</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69</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137</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128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400</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30</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104193035200205</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曾麟喻</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67</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79</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125</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129</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400</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31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104193035200215</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彭子菲</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58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75</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137</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130</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400</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32</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104193035200280</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丁莉娜</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58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67</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139</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136</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400</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33</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104193035200186</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张雅惠</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66</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69</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135</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129</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399</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34</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104193035200189</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李艳</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62</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59</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137</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141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399</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35</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104193035200218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易云荣</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66</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75</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125</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397</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36</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104193035200365</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温炳鑫</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58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78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128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133</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397</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37</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104193035200032</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周灵茜</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65</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58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135</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396</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38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104193035200064</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葛宇</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78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123</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126</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395</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39</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104193035200482</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满剑伟</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63</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72</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124</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136</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395</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40</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104193035200089</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何晶晶</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63</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63</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137</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394</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104193035200290</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杜成琳</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62</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72</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129</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394</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42</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104193035200169</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胡剑鸿</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60</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139</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133</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393</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43</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104193035200121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宋慧美</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62</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77</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119</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134</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392</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44</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104193035200115</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曾小英</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54</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78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122</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137</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391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45</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104193035200152</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章婉卿</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54</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74</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132</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391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46</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104193035200285</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房同磊</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69</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55</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141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126</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391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47</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104193035200094</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管瑞</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81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126</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122</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390</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104193035200447</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彭煜</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66</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54</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137</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133</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390</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49</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104193035200318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龚永昌</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60</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55</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141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133</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389</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50</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104193035200063</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杨玉华</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60</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81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120</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127</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388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51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104193035200148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徐冬冬</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59</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56</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132</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141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388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52</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104193035200381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白留洋</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60</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132</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134</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387</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53</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104193035200041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丁颖</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59</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69</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123</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135</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386</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54</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104193035200259</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周嘉豪</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125</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132</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386</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普通计划</w:t>
            </w:r>
          </w:p>
        </w:tc>
      </w:tr>
    </w:tbl>
    <w:p>
      <w:pPr>
        <w:pStyle w:val="2"/>
        <w:keepNext w:val="0"/>
        <w:keepLines w:val="0"/>
        <w:widowControl/>
        <w:suppressLineNumbers w:val="0"/>
        <w:spacing w:line="252" w:lineRule="atLeast"/>
        <w:jc w:val="both"/>
      </w:pPr>
      <w:r>
        <w:rPr>
          <w:rFonts w:hint="eastAsia" w:ascii="楷体" w:hAnsi="楷体" w:eastAsia="楷体" w:cs="楷体"/>
          <w:i w:val="0"/>
          <w:iCs w:val="0"/>
          <w:caps w:val="0"/>
          <w:color w:val="000000"/>
          <w:spacing w:val="0"/>
          <w:sz w:val="28"/>
          <w:szCs w:val="28"/>
          <w:shd w:val="clear" w:fill="F7FCFF"/>
        </w:rPr>
        <w:t>附件（士兵计划人员）</w:t>
      </w:r>
    </w:p>
    <w:tbl>
      <w:tblPr>
        <w:tblW w:w="106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80"/>
        <w:gridCol w:w="2280"/>
        <w:gridCol w:w="1380"/>
        <w:gridCol w:w="1000"/>
        <w:gridCol w:w="980"/>
        <w:gridCol w:w="980"/>
        <w:gridCol w:w="980"/>
        <w:gridCol w:w="980"/>
        <w:gridCol w:w="11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76" w:hRule="atLeast"/>
        </w:trPr>
        <w:tc>
          <w:tcPr>
            <w:tcW w:w="980" w:type="dxa"/>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序号</w:t>
            </w:r>
          </w:p>
        </w:tc>
        <w:tc>
          <w:tcPr>
            <w:tcW w:w="2280" w:type="dxa"/>
            <w:tcBorders>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准考证号</w:t>
            </w:r>
          </w:p>
        </w:tc>
        <w:tc>
          <w:tcPr>
            <w:tcW w:w="1380" w:type="dxa"/>
            <w:tcBorders>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姓名</w:t>
            </w:r>
          </w:p>
        </w:tc>
        <w:tc>
          <w:tcPr>
            <w:tcW w:w="1000" w:type="dxa"/>
            <w:tcBorders>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思想政治理论</w:t>
            </w:r>
          </w:p>
        </w:tc>
        <w:tc>
          <w:tcPr>
            <w:tcW w:w="980" w:type="dxa"/>
            <w:tcBorders>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英语二</w:t>
            </w:r>
          </w:p>
        </w:tc>
        <w:tc>
          <w:tcPr>
            <w:tcW w:w="980" w:type="dxa"/>
            <w:tcBorders>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社会工作原理</w:t>
            </w:r>
          </w:p>
        </w:tc>
        <w:tc>
          <w:tcPr>
            <w:tcW w:w="980" w:type="dxa"/>
            <w:tcBorders>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社会工作实务</w:t>
            </w:r>
          </w:p>
        </w:tc>
        <w:tc>
          <w:tcPr>
            <w:tcW w:w="980" w:type="dxa"/>
            <w:tcBorders>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初试成绩</w:t>
            </w:r>
          </w:p>
        </w:tc>
        <w:tc>
          <w:tcPr>
            <w:tcW w:w="1120" w:type="dxa"/>
            <w:tcBorders>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104193035200051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韩永琦</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57</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54</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136</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385</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士兵计划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2</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104193035200250</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王盛仁</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50</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127</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137</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375</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士兵计划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3</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104193035200262</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汤兰</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53</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50</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136</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134</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373</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士兵计划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104193035200018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李鹏超</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56</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43</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126</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136</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361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士兵计划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5</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104193035200353</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陈鹏</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73</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51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126</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111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361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士兵计划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104193035200434</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陈颖佳</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51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47</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132</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123</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353</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士兵计划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7</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104193035200450</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阳怀鹏</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63</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117</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349</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士兵计划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104193035200465</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梁睿</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68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102</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112</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323</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士兵计划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9</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104193035200106</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舒俊杰</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59</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100</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121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321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士兵计划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104193035200487</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张建宇</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46</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45</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106</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117</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314</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士兵计划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9" w:hRule="atLeast"/>
        </w:trPr>
        <w:tc>
          <w:tcPr>
            <w:tcW w:w="0" w:type="auto"/>
            <w:tcBorders>
              <w:top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104193035200473</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杨任鹏</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42</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38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111</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118</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309</w:t>
            </w:r>
          </w:p>
        </w:tc>
        <w:tc>
          <w:tcPr>
            <w:tcW w:w="0" w:type="auto"/>
            <w:tcBorders>
              <w:top w:val="nil"/>
              <w:left w:val="nil"/>
            </w:tcBorders>
            <w:shd w:val="clear"/>
            <w:vAlign w:val="center"/>
          </w:tcPr>
          <w:p>
            <w:pPr>
              <w:keepNext w:val="0"/>
              <w:keepLines w:val="0"/>
              <w:widowControl/>
              <w:suppressLineNumbers w:val="0"/>
              <w:jc w:val="left"/>
              <w:rPr>
                <w:rFonts w:hint="eastAsia" w:ascii="宋体" w:hAnsi="宋体" w:eastAsia="宋体" w:cs="宋体"/>
                <w:sz w:val="14"/>
                <w:szCs w:val="14"/>
              </w:rPr>
            </w:pPr>
            <w:r>
              <w:rPr>
                <w:rFonts w:hint="eastAsia" w:ascii="宋体" w:hAnsi="宋体" w:eastAsia="宋体" w:cs="宋体"/>
                <w:kern w:val="0"/>
                <w:sz w:val="14"/>
                <w:szCs w:val="14"/>
                <w:lang w:val="en-US" w:eastAsia="zh-CN" w:bidi="ar"/>
              </w:rPr>
              <w:t>士兵计划</w:t>
            </w:r>
          </w:p>
        </w:tc>
      </w:tr>
    </w:tbl>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152E27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2023-05-03T01:46:07Z</dcterms:created>
  <dc:creator>DELL</dc:creator>
  <cp:lastModifiedBy>曾经的那个老吴</cp:lastModifiedBy>
  <dcterms:modified xsi:type="dcterms:W3CDTF">2023-05-03T01:46:15Z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D8718446B9FE4225B8BBD1C4C68CEE23_12</vt:lpwstr>
  </property>
</Properties>
</file>