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/>
        <w:ind w:left="0" w:right="0" w:firstLine="15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18"/>
          <w:szCs w:val="18"/>
          <w:u w:val="none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18"/>
          <w:szCs w:val="18"/>
          <w:u w:val="none"/>
          <w:bdr w:val="none" w:color="auto" w:sz="0" w:space="0"/>
          <w:shd w:val="clear" w:fill="FFFFFF"/>
        </w:rPr>
        <w:t>医学院2023年生物技术与工程硕士研究生第四批复试公告（调剂三）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t>发布时间：2023-04-21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一、复试日程安排及其说明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（1）复试时间安排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ascii="Times New Roman Regular" w:hAnsi="Times New Roman Regular" w:eastAsia="Times New Roman Regular" w:cs="Times New Roman Regular"/>
          <w:b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复试时间：</w:t>
      </w:r>
      <w:r>
        <w:rPr>
          <w:rFonts w:hint="default" w:ascii="Times New Roman Regular" w:hAnsi="Times New Roman Regular" w:eastAsia="Times New Roman Regular" w:cs="Times New Roman Regular"/>
          <w:b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2023</w:t>
      </w:r>
      <w:r>
        <w:rPr>
          <w:rFonts w:hint="default" w:ascii="Times New Roman Regular" w:hAnsi="Times New Roman Regular" w:eastAsia="Times New Roman Regular" w:cs="Times New Roman Regular"/>
          <w:b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年4月25日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4月25日上午（08:00-09:20）考生报到和复试资格审查；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4月25日上午（09:30-11:30）专业课笔试；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4月25日下午（13:30-18:00）综合面试；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4月25日晚上（18:15-22:30）同等学力加试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（2）报到及复试资格审查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default" w:ascii="Times New Roman Regular" w:hAnsi="Times New Roman Regular" w:eastAsia="Times New Roman Regular" w:cs="Times New Roman Regular"/>
          <w:b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时间：</w:t>
      </w:r>
      <w:r>
        <w:rPr>
          <w:rFonts w:hint="default" w:ascii="Times New Roman Regular" w:hAnsi="Times New Roman Regular" w:eastAsia="Times New Roman Regular" w:cs="Times New Roman Regular"/>
          <w:b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4</w:t>
      </w:r>
      <w:r>
        <w:rPr>
          <w:rFonts w:hint="default" w:ascii="Times New Roman Regular" w:hAnsi="Times New Roman Regular" w:eastAsia="Times New Roman Regular" w:cs="Times New Roman Regular"/>
          <w:b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月25日上午（08:00-09:20）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报到地点：广东省佛山市南海区狮山镇广云路33号佛山科学技术学院仙溪校区南区C7-402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复试资格审查提交材料请参考《医学院2023年硕士研究生复试录取工作实施细则》</w:t>
      </w:r>
      <w:r>
        <w:rPr>
          <w:rFonts w:hint="default" w:ascii="Times New Roman Regular" w:hAnsi="Times New Roman Regular" w:eastAsia="Times New Roman Regular" w:cs="Times New Roman Regular"/>
          <w:b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第五项“复试安排与录取办法”。凡未进行复试资格审查或复试资格审查未通过的考生，不予复试。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（3）笔试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default" w:ascii="Times New Roman Regular" w:hAnsi="Times New Roman Regular" w:eastAsia="Times New Roman Regular" w:cs="Times New Roman Regular"/>
          <w:b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专业课笔试时间：</w:t>
      </w:r>
      <w:r>
        <w:rPr>
          <w:rFonts w:hint="default" w:ascii="Times New Roman Regular" w:hAnsi="Times New Roman Regular" w:eastAsia="Times New Roman Regular" w:cs="Times New Roman Regular"/>
          <w:b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4</w:t>
      </w:r>
      <w:r>
        <w:rPr>
          <w:rFonts w:hint="default" w:ascii="Times New Roman Regular" w:hAnsi="Times New Roman Regular" w:eastAsia="Times New Roman Regular" w:cs="Times New Roman Regular"/>
          <w:b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月25日上午（09:30-11:30）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地点：仙溪校区南区C7-402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default" w:ascii="Times New Roman Regular" w:hAnsi="Times New Roman Regular" w:eastAsia="Times New Roman Regular" w:cs="Times New Roman Regular"/>
          <w:b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同等学历加试时间：</w:t>
      </w:r>
      <w:r>
        <w:rPr>
          <w:rFonts w:hint="default" w:ascii="Times New Roman Regular" w:hAnsi="Times New Roman Regular" w:eastAsia="Times New Roman Regular" w:cs="Times New Roman Regular"/>
          <w:b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4</w:t>
      </w:r>
      <w:r>
        <w:rPr>
          <w:rFonts w:hint="default" w:ascii="Times New Roman Regular" w:hAnsi="Times New Roman Regular" w:eastAsia="Times New Roman Regular" w:cs="Times New Roman Regular"/>
          <w:b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月25日晚上（18:15-20:15，20:30-22:30）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地点：仙溪校区南区C7-402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（4）综合面试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default" w:ascii="Times New Roman Regular" w:hAnsi="Times New Roman Regular" w:eastAsia="Times New Roman Regular" w:cs="Times New Roman Regular"/>
          <w:b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时间：</w:t>
      </w:r>
      <w:r>
        <w:rPr>
          <w:rFonts w:hint="default" w:ascii="Times New Roman Regular" w:hAnsi="Times New Roman Regular" w:eastAsia="Times New Roman Regular" w:cs="Times New Roman Regular"/>
          <w:b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4</w:t>
      </w:r>
      <w:r>
        <w:rPr>
          <w:rFonts w:hint="default" w:ascii="Times New Roman Regular" w:hAnsi="Times New Roman Regular" w:eastAsia="Times New Roman Regular" w:cs="Times New Roman Regular"/>
          <w:b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月25日下午13：30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–</w:t>
      </w:r>
      <w:r>
        <w:rPr>
          <w:rFonts w:hint="default" w:ascii="Times New Roman Regular" w:hAnsi="Times New Roman Regular" w:eastAsia="Times New Roman Regular" w:cs="Times New Roman Regular"/>
          <w:b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18</w:t>
      </w:r>
      <w:r>
        <w:rPr>
          <w:rFonts w:hint="default" w:ascii="Times New Roman Regular" w:hAnsi="Times New Roman Regular" w:eastAsia="Times New Roman Regular" w:cs="Times New Roman Regular"/>
          <w:b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：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0</w:t>
      </w:r>
      <w:r>
        <w:rPr>
          <w:rFonts w:hint="default" w:ascii="Times New Roman Regular" w:hAnsi="Times New Roman Regular" w:eastAsia="Times New Roman Regular" w:cs="Times New Roman Regular"/>
          <w:b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0</w:t>
      </w:r>
      <w:r>
        <w:rPr>
          <w:rFonts w:hint="default" w:ascii="Times New Roman Regular" w:hAnsi="Times New Roman Regular" w:eastAsia="Times New Roman Regular" w:cs="Times New Roman Regular"/>
          <w:b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地点：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候考室：仙溪校区南区C7-402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面试室：仙溪校区南区C7-404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（5）面试流程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面试按下述顺序进行。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考生报到→面试顺序抽签→候考→面试→自行离开考场→公布成绩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①考生报道、抽签：考生在考试20分钟前到候考室报到、抽签确定面试顺序、宣布面试流程及纪律，在候考区等候面试，注意，考试需拿复试凭证到场签到，手机需关机并交由工作人员保管，待面试结束后领取；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②面试：考生由复试引领人员带领进入面试室，先进行英语能力测试，随后进行专业综合测试及综合素质能力测试；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③考生面试结束后，自行离开考场；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④公布成绩：在面试结束48小时内在学院官网公布。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注：考生必须按照候考室→面试室→离开考场流程顺序进行候考、考试和结束考试。违反该流程的考生视为违纪，并取消考试资格。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二、公布复试结果和拟录取名单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三、体检及线上提交体检报告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四、思想政治素质和品德考核及政治思想情况函调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五、拟录取结果公示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注：以上第二–五项流程参照《医学院2023年硕士研究生复试录取工作实施细则》。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六、其他说明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1. 笔试开考15分钟后，迟到考生不准进入考场参加当科考试，交卷出场时间不得早于当科考试结束前30分钟。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2. 具体复试名单及复试结果请关注学院官网通知，复试详细流程请查阅《医学院2023年硕士研究生复试录取工作实施细则》。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default" w:ascii="Times New Roman Regular" w:hAnsi="Times New Roman Regular" w:eastAsia="Times New Roman Regular" w:cs="Times New Roman Regular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复试联系人：朱老师：18587580234；严老师：18675180132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0" w:afterAutospacing="0" w:line="3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Fonts w:hint="default" w:ascii="Times New Roman Regular" w:hAnsi="Times New Roman Regular" w:eastAsia="Times New Roman Regular" w:cs="Times New Roman Regular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99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2023-05-13T03:21:26Z</dcterms:created>
  <dc:creator>86188</dc:creator>
  <cp:lastModifiedBy>随风而动</cp:lastModifiedBy>
  <dcterms:modified xsi:type="dcterms:W3CDTF">2023-05-13T03:21:27Z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