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D27" w:rsidRPr="00654D27" w:rsidRDefault="00654D27" w:rsidP="00654D27">
      <w:pPr>
        <w:widowControl/>
        <w:shd w:val="clear" w:color="auto" w:fill="FFFFFF"/>
        <w:spacing w:before="300"/>
        <w:jc w:val="center"/>
        <w:outlineLvl w:val="0"/>
        <w:rPr>
          <w:rFonts w:ascii="Microsoft Yahei" w:eastAsia="宋体" w:hAnsi="Microsoft Yahei" w:cs="宋体"/>
          <w:b/>
          <w:bCs/>
          <w:color w:val="000000"/>
          <w:kern w:val="36"/>
          <w:sz w:val="30"/>
          <w:szCs w:val="30"/>
        </w:rPr>
      </w:pPr>
      <w:bookmarkStart w:id="0" w:name="_GoBack"/>
      <w:r w:rsidRPr="00654D27">
        <w:rPr>
          <w:rFonts w:ascii="Microsoft Yahei" w:eastAsia="宋体" w:hAnsi="Microsoft Yahei" w:cs="宋体"/>
          <w:b/>
          <w:bCs/>
          <w:color w:val="000000"/>
          <w:kern w:val="36"/>
          <w:sz w:val="30"/>
          <w:szCs w:val="30"/>
        </w:rPr>
        <w:t>政治与国际关系学院</w:t>
      </w:r>
      <w:r w:rsidRPr="00654D27">
        <w:rPr>
          <w:rFonts w:ascii="Microsoft Yahei" w:eastAsia="宋体" w:hAnsi="Microsoft Yahei" w:cs="宋体"/>
          <w:b/>
          <w:bCs/>
          <w:color w:val="000000"/>
          <w:kern w:val="36"/>
          <w:sz w:val="30"/>
          <w:szCs w:val="30"/>
        </w:rPr>
        <w:t>2023</w:t>
      </w:r>
      <w:r w:rsidRPr="00654D27">
        <w:rPr>
          <w:rFonts w:ascii="Microsoft Yahei" w:eastAsia="宋体" w:hAnsi="Microsoft Yahei" w:cs="宋体"/>
          <w:b/>
          <w:bCs/>
          <w:color w:val="000000"/>
          <w:kern w:val="36"/>
          <w:sz w:val="30"/>
          <w:szCs w:val="30"/>
        </w:rPr>
        <w:t>年硕士研究生调剂需求信息</w:t>
      </w:r>
    </w:p>
    <w:bookmarkEnd w:id="0"/>
    <w:p w:rsidR="00654D27" w:rsidRPr="00654D27" w:rsidRDefault="00654D27" w:rsidP="00654D27">
      <w:pPr>
        <w:widowControl/>
        <w:shd w:val="clear" w:color="auto" w:fill="FFFFFF"/>
        <w:jc w:val="center"/>
        <w:rPr>
          <w:rFonts w:ascii="Microsoft Yahei" w:eastAsia="宋体" w:hAnsi="Microsoft Yahei" w:cs="宋体"/>
          <w:color w:val="000000"/>
          <w:kern w:val="0"/>
          <w:szCs w:val="21"/>
        </w:rPr>
      </w:pPr>
      <w:r w:rsidRPr="00654D27">
        <w:rPr>
          <w:rFonts w:ascii="Microsoft Yahei" w:eastAsia="宋体" w:hAnsi="Microsoft Yahei" w:cs="宋体"/>
          <w:color w:val="000000"/>
          <w:kern w:val="0"/>
          <w:szCs w:val="21"/>
        </w:rPr>
        <w:t>日期：</w:t>
      </w:r>
      <w:r w:rsidRPr="00654D27">
        <w:rPr>
          <w:rFonts w:ascii="Microsoft Yahei" w:eastAsia="宋体" w:hAnsi="Microsoft Yahei" w:cs="宋体"/>
          <w:color w:val="000000"/>
          <w:kern w:val="0"/>
          <w:szCs w:val="21"/>
        </w:rPr>
        <w:t>2023-03-20 </w:t>
      </w:r>
      <w:r w:rsidRPr="00654D27">
        <w:rPr>
          <w:rFonts w:ascii="Microsoft Yahei" w:eastAsia="宋体" w:hAnsi="Microsoft Yahei" w:cs="宋体"/>
          <w:color w:val="000000"/>
          <w:kern w:val="0"/>
          <w:szCs w:val="21"/>
        </w:rPr>
        <w:t>作者：</w:t>
      </w:r>
      <w:r w:rsidRPr="00654D27">
        <w:rPr>
          <w:rFonts w:ascii="Microsoft Yahei" w:eastAsia="宋体" w:hAnsi="Microsoft Yahei" w:cs="宋体"/>
          <w:color w:val="000000"/>
          <w:kern w:val="0"/>
          <w:szCs w:val="21"/>
        </w:rPr>
        <w:t> </w:t>
      </w:r>
      <w:r w:rsidRPr="00654D27">
        <w:rPr>
          <w:rFonts w:ascii="Microsoft Yahei" w:eastAsia="宋体" w:hAnsi="Microsoft Yahei" w:cs="宋体"/>
          <w:color w:val="000000"/>
          <w:kern w:val="0"/>
          <w:szCs w:val="21"/>
        </w:rPr>
        <w:t>点击：</w:t>
      </w:r>
      <w:r w:rsidRPr="00654D27">
        <w:rPr>
          <w:rFonts w:ascii="Microsoft Yahei" w:eastAsia="宋体" w:hAnsi="Microsoft Yahei" w:cs="宋体"/>
          <w:color w:val="000000"/>
          <w:kern w:val="0"/>
          <w:szCs w:val="21"/>
        </w:rPr>
        <w:t>[1607] </w:t>
      </w:r>
    </w:p>
    <w:p w:rsidR="00654D27" w:rsidRPr="00654D27" w:rsidRDefault="00654D27" w:rsidP="00654D27">
      <w:pPr>
        <w:widowControl/>
        <w:shd w:val="clear" w:color="auto" w:fill="FFFFFF"/>
        <w:spacing w:line="504" w:lineRule="atLeast"/>
        <w:ind w:firstLine="480"/>
        <w:jc w:val="left"/>
        <w:rPr>
          <w:rFonts w:ascii="Microsoft Yahei" w:eastAsia="宋体" w:hAnsi="Microsoft Yahei" w:cs="宋体"/>
          <w:color w:val="545454"/>
          <w:kern w:val="0"/>
          <w:sz w:val="28"/>
          <w:szCs w:val="28"/>
        </w:rPr>
      </w:pPr>
      <w:r w:rsidRPr="00654D27">
        <w:rPr>
          <w:rFonts w:ascii="Microsoft Yahei" w:eastAsia="宋体" w:hAnsi="Microsoft Yahei" w:cs="宋体"/>
          <w:color w:val="545454"/>
          <w:kern w:val="0"/>
          <w:sz w:val="28"/>
          <w:szCs w:val="28"/>
        </w:rPr>
        <w:t>我院政治学有少量调剂名额，调剂需求与联系方式见下表。</w:t>
      </w:r>
    </w:p>
    <w:tbl>
      <w:tblPr>
        <w:tblW w:w="1380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60"/>
        <w:gridCol w:w="2428"/>
        <w:gridCol w:w="2926"/>
        <w:gridCol w:w="2926"/>
        <w:gridCol w:w="2760"/>
      </w:tblGrid>
      <w:tr w:rsidR="00654D27" w:rsidRPr="00654D27" w:rsidTr="00654D27">
        <w:trPr>
          <w:trHeight w:val="350"/>
        </w:trPr>
        <w:tc>
          <w:tcPr>
            <w:tcW w:w="1830" w:type="dxa"/>
            <w:tcBorders>
              <w:top w:val="single" w:sz="6" w:space="0" w:color="000000"/>
              <w:left w:val="single" w:sz="6" w:space="0" w:color="000000"/>
              <w:bottom w:val="single" w:sz="6" w:space="0" w:color="000000"/>
              <w:right w:val="single" w:sz="6" w:space="0" w:color="000000"/>
            </w:tcBorders>
            <w:hideMark/>
          </w:tcPr>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学院</w:t>
            </w:r>
          </w:p>
        </w:tc>
        <w:tc>
          <w:tcPr>
            <w:tcW w:w="1610" w:type="dxa"/>
            <w:tcBorders>
              <w:top w:val="single" w:sz="6" w:space="0" w:color="000000"/>
              <w:left w:val="single" w:sz="6" w:space="0" w:color="000000"/>
              <w:bottom w:val="single" w:sz="6" w:space="0" w:color="000000"/>
              <w:right w:val="single" w:sz="6" w:space="0" w:color="000000"/>
            </w:tcBorders>
            <w:hideMark/>
          </w:tcPr>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调剂专业代码</w:t>
            </w:r>
          </w:p>
        </w:tc>
        <w:tc>
          <w:tcPr>
            <w:tcW w:w="1940" w:type="dxa"/>
            <w:tcBorders>
              <w:top w:val="single" w:sz="6" w:space="0" w:color="000000"/>
              <w:left w:val="single" w:sz="6" w:space="0" w:color="000000"/>
              <w:bottom w:val="single" w:sz="6" w:space="0" w:color="000000"/>
              <w:right w:val="single" w:sz="6" w:space="0" w:color="000000"/>
            </w:tcBorders>
            <w:hideMark/>
          </w:tcPr>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调剂专业名称</w:t>
            </w:r>
          </w:p>
        </w:tc>
        <w:tc>
          <w:tcPr>
            <w:tcW w:w="1940" w:type="dxa"/>
            <w:tcBorders>
              <w:top w:val="single" w:sz="6" w:space="0" w:color="000000"/>
              <w:left w:val="single" w:sz="6" w:space="0" w:color="000000"/>
              <w:bottom w:val="single" w:sz="6" w:space="0" w:color="000000"/>
              <w:right w:val="single" w:sz="6" w:space="0" w:color="000000"/>
            </w:tcBorders>
            <w:hideMark/>
          </w:tcPr>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调剂要求</w:t>
            </w:r>
          </w:p>
        </w:tc>
        <w:tc>
          <w:tcPr>
            <w:tcW w:w="1830" w:type="dxa"/>
            <w:tcBorders>
              <w:top w:val="single" w:sz="6" w:space="0" w:color="000000"/>
              <w:left w:val="single" w:sz="6" w:space="0" w:color="000000"/>
              <w:bottom w:val="single" w:sz="6" w:space="0" w:color="000000"/>
              <w:right w:val="single" w:sz="6" w:space="0" w:color="000000"/>
            </w:tcBorders>
            <w:hideMark/>
          </w:tcPr>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联系电话</w:t>
            </w:r>
          </w:p>
        </w:tc>
      </w:tr>
      <w:tr w:rsidR="00654D27" w:rsidRPr="00654D27" w:rsidTr="00654D27">
        <w:trPr>
          <w:trHeight w:val="440"/>
        </w:trPr>
        <w:tc>
          <w:tcPr>
            <w:tcW w:w="1830" w:type="dxa"/>
            <w:tcBorders>
              <w:top w:val="single" w:sz="6" w:space="0" w:color="000000"/>
              <w:left w:val="single" w:sz="6" w:space="0" w:color="000000"/>
              <w:bottom w:val="single" w:sz="6" w:space="0" w:color="000000"/>
              <w:right w:val="single" w:sz="6" w:space="0" w:color="000000"/>
            </w:tcBorders>
            <w:vAlign w:val="center"/>
            <w:hideMark/>
          </w:tcPr>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政治与国际关系学院</w:t>
            </w:r>
          </w:p>
        </w:tc>
        <w:tc>
          <w:tcPr>
            <w:tcW w:w="1610" w:type="dxa"/>
            <w:tcBorders>
              <w:top w:val="single" w:sz="6" w:space="0" w:color="000000"/>
              <w:left w:val="single" w:sz="6" w:space="0" w:color="000000"/>
              <w:bottom w:val="single" w:sz="6" w:space="0" w:color="000000"/>
              <w:right w:val="single" w:sz="6" w:space="0" w:color="000000"/>
            </w:tcBorders>
            <w:vAlign w:val="center"/>
            <w:hideMark/>
          </w:tcPr>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0302</w:t>
            </w:r>
          </w:p>
        </w:tc>
        <w:tc>
          <w:tcPr>
            <w:tcW w:w="1940" w:type="dxa"/>
            <w:tcBorders>
              <w:top w:val="single" w:sz="6" w:space="0" w:color="000000"/>
              <w:left w:val="single" w:sz="6" w:space="0" w:color="000000"/>
              <w:bottom w:val="single" w:sz="6" w:space="0" w:color="000000"/>
              <w:right w:val="single" w:sz="6" w:space="0" w:color="000000"/>
            </w:tcBorders>
            <w:vAlign w:val="center"/>
            <w:hideMark/>
          </w:tcPr>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政治学</w:t>
            </w:r>
          </w:p>
        </w:tc>
        <w:tc>
          <w:tcPr>
            <w:tcW w:w="1940" w:type="dxa"/>
            <w:tcBorders>
              <w:top w:val="single" w:sz="6" w:space="0" w:color="000000"/>
              <w:left w:val="single" w:sz="6" w:space="0" w:color="000000"/>
              <w:bottom w:val="single" w:sz="6" w:space="0" w:color="000000"/>
              <w:right w:val="single" w:sz="6" w:space="0" w:color="000000"/>
            </w:tcBorders>
            <w:hideMark/>
          </w:tcPr>
          <w:p w:rsidR="00654D27" w:rsidRPr="00654D27" w:rsidRDefault="00654D27" w:rsidP="00654D27">
            <w:pPr>
              <w:widowControl/>
              <w:spacing w:line="504" w:lineRule="atLeast"/>
              <w:jc w:val="left"/>
              <w:rPr>
                <w:rFonts w:ascii="Microsoft Yahei" w:eastAsia="宋体" w:hAnsi="Microsoft Yahei" w:cs="宋体" w:hint="eastAsia"/>
                <w:kern w:val="0"/>
                <w:sz w:val="28"/>
                <w:szCs w:val="28"/>
              </w:rPr>
            </w:pPr>
            <w:r w:rsidRPr="00654D27">
              <w:rPr>
                <w:rFonts w:ascii="Microsoft Yahei" w:eastAsia="宋体" w:hAnsi="Microsoft Yahei" w:cs="宋体"/>
                <w:kern w:val="0"/>
                <w:sz w:val="28"/>
                <w:szCs w:val="28"/>
              </w:rPr>
              <w:t>1</w:t>
            </w:r>
            <w:r w:rsidRPr="00654D27">
              <w:rPr>
                <w:rFonts w:ascii="Microsoft Yahei" w:eastAsia="宋体" w:hAnsi="Microsoft Yahei" w:cs="宋体"/>
                <w:kern w:val="0"/>
                <w:sz w:val="28"/>
                <w:szCs w:val="28"/>
              </w:rPr>
              <w:t>．</w:t>
            </w:r>
            <w:proofErr w:type="gramStart"/>
            <w:r w:rsidRPr="00654D27">
              <w:rPr>
                <w:rFonts w:ascii="Microsoft Yahei" w:eastAsia="宋体" w:hAnsi="Microsoft Yahei" w:cs="宋体"/>
                <w:kern w:val="0"/>
                <w:sz w:val="28"/>
                <w:szCs w:val="28"/>
              </w:rPr>
              <w:t>一</w:t>
            </w:r>
            <w:proofErr w:type="gramEnd"/>
            <w:r w:rsidRPr="00654D27">
              <w:rPr>
                <w:rFonts w:ascii="Microsoft Yahei" w:eastAsia="宋体" w:hAnsi="Microsoft Yahei" w:cs="宋体"/>
                <w:kern w:val="0"/>
                <w:sz w:val="28"/>
                <w:szCs w:val="28"/>
              </w:rPr>
              <w:t>志愿报考一级学科为政治学（</w:t>
            </w:r>
            <w:r w:rsidRPr="00654D27">
              <w:rPr>
                <w:rFonts w:ascii="Microsoft Yahei" w:eastAsia="宋体" w:hAnsi="Microsoft Yahei" w:cs="宋体"/>
                <w:kern w:val="0"/>
                <w:sz w:val="28"/>
                <w:szCs w:val="28"/>
              </w:rPr>
              <w:t>0302</w:t>
            </w:r>
            <w:r w:rsidRPr="00654D27">
              <w:rPr>
                <w:rFonts w:ascii="Microsoft Yahei" w:eastAsia="宋体" w:hAnsi="Microsoft Yahei" w:cs="宋体"/>
                <w:kern w:val="0"/>
                <w:sz w:val="28"/>
                <w:szCs w:val="28"/>
              </w:rPr>
              <w:t>）；</w:t>
            </w:r>
          </w:p>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2.</w:t>
            </w:r>
            <w:r w:rsidRPr="00654D27">
              <w:rPr>
                <w:rFonts w:ascii="Microsoft Yahei" w:eastAsia="宋体" w:hAnsi="Microsoft Yahei" w:cs="宋体"/>
                <w:kern w:val="0"/>
                <w:sz w:val="28"/>
                <w:szCs w:val="28"/>
              </w:rPr>
              <w:t>优先接受高水平大学和优势特色学科的优秀毕业生及科研潜力突出的毕业生。</w:t>
            </w:r>
          </w:p>
        </w:tc>
        <w:tc>
          <w:tcPr>
            <w:tcW w:w="1830" w:type="dxa"/>
            <w:tcBorders>
              <w:top w:val="single" w:sz="6" w:space="0" w:color="000000"/>
              <w:left w:val="single" w:sz="6" w:space="0" w:color="000000"/>
              <w:bottom w:val="single" w:sz="6" w:space="0" w:color="000000"/>
              <w:right w:val="single" w:sz="6" w:space="0" w:color="000000"/>
            </w:tcBorders>
            <w:vAlign w:val="center"/>
            <w:hideMark/>
          </w:tcPr>
          <w:p w:rsidR="00654D27" w:rsidRPr="00654D27" w:rsidRDefault="00654D27" w:rsidP="00654D27">
            <w:pPr>
              <w:widowControl/>
              <w:spacing w:line="504" w:lineRule="atLeast"/>
              <w:jc w:val="left"/>
              <w:rPr>
                <w:rFonts w:ascii="Microsoft Yahei" w:eastAsia="宋体" w:hAnsi="Microsoft Yahei" w:cs="宋体"/>
                <w:kern w:val="0"/>
                <w:sz w:val="28"/>
                <w:szCs w:val="28"/>
              </w:rPr>
            </w:pPr>
            <w:r w:rsidRPr="00654D27">
              <w:rPr>
                <w:rFonts w:ascii="Microsoft Yahei" w:eastAsia="宋体" w:hAnsi="Microsoft Yahei" w:cs="宋体"/>
                <w:kern w:val="0"/>
                <w:sz w:val="28"/>
                <w:szCs w:val="28"/>
              </w:rPr>
              <w:t>0931-8911802</w:t>
            </w:r>
          </w:p>
        </w:tc>
      </w:tr>
    </w:tbl>
    <w:p w:rsidR="00654D27" w:rsidRPr="00654D27" w:rsidRDefault="00654D27" w:rsidP="00654D27">
      <w:pPr>
        <w:widowControl/>
        <w:shd w:val="clear" w:color="auto" w:fill="FFFFFF"/>
        <w:spacing w:line="504" w:lineRule="atLeast"/>
        <w:ind w:firstLine="480"/>
        <w:jc w:val="left"/>
        <w:rPr>
          <w:rFonts w:ascii="Microsoft Yahei" w:eastAsia="宋体" w:hAnsi="Microsoft Yahei" w:cs="宋体"/>
          <w:color w:val="545454"/>
          <w:kern w:val="0"/>
          <w:sz w:val="28"/>
          <w:szCs w:val="28"/>
        </w:rPr>
      </w:pPr>
      <w:proofErr w:type="gramStart"/>
      <w:r w:rsidRPr="00654D27">
        <w:rPr>
          <w:rFonts w:ascii="Microsoft Yahei" w:eastAsia="宋体" w:hAnsi="Microsoft Yahei" w:cs="宋体"/>
          <w:color w:val="545454"/>
          <w:kern w:val="0"/>
          <w:sz w:val="28"/>
          <w:szCs w:val="28"/>
        </w:rPr>
        <w:t>请符合</w:t>
      </w:r>
      <w:proofErr w:type="gramEnd"/>
      <w:r w:rsidRPr="00654D27">
        <w:rPr>
          <w:rFonts w:ascii="Microsoft Yahei" w:eastAsia="宋体" w:hAnsi="Microsoft Yahei" w:cs="宋体"/>
          <w:color w:val="545454"/>
          <w:kern w:val="0"/>
          <w:sz w:val="28"/>
          <w:szCs w:val="28"/>
        </w:rPr>
        <w:t>我校调剂相关办法且有意愿调剂我院的考生，在兰州大学</w:t>
      </w:r>
      <w:r w:rsidRPr="00654D27">
        <w:rPr>
          <w:rFonts w:ascii="Microsoft Yahei" w:eastAsia="宋体" w:hAnsi="Microsoft Yahei" w:cs="宋体"/>
          <w:color w:val="545454"/>
          <w:kern w:val="0"/>
          <w:sz w:val="28"/>
          <w:szCs w:val="28"/>
        </w:rPr>
        <w:t>“</w:t>
      </w:r>
      <w:r w:rsidRPr="00654D27">
        <w:rPr>
          <w:rFonts w:ascii="Microsoft Yahei" w:eastAsia="宋体" w:hAnsi="Microsoft Yahei" w:cs="宋体"/>
          <w:color w:val="545454"/>
          <w:kern w:val="0"/>
          <w:sz w:val="28"/>
          <w:szCs w:val="28"/>
        </w:rPr>
        <w:t>调剂意向征集系统</w:t>
      </w:r>
      <w:r w:rsidRPr="00654D27">
        <w:rPr>
          <w:rFonts w:ascii="Microsoft Yahei" w:eastAsia="宋体" w:hAnsi="Microsoft Yahei" w:cs="宋体"/>
          <w:color w:val="545454"/>
          <w:kern w:val="0"/>
          <w:sz w:val="28"/>
          <w:szCs w:val="28"/>
        </w:rPr>
        <w:t>”</w:t>
      </w:r>
      <w:r w:rsidRPr="00654D27">
        <w:rPr>
          <w:rFonts w:ascii="Microsoft Yahei" w:eastAsia="宋体" w:hAnsi="Microsoft Yahei" w:cs="宋体"/>
          <w:color w:val="545454"/>
          <w:kern w:val="0"/>
          <w:sz w:val="28"/>
          <w:szCs w:val="28"/>
        </w:rPr>
        <w:t>中报名。详见通知：</w:t>
      </w:r>
      <w:r w:rsidRPr="00654D27">
        <w:rPr>
          <w:rFonts w:ascii="Microsoft Yahei" w:eastAsia="宋体" w:hAnsi="Microsoft Yahei" w:cs="宋体"/>
          <w:color w:val="545454"/>
          <w:kern w:val="0"/>
          <w:sz w:val="28"/>
          <w:szCs w:val="28"/>
        </w:rPr>
        <w:t>https://yz.lzu.edu.cn/</w:t>
      </w:r>
      <w:r w:rsidRPr="00654D27">
        <w:rPr>
          <w:rFonts w:ascii="Microsoft Yahei" w:eastAsia="宋体" w:hAnsi="Microsoft Yahei" w:cs="宋体"/>
          <w:color w:val="545454"/>
          <w:kern w:val="0"/>
          <w:sz w:val="28"/>
          <w:szCs w:val="28"/>
        </w:rPr>
        <w:t>。</w:t>
      </w:r>
    </w:p>
    <w:p w:rsidR="00980940" w:rsidRPr="00654D27" w:rsidRDefault="00980940"/>
    <w:sectPr w:rsidR="00980940" w:rsidRPr="00654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AE8" w:rsidRDefault="00671AE8" w:rsidP="00654D27">
      <w:r>
        <w:separator/>
      </w:r>
    </w:p>
  </w:endnote>
  <w:endnote w:type="continuationSeparator" w:id="0">
    <w:p w:rsidR="00671AE8" w:rsidRDefault="00671AE8" w:rsidP="0065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AE8" w:rsidRDefault="00671AE8" w:rsidP="00654D27">
      <w:r>
        <w:separator/>
      </w:r>
    </w:p>
  </w:footnote>
  <w:footnote w:type="continuationSeparator" w:id="0">
    <w:p w:rsidR="00671AE8" w:rsidRDefault="00671AE8" w:rsidP="00654D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628"/>
    <w:rsid w:val="00654D27"/>
    <w:rsid w:val="00671AE8"/>
    <w:rsid w:val="00980940"/>
    <w:rsid w:val="00B03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54D2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4D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4D27"/>
    <w:rPr>
      <w:sz w:val="18"/>
      <w:szCs w:val="18"/>
    </w:rPr>
  </w:style>
  <w:style w:type="paragraph" w:styleId="a4">
    <w:name w:val="footer"/>
    <w:basedOn w:val="a"/>
    <w:link w:val="Char0"/>
    <w:uiPriority w:val="99"/>
    <w:unhideWhenUsed/>
    <w:rsid w:val="00654D27"/>
    <w:pPr>
      <w:tabs>
        <w:tab w:val="center" w:pos="4153"/>
        <w:tab w:val="right" w:pos="8306"/>
      </w:tabs>
      <w:snapToGrid w:val="0"/>
      <w:jc w:val="left"/>
    </w:pPr>
    <w:rPr>
      <w:sz w:val="18"/>
      <w:szCs w:val="18"/>
    </w:rPr>
  </w:style>
  <w:style w:type="character" w:customStyle="1" w:styleId="Char0">
    <w:name w:val="页脚 Char"/>
    <w:basedOn w:val="a0"/>
    <w:link w:val="a4"/>
    <w:uiPriority w:val="99"/>
    <w:rsid w:val="00654D27"/>
    <w:rPr>
      <w:sz w:val="18"/>
      <w:szCs w:val="18"/>
    </w:rPr>
  </w:style>
  <w:style w:type="character" w:customStyle="1" w:styleId="1Char">
    <w:name w:val="标题 1 Char"/>
    <w:basedOn w:val="a0"/>
    <w:link w:val="1"/>
    <w:uiPriority w:val="9"/>
    <w:rsid w:val="00654D27"/>
    <w:rPr>
      <w:rFonts w:ascii="宋体" w:eastAsia="宋体" w:hAnsi="宋体" w:cs="宋体"/>
      <w:b/>
      <w:bCs/>
      <w:kern w:val="36"/>
      <w:sz w:val="48"/>
      <w:szCs w:val="48"/>
    </w:rPr>
  </w:style>
  <w:style w:type="paragraph" w:customStyle="1" w:styleId="vsbcontentstart">
    <w:name w:val="vsbcontent_start"/>
    <w:basedOn w:val="a"/>
    <w:rsid w:val="00654D27"/>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unhideWhenUsed/>
    <w:rsid w:val="00654D27"/>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654D27"/>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54D2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54D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4D27"/>
    <w:rPr>
      <w:sz w:val="18"/>
      <w:szCs w:val="18"/>
    </w:rPr>
  </w:style>
  <w:style w:type="paragraph" w:styleId="a4">
    <w:name w:val="footer"/>
    <w:basedOn w:val="a"/>
    <w:link w:val="Char0"/>
    <w:uiPriority w:val="99"/>
    <w:unhideWhenUsed/>
    <w:rsid w:val="00654D27"/>
    <w:pPr>
      <w:tabs>
        <w:tab w:val="center" w:pos="4153"/>
        <w:tab w:val="right" w:pos="8306"/>
      </w:tabs>
      <w:snapToGrid w:val="0"/>
      <w:jc w:val="left"/>
    </w:pPr>
    <w:rPr>
      <w:sz w:val="18"/>
      <w:szCs w:val="18"/>
    </w:rPr>
  </w:style>
  <w:style w:type="character" w:customStyle="1" w:styleId="Char0">
    <w:name w:val="页脚 Char"/>
    <w:basedOn w:val="a0"/>
    <w:link w:val="a4"/>
    <w:uiPriority w:val="99"/>
    <w:rsid w:val="00654D27"/>
    <w:rPr>
      <w:sz w:val="18"/>
      <w:szCs w:val="18"/>
    </w:rPr>
  </w:style>
  <w:style w:type="character" w:customStyle="1" w:styleId="1Char">
    <w:name w:val="标题 1 Char"/>
    <w:basedOn w:val="a0"/>
    <w:link w:val="1"/>
    <w:uiPriority w:val="9"/>
    <w:rsid w:val="00654D27"/>
    <w:rPr>
      <w:rFonts w:ascii="宋体" w:eastAsia="宋体" w:hAnsi="宋体" w:cs="宋体"/>
      <w:b/>
      <w:bCs/>
      <w:kern w:val="36"/>
      <w:sz w:val="48"/>
      <w:szCs w:val="48"/>
    </w:rPr>
  </w:style>
  <w:style w:type="paragraph" w:customStyle="1" w:styleId="vsbcontentstart">
    <w:name w:val="vsbcontent_start"/>
    <w:basedOn w:val="a"/>
    <w:rsid w:val="00654D27"/>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unhideWhenUsed/>
    <w:rsid w:val="00654D27"/>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654D2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696519">
      <w:bodyDiv w:val="1"/>
      <w:marLeft w:val="0"/>
      <w:marRight w:val="0"/>
      <w:marTop w:val="0"/>
      <w:marBottom w:val="0"/>
      <w:divBdr>
        <w:top w:val="none" w:sz="0" w:space="0" w:color="auto"/>
        <w:left w:val="none" w:sz="0" w:space="0" w:color="auto"/>
        <w:bottom w:val="none" w:sz="0" w:space="0" w:color="auto"/>
        <w:right w:val="none" w:sz="0" w:space="0" w:color="auto"/>
      </w:divBdr>
      <w:divsChild>
        <w:div w:id="1335456190">
          <w:marLeft w:val="3000"/>
          <w:marRight w:val="3000"/>
          <w:marTop w:val="150"/>
          <w:marBottom w:val="0"/>
          <w:divBdr>
            <w:top w:val="none" w:sz="0" w:space="0" w:color="auto"/>
            <w:left w:val="none" w:sz="0" w:space="0" w:color="auto"/>
            <w:bottom w:val="dashed" w:sz="6" w:space="6" w:color="DEDEDE"/>
            <w:right w:val="none" w:sz="0" w:space="0" w:color="auto"/>
          </w:divBdr>
        </w:div>
        <w:div w:id="1810587804">
          <w:marLeft w:val="0"/>
          <w:marRight w:val="0"/>
          <w:marTop w:val="150"/>
          <w:marBottom w:val="0"/>
          <w:divBdr>
            <w:top w:val="none" w:sz="0" w:space="0" w:color="auto"/>
            <w:left w:val="none" w:sz="0" w:space="0" w:color="auto"/>
            <w:bottom w:val="none" w:sz="0" w:space="0" w:color="auto"/>
            <w:right w:val="none" w:sz="0" w:space="0" w:color="auto"/>
          </w:divBdr>
          <w:divsChild>
            <w:div w:id="4167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234</Characters>
  <Application>Microsoft Office Word</Application>
  <DocSecurity>0</DocSecurity>
  <Lines>1</Lines>
  <Paragraphs>1</Paragraphs>
  <ScaleCrop>false</ScaleCrop>
  <Company/>
  <LinksUpToDate>false</LinksUpToDate>
  <CharactersWithSpaces>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2023-03-25T09:13:00Z</dcterms:created>
  <dcterms:modified xsi:type="dcterms:W3CDTF">2023-03-25T09:13:00Z</dcterms:modified>
</cp:coreProperties>
</file>