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" w:beforeAutospacing="0" w:after="0" w:afterAutospacing="0" w:line="600" w:lineRule="atLeast"/>
        <w:ind w:left="20" w:right="20"/>
        <w:jc w:val="center"/>
        <w:rPr>
          <w:color w:val="000000"/>
          <w:sz w:val="22"/>
          <w:szCs w:val="22"/>
        </w:rPr>
      </w:pPr>
      <w:r>
        <w:rPr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园艺与植物保护学院2023年硕士研究生一志愿考生拟录取名单公示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666666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FFFFFF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FFFFFF"/>
          <w:spacing w:val="0"/>
          <w:kern w:val="0"/>
          <w:sz w:val="12"/>
          <w:szCs w:val="12"/>
          <w:bdr w:val="none" w:color="auto" w:sz="0" w:space="0"/>
          <w:shd w:val="clear" w:fill="666666"/>
          <w:lang w:val="en-US" w:eastAsia="zh-CN" w:bidi="ar"/>
        </w:rPr>
        <w:t>【发布时间】：2023-04-03 【浏览次数】：1909 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</w:pBdr>
        <w:spacing w:after="140" w:afterAutospacing="0"/>
        <w:ind w:lef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经初试和复试考核，李晨洋等47名一志愿考生符合我院拟录取资格，具体以教育部录检结果为准。现进行公示，公示名单见如下: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70"/>
        <w:gridCol w:w="760"/>
        <w:gridCol w:w="1587"/>
        <w:gridCol w:w="1317"/>
        <w:gridCol w:w="1125"/>
        <w:gridCol w:w="640"/>
        <w:gridCol w:w="420"/>
        <w:gridCol w:w="490"/>
        <w:gridCol w:w="480"/>
        <w:gridCol w:w="3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</w:rPr>
              <w:t>序号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</w:rPr>
              <w:t>专业代码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</w:rPr>
              <w:t>专业名称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</w:rPr>
              <w:t>学习方式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</w:rPr>
              <w:t>考生编号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</w:rPr>
              <w:t>姓名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</w:rPr>
              <w:t>初试成绩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</w:rPr>
              <w:t>复试成绩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</w:rPr>
              <w:t>总成绩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</w:rPr>
              <w:t>是否录取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090201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果树学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101293226006914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李晨洋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89.3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090201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果树学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101293226006909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赵柯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91.6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65.92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090202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蔬菜学</w:t>
            </w:r>
          </w:p>
        </w:tc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101293226006924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高嘉琦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63.12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090202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蔬菜学</w:t>
            </w:r>
          </w:p>
        </w:tc>
        <w:tc>
          <w:tcPr>
            <w:tcW w:w="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101293226006915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苏娜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83.9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64.4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090202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蔬菜学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101293226006919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张芷若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79.7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61.76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090401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植物病理学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101293226006951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闫国欣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86.15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74.78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090401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植物病理学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101293226006952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许佳欣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85.45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74.14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090401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植物病理学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101293226006943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薛宇博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82.6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70.84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090401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植物病理学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101293226006940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王书娟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72.35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63.02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090402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农业昆虫与害虫防治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101293226006956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孙飞龙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287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86.1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68.88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090402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农业昆虫与害虫防治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101293226006959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郑耀婕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71.25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61.26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090402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农业昆虫与害虫防治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101293226006961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邢译方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78.75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60.9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090403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农药学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101293226006967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徐嘉璐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79.25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61.1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农艺与种业</w:t>
            </w: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101293226007018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张俊杰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83.8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77.32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农艺与种业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101293226006996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唐嘉骏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74.08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农艺与种业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101293226006980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潘智伟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79.1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73.76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农艺与种业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101293226006970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李启萱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82.7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74.84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农艺与种业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101293226006976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石宇翔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83.4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69.24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农艺与种业</w:t>
            </w: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101293226006984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梁朝阳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84.7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68.56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农艺与种业</w:t>
            </w:r>
          </w:p>
        </w:tc>
        <w:tc>
          <w:tcPr>
            <w:tcW w:w="10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101293226007007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冯凯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287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79.9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66.4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农艺与种业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101293226006972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朱彤彤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67.6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60.88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农艺与种业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101293226006989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侯鑫玥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79.5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65.16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农艺与种业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101293226007000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刘晓林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73.7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62.12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农艺与种业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101293226006981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张益然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270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79.8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64.32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农艺与种业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101293226006998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陈珍珍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270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75.9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62.76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农艺与种业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101293226006985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钱奕如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267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77.6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63.08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农艺与种业</w:t>
            </w:r>
          </w:p>
        </w:tc>
        <w:tc>
          <w:tcPr>
            <w:tcW w:w="11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101293226007005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赵红叶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75.7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61.72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农艺与种业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101293226006978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郭宇辰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82.7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64.4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农艺与种业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101293226006997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刘岩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84.1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64.96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农艺与种业</w:t>
            </w:r>
          </w:p>
        </w:tc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101293226006994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程远达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77.1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61.8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农艺与种业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101293226007006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苏敏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73.85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60.5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农艺与种业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101293226007014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周雅洁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64.32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农艺与种业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101293226006991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鲍新宇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76.8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59.88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095131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农艺与种业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101293226006993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于嘉诚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72.8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58.04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095132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资源利用与植物保护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101293226007053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肖静怡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83.7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69.96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095132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资源利用与植物保护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101293226007022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李一晖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76.8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66.96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095132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资源利用与植物保护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101293226007036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李嵘妮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79.9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68.08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095132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资源利用与植物保护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101293226007054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梁雯柳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88.4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70.28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095132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资源利用与植物保护</w:t>
            </w:r>
          </w:p>
        </w:tc>
        <w:tc>
          <w:tcPr>
            <w:tcW w:w="1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101293226007064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弓正晨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77.9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65.84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095132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资源利用与植物保护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101293226007040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郭爽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277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83.5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66.64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095132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资源利用与植物保护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101293226007046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嵇凤冉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92.2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69.88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095132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资源利用与植物保护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101293226007026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郭晨曦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270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83.5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65.8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095132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资源利用与植物保护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101293226007059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赵妍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61.68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095132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资源利用与植物保护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101293226007030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张婷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260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86.9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65.96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095132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资源利用与植物保护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101293226007047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杨晓雪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260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92.9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68.36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095132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资源利用与植物保护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101293226007032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靳昇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81.8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63.56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095132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资源利用与植物保护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101293226007037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王怡博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89.5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65.2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是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jc w:val="left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公示时间：2023年4月3日至2023年4月15日</w:t>
      </w:r>
    </w:p>
    <w:p>
      <w:pPr>
        <w:pStyle w:val="3"/>
        <w:keepNext w:val="0"/>
        <w:keepLines w:val="0"/>
        <w:widowControl/>
        <w:suppressLineNumbers w:val="0"/>
        <w:spacing w:line="210" w:lineRule="atLeast"/>
        <w:ind w:left="0" w:firstLine="420"/>
        <w:jc w:val="left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</w:rPr>
        <w:t>举报电话：0471-6385962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 w:line="210" w:lineRule="atLeast"/>
        <w:ind w:left="0" w:right="0" w:firstLine="420"/>
        <w:jc w:val="right"/>
        <w:rPr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  <w:t>园艺与植物保护学院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5B591C5D"/>
    <w:rsid w:val="5B59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2023-04-22T08:26:00Z</dcterms:created>
  <dc:creator>晴天</dc:creator>
  <cp:lastModifiedBy>晴天</cp:lastModifiedBy>
  <dcterms:modified xsi:type="dcterms:W3CDTF">2023-04-22T08:26:52Z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2EA1BBBA6BF94472860E1F3F1078D5C2_11</vt:lpwstr>
  </property>
</Properties>
</file>