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11"/>
          <w:right w:val="none" w:color="auto" w:sz="0" w:space="0"/>
        </w:pBdr>
        <w:shd w:val="clear" w:fill="FFFFFF"/>
        <w:spacing w:before="0" w:beforeAutospacing="0" w:after="20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1E1E1E"/>
          <w:spacing w:val="0"/>
          <w:sz w:val="14"/>
          <w:szCs w:val="1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2023年电商与物流学院硕士研究生预调剂报名通知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1E1E1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来源：电商与物流学院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1E1E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编辑：程智慧发布日期：2023-03-25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22" w:beforeAutospacing="0" w:after="622" w:afterAutospacing="0" w:line="440" w:lineRule="atLeast"/>
        <w:ind w:left="0" w:right="0" w:firstLine="42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81235F"/>
          <w:spacing w:val="0"/>
          <w:sz w:val="16"/>
          <w:szCs w:val="16"/>
          <w:bdr w:val="none" w:color="auto" w:sz="0" w:space="0"/>
          <w:shd w:val="clear" w:fill="FFFFFF"/>
        </w:rPr>
        <w:t>2023年北京工商大学电商与物流学院相关专业接收调剂考生预报名。接收预调剂的专业见下表。有意向调剂的考生根据自己实际情况，填写《2023年电商与物流学院硕士研究生预调剂信息表》，发送至相关老师邮箱。</w:t>
      </w:r>
    </w:p>
    <w:tbl>
      <w:tblPr>
        <w:tblW w:w="90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31"/>
        <w:gridCol w:w="2207"/>
        <w:gridCol w:w="2207"/>
        <w:gridCol w:w="235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20" w:beforeAutospacing="0" w:after="320" w:afterAutospacing="0" w:line="440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81235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专业名称及代码</w:t>
            </w:r>
          </w:p>
        </w:tc>
        <w:tc>
          <w:tcPr>
            <w:tcW w:w="20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20" w:beforeAutospacing="0" w:after="320" w:afterAutospacing="0" w:line="440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81235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20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20" w:beforeAutospacing="0" w:after="320" w:afterAutospacing="0" w:line="440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81235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教师联系人</w:t>
            </w:r>
          </w:p>
        </w:tc>
        <w:tc>
          <w:tcPr>
            <w:tcW w:w="21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20" w:beforeAutospacing="0" w:after="320" w:afterAutospacing="0" w:line="440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81235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邮箱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20" w:beforeAutospacing="0" w:after="320" w:afterAutospacing="0" w:line="4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81235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管理科学与工程（120100）</w:t>
            </w:r>
          </w:p>
        </w:tc>
        <w:tc>
          <w:tcPr>
            <w:tcW w:w="20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20" w:beforeAutospacing="0" w:after="320" w:afterAutospacing="0" w:line="4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81235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学术型硕士</w:t>
            </w:r>
          </w:p>
        </w:tc>
        <w:tc>
          <w:tcPr>
            <w:tcW w:w="20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20" w:beforeAutospacing="0" w:after="320" w:afterAutospacing="0" w:line="4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81235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卢老师</w:t>
            </w:r>
          </w:p>
        </w:tc>
        <w:tc>
          <w:tcPr>
            <w:tcW w:w="21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20" w:beforeAutospacing="0" w:after="320" w:afterAutospacing="0" w:line="4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81235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lqshiying@126.com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20" w:beforeAutospacing="0" w:after="320" w:afterAutospacing="0" w:line="4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81235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技术经济及管理(120204)</w:t>
            </w:r>
          </w:p>
        </w:tc>
        <w:tc>
          <w:tcPr>
            <w:tcW w:w="20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20" w:beforeAutospacing="0" w:after="320" w:afterAutospacing="0" w:line="4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81235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学术型硕士</w:t>
            </w:r>
          </w:p>
        </w:tc>
        <w:tc>
          <w:tcPr>
            <w:tcW w:w="20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20" w:beforeAutospacing="0" w:after="320" w:afterAutospacing="0" w:line="4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81235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卢老师</w:t>
            </w:r>
          </w:p>
        </w:tc>
        <w:tc>
          <w:tcPr>
            <w:tcW w:w="21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20" w:beforeAutospacing="0" w:after="320" w:afterAutospacing="0" w:line="4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81235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lqshiying@126.com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20" w:beforeAutospacing="0" w:after="320" w:afterAutospacing="0" w:line="4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81235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管理科学与工程（087100）</w:t>
            </w:r>
          </w:p>
        </w:tc>
        <w:tc>
          <w:tcPr>
            <w:tcW w:w="20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20" w:beforeAutospacing="0" w:after="320" w:afterAutospacing="0" w:line="4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81235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学术型硕士</w:t>
            </w:r>
          </w:p>
        </w:tc>
        <w:tc>
          <w:tcPr>
            <w:tcW w:w="20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20" w:beforeAutospacing="0" w:after="320" w:afterAutospacing="0" w:line="4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81235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江老师</w:t>
            </w:r>
          </w:p>
        </w:tc>
        <w:tc>
          <w:tcPr>
            <w:tcW w:w="21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20" w:beforeAutospacing="0" w:after="320" w:afterAutospacing="0" w:line="4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81235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jiangbtbu@163.com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20" w:beforeAutospacing="0" w:after="320" w:afterAutospacing="0" w:line="440" w:lineRule="atLeast"/>
        <w:ind w:left="0" w:right="0" w:firstLine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81235F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22" w:beforeAutospacing="0" w:after="622" w:afterAutospacing="0" w:line="440" w:lineRule="atLeast"/>
        <w:ind w:left="0" w:right="0" w:firstLine="420"/>
      </w:pPr>
      <w:r>
        <w:rPr>
          <w:rFonts w:hint="eastAsia" w:ascii="宋体" w:hAnsi="宋体" w:eastAsia="宋体" w:cs="宋体"/>
          <w:i w:val="0"/>
          <w:iCs w:val="0"/>
          <w:caps w:val="0"/>
          <w:color w:val="81235F"/>
          <w:spacing w:val="0"/>
          <w:sz w:val="16"/>
          <w:szCs w:val="16"/>
          <w:bdr w:val="none" w:color="auto" w:sz="0" w:space="0"/>
          <w:shd w:val="clear" w:fill="FFFFFF"/>
        </w:rPr>
        <w:t>备注：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22" w:beforeAutospacing="0" w:after="622" w:afterAutospacing="0" w:line="440" w:lineRule="atLeast"/>
        <w:ind w:left="0" w:right="0" w:firstLine="420"/>
      </w:pPr>
      <w:r>
        <w:rPr>
          <w:rFonts w:hint="eastAsia" w:ascii="宋体" w:hAnsi="宋体" w:eastAsia="宋体" w:cs="宋体"/>
          <w:i w:val="0"/>
          <w:iCs w:val="0"/>
          <w:caps w:val="0"/>
          <w:color w:val="81235F"/>
          <w:spacing w:val="0"/>
          <w:sz w:val="16"/>
          <w:szCs w:val="16"/>
          <w:bdr w:val="none" w:color="auto" w:sz="0" w:space="0"/>
          <w:shd w:val="clear" w:fill="FFFFFF"/>
        </w:rPr>
        <w:t>1.我院只招收初试外国语为英语的考生调剂，不接收非英语考生调剂申请。我院不接收未参加“数学”科目考试的考生。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22" w:beforeAutospacing="0" w:after="622" w:afterAutospacing="0" w:line="440" w:lineRule="atLeast"/>
        <w:ind w:left="0" w:right="0" w:firstLine="420"/>
      </w:pPr>
      <w:r>
        <w:rPr>
          <w:rFonts w:hint="eastAsia" w:ascii="宋体" w:hAnsi="宋体" w:eastAsia="宋体" w:cs="宋体"/>
          <w:i w:val="0"/>
          <w:iCs w:val="0"/>
          <w:caps w:val="0"/>
          <w:color w:val="81235F"/>
          <w:spacing w:val="0"/>
          <w:sz w:val="16"/>
          <w:szCs w:val="16"/>
          <w:bdr w:val="none" w:color="auto" w:sz="0" w:space="0"/>
          <w:shd w:val="clear" w:fill="FFFFFF"/>
        </w:rPr>
        <w:t>2.调入专业与第一志愿报考专业相同或相近，初试科目与调入专业初试科目相同或相近，其中统考科目原则上应相同。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22" w:beforeAutospacing="0" w:after="622" w:afterAutospacing="0" w:line="440" w:lineRule="atLeast"/>
        <w:ind w:left="0" w:right="0" w:firstLine="420"/>
      </w:pPr>
      <w:r>
        <w:rPr>
          <w:rFonts w:hint="eastAsia" w:ascii="宋体" w:hAnsi="宋体" w:eastAsia="宋体" w:cs="宋体"/>
          <w:i w:val="0"/>
          <w:iCs w:val="0"/>
          <w:caps w:val="0"/>
          <w:color w:val="81235F"/>
          <w:spacing w:val="0"/>
          <w:sz w:val="16"/>
          <w:szCs w:val="16"/>
          <w:bdr w:val="none" w:color="auto" w:sz="0" w:space="0"/>
          <w:shd w:val="clear" w:fill="FFFFFF"/>
        </w:rPr>
        <w:t>3.复试科目及参考书目请查看：https://yjs.btbu.edu.cn/zsgz/sszs/index.htm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22" w:beforeAutospacing="0" w:after="622" w:afterAutospacing="0" w:line="440" w:lineRule="atLeast"/>
        <w:ind w:left="0" w:right="0" w:firstLine="420"/>
      </w:pPr>
      <w:r>
        <w:rPr>
          <w:rFonts w:hint="eastAsia" w:ascii="宋体" w:hAnsi="宋体" w:eastAsia="宋体" w:cs="宋体"/>
          <w:i w:val="0"/>
          <w:iCs w:val="0"/>
          <w:caps w:val="0"/>
          <w:color w:val="81235F"/>
          <w:spacing w:val="0"/>
          <w:sz w:val="16"/>
          <w:szCs w:val="16"/>
          <w:bdr w:val="none" w:color="auto" w:sz="0" w:space="0"/>
          <w:shd w:val="clear" w:fill="FFFFFF"/>
        </w:rPr>
        <w:t>电商与物流学院调剂录取工作将在教育部调剂系统开放后进行，所有调剂考生必须登录中国研究生招生信息网调剂服务系统报名。请有意调剂的考生及时查看北京工商大学电商与物流学院网站。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22" w:beforeAutospacing="0" w:after="622" w:afterAutospacing="0" w:line="440" w:lineRule="atLeast"/>
        <w:ind w:left="0" w:right="0" w:firstLine="420"/>
      </w:pPr>
      <w:r>
        <w:rPr>
          <w:rFonts w:hint="eastAsia" w:ascii="宋体" w:hAnsi="宋体" w:eastAsia="宋体" w:cs="宋体"/>
          <w:i w:val="0"/>
          <w:iCs w:val="0"/>
          <w:caps w:val="0"/>
          <w:color w:val="81235F"/>
          <w:spacing w:val="0"/>
          <w:sz w:val="16"/>
          <w:szCs w:val="16"/>
          <w:bdr w:val="none" w:color="auto" w:sz="0" w:space="0"/>
          <w:shd w:val="clear" w:fill="FFFFFF"/>
        </w:rPr>
        <w:t>学院网址：http:// sel.btbu.edu.cn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22" w:beforeAutospacing="0" w:after="622" w:afterAutospacing="0" w:line="440" w:lineRule="atLeast"/>
        <w:ind w:left="0" w:right="0" w:firstLine="420"/>
      </w:pPr>
      <w:r>
        <w:rPr>
          <w:rFonts w:hint="eastAsia" w:ascii="宋体" w:hAnsi="宋体" w:eastAsia="宋体" w:cs="宋体"/>
          <w:i w:val="0"/>
          <w:iCs w:val="0"/>
          <w:caps w:val="0"/>
          <w:color w:val="81235F"/>
          <w:spacing w:val="0"/>
          <w:sz w:val="16"/>
          <w:szCs w:val="16"/>
          <w:bdr w:val="none" w:color="auto" w:sz="0" w:space="0"/>
          <w:shd w:val="clear" w:fill="FFFFFF"/>
        </w:rPr>
        <w:t>电商与物流学院研究生办公室联系电话：010-68984431（门老师）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22" w:beforeAutospacing="0" w:after="622" w:afterAutospacing="0" w:line="440" w:lineRule="atLeast"/>
        <w:ind w:left="0" w:right="0" w:firstLine="420"/>
      </w:pPr>
      <w:r>
        <w:rPr>
          <w:rFonts w:hint="eastAsia" w:ascii="宋体" w:hAnsi="宋体" w:eastAsia="宋体" w:cs="宋体"/>
          <w:i w:val="0"/>
          <w:iCs w:val="0"/>
          <w:caps w:val="0"/>
          <w:color w:val="81235F"/>
          <w:spacing w:val="0"/>
          <w:sz w:val="16"/>
          <w:szCs w:val="16"/>
          <w:bdr w:val="none" w:color="auto" w:sz="0" w:space="0"/>
          <w:shd w:val="clear" w:fill="FFFFFF"/>
        </w:rPr>
        <w:t>邮箱：20120712@btbu.edu.cn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22" w:beforeAutospacing="0" w:after="622" w:afterAutospacing="0" w:line="440" w:lineRule="atLeast"/>
        <w:ind w:left="0" w:right="0" w:firstLine="420"/>
      </w:pPr>
      <w:r>
        <w:rPr>
          <w:rFonts w:hint="eastAsia" w:ascii="宋体" w:hAnsi="宋体" w:eastAsia="宋体" w:cs="宋体"/>
          <w:i w:val="0"/>
          <w:iCs w:val="0"/>
          <w:caps w:val="0"/>
          <w:color w:val="81235F"/>
          <w:spacing w:val="0"/>
          <w:sz w:val="16"/>
          <w:szCs w:val="16"/>
          <w:bdr w:val="none" w:color="auto" w:sz="0" w:space="0"/>
          <w:shd w:val="clear" w:fill="FFFFFF"/>
        </w:rPr>
        <w:t>微信公众号：BTBU电商与物流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22" w:beforeAutospacing="0" w:after="622" w:afterAutospacing="0" w:line="440" w:lineRule="atLeast"/>
        <w:ind w:left="0" w:right="0" w:firstLine="420"/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81235F"/>
          <w:spacing w:val="0"/>
          <w:sz w:val="16"/>
          <w:szCs w:val="16"/>
          <w:bdr w:val="none" w:color="auto" w:sz="0" w:space="0"/>
          <w:shd w:val="clear" w:fill="FFFFFF"/>
        </w:rPr>
        <w:t>特别说明：有关调剂和复试录取政策,以学校、学院最终发布的2023年硕士研究生调剂工作办法为准。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22" w:beforeAutospacing="0" w:after="622" w:afterAutospacing="0" w:line="440" w:lineRule="atLeast"/>
        <w:ind w:left="0" w:right="0" w:firstLine="420"/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81235F"/>
          <w:spacing w:val="0"/>
          <w:sz w:val="16"/>
          <w:szCs w:val="16"/>
          <w:bdr w:val="none" w:color="auto" w:sz="0" w:space="0"/>
          <w:shd w:val="clear" w:fill="FFFFFF"/>
        </w:rPr>
        <w:t>欢迎广大考生积极调剂到北京工商大学电商与物流学院！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22" w:beforeAutospacing="0" w:after="622" w:afterAutospacing="0" w:line="440" w:lineRule="atLeast"/>
        <w:ind w:left="0" w:right="0" w:firstLine="420"/>
      </w:pPr>
      <w:r>
        <w:rPr>
          <w:rFonts w:hint="eastAsia" w:ascii="宋体" w:hAnsi="宋体" w:eastAsia="宋体" w:cs="宋体"/>
          <w:i w:val="0"/>
          <w:iCs w:val="0"/>
          <w:caps w:val="0"/>
          <w:color w:val="81235F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22" w:beforeAutospacing="0" w:after="622" w:afterAutospacing="0" w:line="440" w:lineRule="atLeast"/>
        <w:ind w:left="0" w:right="0" w:firstLine="420"/>
      </w:pPr>
      <w:r>
        <w:rPr>
          <w:rFonts w:hint="eastAsia" w:ascii="宋体" w:hAnsi="宋体" w:eastAsia="宋体" w:cs="宋体"/>
          <w:i w:val="0"/>
          <w:iCs w:val="0"/>
          <w:caps w:val="0"/>
          <w:color w:val="81235F"/>
          <w:spacing w:val="0"/>
          <w:sz w:val="16"/>
          <w:szCs w:val="16"/>
          <w:bdr w:val="none" w:color="auto" w:sz="0" w:space="0"/>
          <w:shd w:val="clear" w:fill="FFFFFF"/>
        </w:rPr>
        <w:t>附件：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"https://sel.btbu.edu.cn/docs/2023-03/d844c971e58a4daf9df733c42deefe84.xlsx"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  <w:shd w:val="clear" w:fill="FFFFFF"/>
        </w:rPr>
        <w:t>2023年电商与物流学院硕士研究生预调剂信息表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E99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2023-04-14T06:42:40Z</dcterms:created>
  <dc:creator>Administrator</dc:creator>
  <cp:lastModifiedBy>王英</cp:lastModifiedBy>
  <dcterms:modified xsi:type="dcterms:W3CDTF">2023-04-14T06:42:53Z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90155F9FF6F747A6B684F80F2DCB9C4F</vt:lpwstr>
  </property>
</Properties>
</file>