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12" w:rsidRPr="00023A12" w:rsidRDefault="00023A12" w:rsidP="00023A12">
      <w:pPr>
        <w:widowControl/>
        <w:jc w:val="center"/>
        <w:outlineLvl w:val="2"/>
        <w:rPr>
          <w:rFonts w:ascii="宋体" w:eastAsia="宋体" w:hAnsi="宋体" w:cs="宋体"/>
          <w:b/>
          <w:bCs/>
          <w:kern w:val="0"/>
          <w:sz w:val="36"/>
          <w:szCs w:val="36"/>
        </w:rPr>
      </w:pPr>
      <w:bookmarkStart w:id="0" w:name="_GoBack"/>
      <w:r w:rsidRPr="00023A12">
        <w:rPr>
          <w:rFonts w:ascii="宋体" w:eastAsia="宋体" w:hAnsi="宋体" w:cs="宋体"/>
          <w:b/>
          <w:bCs/>
          <w:kern w:val="0"/>
          <w:sz w:val="36"/>
          <w:szCs w:val="36"/>
        </w:rPr>
        <w:t>2023年统计学院硕士研究生复试名单</w:t>
      </w:r>
    </w:p>
    <w:bookmarkEnd w:id="0"/>
    <w:p w:rsidR="00023A12" w:rsidRPr="00023A12" w:rsidRDefault="00023A12" w:rsidP="00023A1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023A12">
        <w:rPr>
          <w:rFonts w:ascii="宋体" w:eastAsia="宋体" w:hAnsi="宋体" w:cs="宋体"/>
          <w:color w:val="999999"/>
          <w:kern w:val="0"/>
          <w:sz w:val="24"/>
          <w:szCs w:val="24"/>
        </w:rPr>
        <w:t>日期：2023-03-21</w:t>
      </w:r>
      <w:r w:rsidRPr="00023A12">
        <w:rPr>
          <w:rFonts w:ascii="宋体" w:eastAsia="宋体" w:hAnsi="宋体" w:cs="宋体"/>
          <w:kern w:val="0"/>
          <w:sz w:val="24"/>
          <w:szCs w:val="24"/>
        </w:rPr>
        <w:t> </w:t>
      </w:r>
      <w:r w:rsidRPr="00023A12">
        <w:rPr>
          <w:rFonts w:ascii="宋体" w:eastAsia="宋体" w:hAnsi="宋体" w:cs="宋体"/>
          <w:color w:val="CCCCCC"/>
          <w:kern w:val="0"/>
          <w:sz w:val="24"/>
          <w:szCs w:val="24"/>
        </w:rPr>
        <w:t>|</w:t>
      </w:r>
      <w:r w:rsidRPr="00023A12">
        <w:rPr>
          <w:rFonts w:ascii="宋体" w:eastAsia="宋体" w:hAnsi="宋体" w:cs="宋体"/>
          <w:kern w:val="0"/>
          <w:sz w:val="24"/>
          <w:szCs w:val="24"/>
        </w:rPr>
        <w:t> </w:t>
      </w:r>
      <w:r w:rsidRPr="00023A12">
        <w:rPr>
          <w:rFonts w:ascii="宋体" w:eastAsia="宋体" w:hAnsi="宋体" w:cs="宋体"/>
          <w:color w:val="999999"/>
          <w:kern w:val="0"/>
          <w:sz w:val="24"/>
          <w:szCs w:val="24"/>
        </w:rPr>
        <w:t>点击量：7001</w:t>
      </w:r>
    </w:p>
    <w:tbl>
      <w:tblPr>
        <w:tblW w:w="155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1959"/>
        <w:gridCol w:w="1088"/>
        <w:gridCol w:w="1897"/>
        <w:gridCol w:w="3887"/>
        <w:gridCol w:w="1088"/>
        <w:gridCol w:w="840"/>
        <w:gridCol w:w="1026"/>
        <w:gridCol w:w="1026"/>
        <w:gridCol w:w="591"/>
        <w:gridCol w:w="1586"/>
      </w:tblGrid>
      <w:tr w:rsidR="00023A12" w:rsidRPr="00023A12" w:rsidTr="00023A12">
        <w:trPr>
          <w:trHeight w:val="450"/>
        </w:trPr>
        <w:tc>
          <w:tcPr>
            <w:tcW w:w="1039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2023年统计学院硕士研究生复试名单</w:t>
            </w: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刘浩然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汤嘉乐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邹忻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周韵雅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张雪宁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任创业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徐祎蔚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周晨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程哲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陈思同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靳喆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李泰阳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欧宇翔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丁硕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邓鹏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卢驰越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袁山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李永进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刘新宇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肖成曦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王德林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张佳宁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李润锋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张怡琳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郭晓萱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李锦程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周宣丞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龙文梦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柴莲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朱昱锦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王佳琪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曾玉爱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郑卉滢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刘月林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沈俊雯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王文昊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魏建巍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王岸来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何骞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彭紫馨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李昱锋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尤泽英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饶焱成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刘程伟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吴婷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黄齐嘉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苏智强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王维楷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任聪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冯媛媛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肖思平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谈笑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安旭龙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李文静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李晓玉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梁清晓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康裕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潘文宇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吕仲伟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顾玲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范胤杰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杨咏浩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常佳奇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吴霖政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黄毅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胡宇晨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李雪原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庄世怡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张初夏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刘扬洋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吴昕航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李梦洁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贾默涵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郑文懿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黄瀚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崔昕博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马鲁騔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幸颖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陈佳羽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孟辉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林诗玮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赵书豪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唐俊屹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颜云依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刘若晶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01经济与金融统计（珠海）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谭盼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田丽君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周鑫杰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张杨洋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林奕纯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张小冉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陈巧燕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陈祎阳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王招霞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项文岐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王赫昆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周慧荣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袁骁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彭若茜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龙泳璇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黄烁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吕家起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李雨扬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耿雨琦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陈泽铭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韦凯慧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徐杰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魏程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宋祎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项德伟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田溯杰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滕龙雪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沈银平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胡斌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袁易帆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郑益丹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韩淯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赵展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穆雨豪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祁鑫怡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李佳辉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闫宇玲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罗颖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吴佳宁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王思雅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韦剑明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梁文兵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王占玉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秦晨猛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钱爽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文雨杰儿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常文璇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房琦涵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汪国宇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罗晓芳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彭楚博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陈婉莹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林育璇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周展羽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李欢欢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曾雨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马凌宇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魏思媛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何佳怡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金宝颜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孔子璇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唐陶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黄军枝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田紫童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伏艺婕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刘海东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李俊波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蔡威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丁璇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02数据科学与管理（珠海）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艾佳鹏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梁杰敏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朱凌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付颖杰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陈嘉琳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倪添哲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鲁娜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周涛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闫杰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刘海婷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张欣钰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付裕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陈淑柔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徐耿林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孙辰阳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金若翔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李志源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高卫澍尔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周志轩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姜兴磊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郭嘉悦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李明翀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冯代茹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周昕钰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杨冰玉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吴枫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杨淑婷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刘超亚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谯超骏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钟莉萍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巩嘉宁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邓璟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淡霜逸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蒋涛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陈俊志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金志贵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享受加分政策</w:t>
            </w: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魏欣杰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100273998340865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高英杰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025200应用统计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03教育测量与大数据挖掘（珠海）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赵浩然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冯进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张凌波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张艳妮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01经济统计学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魏沛尧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02统计理论及应用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卢彦齐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02统计理论及应用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陈新颖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02统计理论及应用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张子凡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02统计理论及应用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徐欣如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02统计理论及应用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02统计理论及应用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王子星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02统计理论及应用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刘翀遐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02统计理论及应用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廖繁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02统计理论及应用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陈富鹏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02统计理论及应用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23A12" w:rsidRPr="00023A12" w:rsidTr="00023A12">
        <w:trPr>
          <w:trHeight w:val="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100273218340064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王闪闪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071400统计学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03数据科学（珠海）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23A12">
              <w:rPr>
                <w:rFonts w:ascii="宋体" w:eastAsia="宋体" w:hAnsi="宋体" w:cs="宋体"/>
                <w:kern w:val="0"/>
                <w:sz w:val="24"/>
                <w:szCs w:val="24"/>
              </w:rPr>
              <w:t>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3A12" w:rsidRPr="00023A12" w:rsidRDefault="00023A12" w:rsidP="00023A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63838" w:rsidRDefault="00763838"/>
    <w:sectPr w:rsidR="007638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089" w:rsidRDefault="003A4089" w:rsidP="00023A12">
      <w:r>
        <w:separator/>
      </w:r>
    </w:p>
  </w:endnote>
  <w:endnote w:type="continuationSeparator" w:id="0">
    <w:p w:rsidR="003A4089" w:rsidRDefault="003A4089" w:rsidP="00023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089" w:rsidRDefault="003A4089" w:rsidP="00023A12">
      <w:r>
        <w:separator/>
      </w:r>
    </w:p>
  </w:footnote>
  <w:footnote w:type="continuationSeparator" w:id="0">
    <w:p w:rsidR="003A4089" w:rsidRDefault="003A4089" w:rsidP="00023A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E1"/>
    <w:rsid w:val="00023A12"/>
    <w:rsid w:val="00191FE1"/>
    <w:rsid w:val="003A4089"/>
    <w:rsid w:val="0076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23A1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A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A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A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A12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023A12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023A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23A1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A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A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A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A12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023A12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023A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3253">
          <w:marLeft w:val="0"/>
          <w:marRight w:val="0"/>
          <w:marTop w:val="0"/>
          <w:marBottom w:val="300"/>
          <w:divBdr>
            <w:top w:val="single" w:sz="6" w:space="8" w:color="EBEBEB"/>
            <w:left w:val="none" w:sz="0" w:space="0" w:color="auto"/>
            <w:bottom w:val="single" w:sz="6" w:space="8" w:color="EBEBEB"/>
            <w:right w:val="none" w:sz="0" w:space="0" w:color="auto"/>
          </w:divBdr>
        </w:div>
        <w:div w:id="100953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2336</Words>
  <Characters>13317</Characters>
  <Application>Microsoft Office Word</Application>
  <DocSecurity>0</DocSecurity>
  <Lines>110</Lines>
  <Paragraphs>31</Paragraphs>
  <ScaleCrop>false</ScaleCrop>
  <Company/>
  <LinksUpToDate>false</LinksUpToDate>
  <CharactersWithSpaces>15622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2023-03-29T11:26:00Z</dcterms:created>
  <dcterms:modified xsi:type="dcterms:W3CDTF">2023-03-29T11:26:00Z</dcterms:modified>
</cp:coreProperties>
</file>