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center"/>
        <w:rPr>
          <w:color w:val="00356B"/>
          <w:sz w:val="27"/>
          <w:szCs w:val="27"/>
        </w:rPr>
      </w:pPr>
      <w:r>
        <w:rPr>
          <w:i w:val="0"/>
          <w:iCs w:val="0"/>
          <w:caps w:val="0"/>
          <w:color w:val="00356B"/>
          <w:spacing w:val="0"/>
          <w:sz w:val="27"/>
          <w:szCs w:val="27"/>
          <w:bdr w:val="none" w:color="auto" w:sz="0" w:space="0"/>
          <w:shd w:val="clear" w:fill="FFFFFF"/>
        </w:rPr>
        <w:t>北京建筑大学建筑与城市规划学院2023年硕士研究生补调剂复试名单（城乡规划学）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150" w:beforeAutospacing="0" w:after="150" w:afterAutospacing="0" w:line="450" w:lineRule="atLeast"/>
        <w:ind w:left="150" w:right="15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777777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77777"/>
          <w:spacing w:val="0"/>
          <w:kern w:val="0"/>
          <w:sz w:val="18"/>
          <w:szCs w:val="18"/>
          <w:bdr w:val="none" w:color="auto" w:sz="0" w:space="0"/>
          <w:shd w:val="clear" w:fill="F5F5F5"/>
          <w:lang w:val="en-US" w:eastAsia="zh-CN" w:bidi="ar"/>
        </w:rPr>
        <w:t>来源：    时间：2023-04-18</w:t>
      </w:r>
    </w:p>
    <w:tbl>
      <w:tblPr>
        <w:tblW w:w="1395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2"/>
        <w:gridCol w:w="1992"/>
        <w:gridCol w:w="926"/>
        <w:gridCol w:w="2054"/>
        <w:gridCol w:w="1251"/>
        <w:gridCol w:w="1235"/>
        <w:gridCol w:w="1174"/>
        <w:gridCol w:w="260"/>
        <w:gridCol w:w="882"/>
        <w:gridCol w:w="883"/>
        <w:gridCol w:w="882"/>
        <w:gridCol w:w="883"/>
        <w:gridCol w:w="92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13875" w:type="dxa"/>
            <w:gridSpan w:val="1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北京建筑大学建筑与城市规划学院2023年硕士研究生补调剂复试名单（城乡规划学）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8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93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90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199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学院名称</w:t>
            </w:r>
          </w:p>
        </w:tc>
        <w:tc>
          <w:tcPr>
            <w:tcW w:w="121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复试专业代码</w:t>
            </w:r>
          </w:p>
        </w:tc>
        <w:tc>
          <w:tcPr>
            <w:tcW w:w="120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复试专业名称</w:t>
            </w:r>
          </w:p>
        </w:tc>
        <w:tc>
          <w:tcPr>
            <w:tcW w:w="114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是否一志愿</w:t>
            </w:r>
          </w:p>
        </w:tc>
        <w:tc>
          <w:tcPr>
            <w:tcW w:w="400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90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学习方式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8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93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99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21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20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科目1</w:t>
            </w:r>
          </w:p>
        </w:tc>
        <w:tc>
          <w:tcPr>
            <w:tcW w:w="79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科目2</w:t>
            </w:r>
          </w:p>
        </w:tc>
        <w:tc>
          <w:tcPr>
            <w:tcW w:w="79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科目3</w:t>
            </w:r>
          </w:p>
        </w:tc>
        <w:tc>
          <w:tcPr>
            <w:tcW w:w="79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科目4</w:t>
            </w:r>
          </w:p>
        </w:tc>
        <w:tc>
          <w:tcPr>
            <w:tcW w:w="79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90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60" w:hRule="atLeast"/>
        </w:trPr>
        <w:tc>
          <w:tcPr>
            <w:tcW w:w="58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93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99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21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20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106983511716994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李仪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083300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城乡规划学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106113515080684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庄斯琪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083300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城乡规划学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104863209015353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金榜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083300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城乡规划学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100033000000861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李阳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083300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城乡规划学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106113515080733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杨威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083300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城乡规划学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106133085300027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马希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083300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城乡规划学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101453000011139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于宗佑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083300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城乡规划学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106113515080716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张禄通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083300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城乡规划学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102133000000049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胡雨婷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083300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城乡规划学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105323112206382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詹聪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083300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城乡规划学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100563005510603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魏美宇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083300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城乡规划学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102843213626829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曲世龙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083300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城乡规划学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106113515080677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孙振宇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083300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城乡规划学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106113515080714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于潇滨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083300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城乡规划学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60" w:hRule="atLeast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106113515080686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卞策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083300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城乡规划学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300" w:afterAutospacing="0" w:line="330" w:lineRule="atLeast"/>
        <w:ind w:left="150" w:right="15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8"/>
          <w:szCs w:val="18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00" w:afterAutospacing="0" w:line="330" w:lineRule="atLeast"/>
        <w:ind w:left="150" w:right="150"/>
        <w:rPr>
          <w:sz w:val="18"/>
          <w:szCs w:val="18"/>
        </w:rPr>
      </w:pPr>
    </w:p>
    <w:p>
      <w:bookmarkStart w:id="0" w:name="_GoBack"/>
      <w:bookmarkEnd w:id="0"/>
    </w:p>
    <w:sectPr>
      <w:pgSz w:w="14740" w:h="20863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VlY2NiYjFkMTY2Njc0NDNjNzc1NThmYTlkZGI5NTEifQ=="/>
  </w:docVars>
  <w:rsids>
    <w:rsidRoot w:val="00000000"/>
    <w:rsid w:val="626B4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575</Words>
  <Characters>998</Characters>
  <Lines>0</Lines>
  <Paragraphs>0</Paragraphs>
  <TotalTime>0</TotalTime>
  <ScaleCrop>false</ScaleCrop>
  <LinksUpToDate>false</LinksUpToDate>
  <CharactersWithSpaces>1002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2023-05-14T09:36:53Z</dcterms:created>
  <dc:creator>Administrator</dc:creator>
  <cp:lastModifiedBy>陈桉</cp:lastModifiedBy>
  <dcterms:modified xsi:type="dcterms:W3CDTF">2023-05-14T09:37:04Z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F3ECA915254F46B59151471B966D9BCB_12</vt:lpwstr>
  </property>
</Properties>
</file>