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北京电影学院2023年硕士研究生调剂复试名单</w:t>
      </w:r>
    </w:p>
    <w:bookmarkEnd w:id="0"/>
    <w:p>
      <w:pPr>
        <w:keepNext w:val="0"/>
        <w:keepLines w:val="0"/>
        <w:widowControl/>
        <w:suppressLineNumbers w:val="0"/>
        <w:shd w:val="clear" w:fill="ECECEC"/>
        <w:spacing w:line="3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F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F0000"/>
          <w:spacing w:val="0"/>
          <w:kern w:val="0"/>
          <w:sz w:val="14"/>
          <w:szCs w:val="14"/>
          <w:shd w:val="clear" w:fill="ECECEC"/>
          <w:lang w:val="en-US" w:eastAsia="zh-CN" w:bidi="ar"/>
        </w:rPr>
        <w:t>发布日期：2023-04-07 作者： 来源： 点击：2157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420"/>
        <w:jc w:val="left"/>
        <w:rPr>
          <w:rFonts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  依据《北京电影学院</w:t>
      </w:r>
      <w:r>
        <w:rPr>
          <w:rFonts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年硕士研究生招生调剂信息》要求，经招生院系筛选下列考生参加调剂复试，具体复试时间流程详见附件，复试录取办法详见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</w:rPr>
        <w:instrText xml:space="preserve"> HYPERLINK "https://www.bfa.edu.cn/yanjiusheng/info/1031/3827.htm" \t "https://www.bfa.edu.cn/yanjiusheng/info/1031/_blank"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</w:rPr>
        <w:t>《北京电影学院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  <w:lang w:val="en-US"/>
        </w:rPr>
        <w:t>2023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</w:rPr>
        <w:t>年硕士研究生复试录取工作办法》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u w:val="none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，各院系调剂复试安排见附件。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0"/>
        <w:gridCol w:w="1230"/>
        <w:gridCol w:w="780"/>
        <w:gridCol w:w="580"/>
        <w:gridCol w:w="520"/>
        <w:gridCol w:w="660"/>
        <w:gridCol w:w="660"/>
        <w:gridCol w:w="8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调剂院系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电影学系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100503999990051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张楠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电影学系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100503999991129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王鹏飞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电影学系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100503999992048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徐图南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动画学院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100503999990627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徐汇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动画学院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100503999990561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张政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动画学院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100503999990837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刘平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动画学院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100503999990678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骆南琪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动画学院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100503999990493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林雪原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动画学院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100503999990689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纪婧怡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中国动画研究院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102693422512543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王塔娜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视听传媒学院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842013000001213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孙梓钰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视听传媒学院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100503999991971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胡诗云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视听传媒学院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842013000000978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宋洪非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视听传媒学院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100503999991225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李乔桢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视听传媒学院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842013000002251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史慧宇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视听传媒学院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100333207148001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刘琨朗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视听传媒学院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100333445145002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李泓漫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视听传媒学院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100503999990051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张楠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数字媒体学院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102793210000303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数字媒体学院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103553280175038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汤雨彤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数字媒体学院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100483000000682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鲁子凡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数字媒体学院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103353000931513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沈丹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数字媒体学院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100503999992005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杨云岚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数字媒体学院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103313210603301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陈梦彧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数字媒体学院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100013000430173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郭祎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数字媒体学院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100473002062024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刘腾达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影视技术系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100503999991793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黄钺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影视技术系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100503999992203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马渝汶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影视技术系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100503999990315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王正博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影视技术系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100503999991111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陈铭佳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影视技术系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100503999991285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任世杰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影视技术系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100503999991652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吴芷瑶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影视技术系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100503999991970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钱政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影视技术系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100503999990493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林雪原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影视技术系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100503999990324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鲁智祺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中国电影文化研究院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103843213318488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陈丽如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中国电影文化研究院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107183152709835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贾轶娜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中国电影文化研究院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100483000000083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毛容容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中国电影文化研究院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100473009191116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刘伊健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中国电影文化研究院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842013000000843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刘馨雅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中国电影文化研究院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101833211211843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刘煦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中国电影文化研究院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103313210500533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沈美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中国电影文化研究院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103463210010079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刘倩莹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2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北京电影学院研究生院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6"/>
          <w:szCs w:val="16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月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"https://www.bfa.edu.cn/system/_content/download.jsp?urltype=news.DownloadAttachUrl&amp;owner=1851095294&amp;wbfileid=10731089" \t "https://www.bfa.edu.cn/yanjiusheng/info/1031/_blank"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动画学院（中国动画研究院）.pdf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】已下载90次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"https://www.bfa.edu.cn/system/_content/download.jsp?urltype=news.DownloadAttachUrl&amp;owner=1851095294&amp;wbfileid=10731088" \t "https://www.bfa.edu.cn/yanjiusheng/info/1031/_blank"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电影学系.pdf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】已下载91次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"https://www.bfa.edu.cn/system/_content/download.jsp?urltype=news.DownloadAttachUrl&amp;owner=1851095294&amp;wbfileid=10731093" \t "https://www.bfa.edu.cn/yanjiusheng/info/1031/_blank"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中国电影文化研究院.pdf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】已下载94次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"https://www.bfa.edu.cn/system/_content/download.jsp?urltype=news.DownloadAttachUrl&amp;owner=1851095294&amp;wbfileid=10731092" \t "https://www.bfa.edu.cn/yanjiusheng/info/1031/_blank"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影视技术系.pdf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】已下载58次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"https://www.bfa.edu.cn/system/_content/download.jsp?urltype=news.DownloadAttachUrl&amp;owner=1851095294&amp;wbfileid=10731090" \t "https://www.bfa.edu.cn/yanjiusheng/info/1031/_blank"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视听传媒学院.pdf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】已下载88次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instrText xml:space="preserve"> HYPERLINK "https://www.bfa.edu.cn/system/_content/download.jsp?urltype=news.DownloadAttachUrl&amp;owner=1851095294&amp;wbfileid=10731091" \t "https://www.bfa.edu.cn/yanjiusheng/info/1031/_blank"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t>数字媒体学院.pdf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】已下载69次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6F34FE"/>
    <w:multiLevelType w:val="multilevel"/>
    <w:tmpl w:val="D66F34F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A98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913</Words>
  <Characters>1907</Characters>
  <Lines>0</Lines>
  <Paragraphs>0</Paragraphs>
  <TotalTime>0</TotalTime>
  <ScaleCrop>false</ScaleCrop>
  <LinksUpToDate>false</LinksUpToDate>
  <CharactersWithSpaces>1912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2023-04-14T01:04:05Z</dcterms:created>
  <dc:creator>Administrator</dc:creator>
  <cp:lastModifiedBy>王英</cp:lastModifiedBy>
  <dcterms:modified xsi:type="dcterms:W3CDTF">2023-04-14T01:04:12Z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C90E7C50543944DC9142848FF9BD89F3</vt:lpwstr>
  </property>
</Properties>
</file>