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b/>
          <w:bCs/>
          <w:color w:val="000000"/>
          <w:sz w:val="24"/>
          <w:szCs w:val="24"/>
        </w:rPr>
      </w:pPr>
      <w:bookmarkStart w:id="0" w:name="_GoBack"/>
      <w:r>
        <w:rPr>
          <w:rFonts w:hint="eastAsia"/>
          <w:lang w:eastAsia="zh-CN"/>
        </w:rPr>
        <w:tab/>
      </w:r>
      <w:r>
        <w:rPr>
          <w:b/>
          <w:bCs/>
          <w:color w:val="000000"/>
          <w:sz w:val="24"/>
          <w:szCs w:val="24"/>
          <w:bdr w:val="none" w:color="auto" w:sz="0" w:space="0"/>
        </w:rPr>
        <w:t>北方工业大学2023年接收硕士研究生调剂公告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color w:val="999999"/>
          <w:sz w:val="14"/>
          <w:szCs w:val="14"/>
          <w:bdr w:val="none" w:color="auto" w:sz="0" w:space="0"/>
        </w:rPr>
        <w:t>作者： 时间：2023-04-03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00" w:lineRule="atLeast"/>
        <w:ind w:left="0" w:right="0" w:firstLine="370"/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ascii="仿宋" w:hAnsi="仿宋" w:eastAsia="仿宋" w:cs="仿宋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北方工业大学创立于</w:t>
      </w: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1946年，位于北京市石景山区，现已发展成为一所以工为主，理、工、文、经、管、法、艺七大学科门类协调发展，工科优势突出、特色鲜明的高等院校。1993年获批硕士授予单位，1995年开始独立招收硕士研究生，2013年开始招收博士研究生。学校坚持社会主义办学方向，落实立德树人根本任务，传承“工业报国、工业兴国、工业强国”精神，投身于新中国从传统工业到现代工业的发展历程，已成为服务地方经济社会、培养高级创新人才和先进技术研发的中坚力量。步入新时代，学校继续发扬改革创新精神，立足新发展阶段，贯彻新发展理念，构建新发展格局，主动对接国家和北京市经济社会发展新要求，开启全面建设高水平应用型大学的新征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00" w:lineRule="atLeast"/>
        <w:ind w:left="0" w:right="0" w:firstLine="28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Style w:val="6"/>
          <w:rFonts w:ascii="黑体" w:hAnsi="宋体" w:eastAsia="黑体" w:cs="黑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师资力量雄厚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00" w:lineRule="atLeast"/>
        <w:ind w:left="0" w:right="0" w:firstLine="37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学校现有教职工1243人，其中专任教师965人，拥有双聘院士、长江、杰青、万人领军等国家级高层次人才14人，省部级高层次人才和教学名师81人。现有博士生导师40人，硕士生导师496人，专任教师博士比例为65.2%，高级职称比例为56.7%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00" w:lineRule="atLeast"/>
        <w:ind w:left="0" w:right="0" w:firstLine="28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Style w:val="6"/>
          <w:rFonts w:hint="eastAsia" w:ascii="黑体" w:hAnsi="宋体" w:eastAsia="黑体" w:cs="黑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学科特色鲜明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00" w:lineRule="atLeast"/>
        <w:ind w:left="0" w:right="0" w:firstLine="37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学校建有1个“服务国家特殊需求博士人才培养项目”，17个硕士学位一级学科，10个硕士专业学位类别。工程学学科进入ESI全球排名前1%，计算机科学与技术进入全国第四轮学科评估B层。控制科学与工程学科进入2020年软科中国最好学科排名前20%，获批北京高校高精尖学科。电力电子工程学科进入2020年软科世界一流学科排名全球前400名，居北京市属高校首位。服务国家特殊需求博士人才培养项目通过教育部验收，学校整体达到申报博士学位授权单位条件。积极推进学科交叉融合，初步形成了涵盖“智能信息”“智能控制”“智能制造”“智能建造”的“智能+”的学科特色；打造了“城市风险防控与应急管理”“城市综合治理与智慧服务”的“城市治理”应用特色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00" w:lineRule="atLeast"/>
        <w:ind w:left="0" w:right="0" w:firstLine="28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Style w:val="6"/>
          <w:rFonts w:hint="eastAsia" w:ascii="黑体" w:hAnsi="宋体" w:eastAsia="黑体" w:cs="黑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科学研究卓有成效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00" w:lineRule="atLeast"/>
        <w:ind w:left="0" w:right="0" w:firstLine="38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学校紧密围绕北京“四个中心”功能建设、国际科技创新中心建设，紧扣首都特大城市的运行与治理，发挥技术研发和智库支撑作用，在智能交通、节能环保、风险防控与灾害预警、新型材料、绿色电源等领域形成了领先优势，在经济管理、法律服务、绿色宜居等方面发挥了重要智库作用。拥有16个省部级重点实验室、工程技术研究中心以及1个国家重点实验室联合共建基地，参与建设3个省部级协同创新中心。建成高精尖创新研究院、储能工程中心、新兴风险研究院等13个校属研发机构。立足区位优势，建成“北方工业大学科技园”。获批北京市哲学社会科学研究基地 。学校科研成果获国家科技进步二等奖7项，鲁迅文学奖1项，省部级奖励80多项。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00" w:lineRule="atLeast"/>
        <w:ind w:left="0" w:right="0" w:firstLine="38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00" w:lineRule="atLeast"/>
        <w:ind w:left="0" w:right="0" w:firstLine="28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Style w:val="6"/>
          <w:rFonts w:hint="eastAsia" w:ascii="黑体" w:hAnsi="宋体" w:eastAsia="黑体" w:cs="黑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一、预计接收调剂学科（专业）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00" w:lineRule="atLeast"/>
        <w:ind w:left="0" w:right="0" w:firstLine="38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</w:p>
    <w:tbl>
      <w:tblPr>
        <w:tblW w:w="664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008"/>
        <w:gridCol w:w="1104"/>
        <w:gridCol w:w="1602"/>
        <w:gridCol w:w="22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15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C00000" w:sz="12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黑体" w:hAnsi="宋体" w:eastAsia="黑体" w:cs="黑体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学院、学科（专业）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C00000" w:sz="12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黑体" w:hAnsi="宋体" w:eastAsia="黑体" w:cs="黑体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联系人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C00000" w:sz="12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黑体" w:hAnsi="宋体" w:eastAsia="黑体" w:cs="黑体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电话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C00000" w:sz="12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黑体" w:hAnsi="宋体" w:eastAsia="黑体" w:cs="黑体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邮箱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1510" w:type="dxa"/>
            <w:gridSpan w:val="2"/>
            <w:tcBorders>
              <w:top w:val="nil"/>
              <w:left w:val="single" w:color="000000" w:sz="4" w:space="0"/>
              <w:bottom w:val="single" w:color="C00000" w:sz="12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黑体" w:hAnsi="宋体" w:eastAsia="黑体" w:cs="黑体"/>
                <w:i w:val="0"/>
                <w:iCs w:val="0"/>
                <w:caps w:val="0"/>
                <w:color w:val="C00000"/>
                <w:spacing w:val="0"/>
                <w:sz w:val="16"/>
                <w:szCs w:val="16"/>
                <w:bdr w:val="none" w:color="auto" w:sz="0" w:space="0"/>
              </w:rPr>
              <w:t>信息学院</w:t>
            </w:r>
          </w:p>
        </w:tc>
        <w:tc>
          <w:tcPr>
            <w:tcW w:w="1040" w:type="dxa"/>
            <w:tcBorders>
              <w:top w:val="nil"/>
              <w:left w:val="single" w:color="000000" w:sz="4" w:space="0"/>
              <w:bottom w:val="single" w:color="C00000" w:sz="12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吴老师</w:t>
            </w:r>
          </w:p>
        </w:tc>
        <w:tc>
          <w:tcPr>
            <w:tcW w:w="1510" w:type="dxa"/>
            <w:tcBorders>
              <w:top w:val="nil"/>
              <w:left w:val="single" w:color="000000" w:sz="4" w:space="0"/>
              <w:bottom w:val="single" w:color="C00000" w:sz="12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010-88803007</w:t>
            </w:r>
          </w:p>
        </w:tc>
        <w:tc>
          <w:tcPr>
            <w:tcW w:w="1890" w:type="dxa"/>
            <w:tcBorders>
              <w:top w:val="nil"/>
              <w:left w:val="single" w:color="000000" w:sz="4" w:space="0"/>
              <w:bottom w:val="single" w:color="C00000" w:sz="12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xxgccs@126.com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1510" w:type="dxa"/>
            <w:gridSpan w:val="2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0000FF"/>
                <w:spacing w:val="0"/>
                <w:sz w:val="16"/>
                <w:szCs w:val="16"/>
                <w:bdr w:val="none" w:color="auto" w:sz="0" w:space="0"/>
              </w:rPr>
              <w:t>电子科学与技术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0000FF"/>
                <w:spacing w:val="0"/>
                <w:sz w:val="16"/>
                <w:szCs w:val="16"/>
                <w:bdr w:val="none" w:color="auto" w:sz="0" w:space="0"/>
              </w:rPr>
              <w:t>（学术学位）</w:t>
            </w:r>
          </w:p>
        </w:tc>
        <w:tc>
          <w:tcPr>
            <w:tcW w:w="1040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鲁老师</w:t>
            </w:r>
          </w:p>
        </w:tc>
        <w:tc>
          <w:tcPr>
            <w:tcW w:w="1510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010-88802798</w:t>
            </w:r>
          </w:p>
        </w:tc>
        <w:tc>
          <w:tcPr>
            <w:tcW w:w="1890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luyy@ncut.edu.cn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1510" w:type="dxa"/>
            <w:gridSpan w:val="2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0000FF"/>
                <w:spacing w:val="0"/>
                <w:sz w:val="16"/>
                <w:szCs w:val="16"/>
                <w:bdr w:val="none" w:color="auto" w:sz="0" w:space="0"/>
              </w:rPr>
              <w:t>信息与通信工程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0000FF"/>
                <w:spacing w:val="0"/>
                <w:sz w:val="16"/>
                <w:szCs w:val="16"/>
                <w:bdr w:val="none" w:color="auto" w:sz="0" w:space="0"/>
              </w:rPr>
              <w:t>（学术学位）</w:t>
            </w:r>
          </w:p>
        </w:tc>
        <w:tc>
          <w:tcPr>
            <w:tcW w:w="1040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王老师</w:t>
            </w:r>
          </w:p>
        </w:tc>
        <w:tc>
          <w:tcPr>
            <w:tcW w:w="1510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010-88802480</w:t>
            </w:r>
          </w:p>
        </w:tc>
        <w:tc>
          <w:tcPr>
            <w:tcW w:w="1890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wangyd@ncut.edu.cn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1510" w:type="dxa"/>
            <w:gridSpan w:val="2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0000FF"/>
                <w:spacing w:val="0"/>
                <w:sz w:val="16"/>
                <w:szCs w:val="16"/>
                <w:bdr w:val="none" w:color="auto" w:sz="0" w:space="0"/>
              </w:rPr>
              <w:t>网络空间安全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0000FF"/>
                <w:spacing w:val="0"/>
                <w:sz w:val="16"/>
                <w:szCs w:val="16"/>
                <w:bdr w:val="none" w:color="auto" w:sz="0" w:space="0"/>
              </w:rPr>
              <w:t>（学术学位）</w:t>
            </w:r>
          </w:p>
        </w:tc>
        <w:tc>
          <w:tcPr>
            <w:tcW w:w="1040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肖老师</w:t>
            </w:r>
          </w:p>
        </w:tc>
        <w:tc>
          <w:tcPr>
            <w:tcW w:w="1510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010-88802052</w:t>
            </w:r>
          </w:p>
        </w:tc>
        <w:tc>
          <w:tcPr>
            <w:tcW w:w="1890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xiaoke@ncut.edu.cn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1510" w:type="dxa"/>
            <w:gridSpan w:val="2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集成电路工程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（专业学位）</w:t>
            </w:r>
          </w:p>
        </w:tc>
        <w:tc>
          <w:tcPr>
            <w:tcW w:w="1040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戴老师</w:t>
            </w:r>
          </w:p>
        </w:tc>
        <w:tc>
          <w:tcPr>
            <w:tcW w:w="1510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010-88803508</w:t>
            </w:r>
          </w:p>
        </w:tc>
        <w:tc>
          <w:tcPr>
            <w:tcW w:w="1890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dailan@ncut.edu.cn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1510" w:type="dxa"/>
            <w:gridSpan w:val="2"/>
            <w:tcBorders>
              <w:top w:val="single" w:color="C00000" w:sz="12" w:space="0"/>
              <w:left w:val="single" w:color="000000" w:sz="4" w:space="0"/>
              <w:bottom w:val="single" w:color="C00000" w:sz="12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黑体" w:hAnsi="宋体" w:eastAsia="黑体" w:cs="黑体"/>
                <w:i w:val="0"/>
                <w:iCs w:val="0"/>
                <w:caps w:val="0"/>
                <w:color w:val="C00000"/>
                <w:spacing w:val="0"/>
                <w:sz w:val="16"/>
                <w:szCs w:val="16"/>
                <w:bdr w:val="none" w:color="auto" w:sz="0" w:space="0"/>
              </w:rPr>
              <w:t>电气与控制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黑体" w:hAnsi="宋体" w:eastAsia="黑体" w:cs="黑体"/>
                <w:i w:val="0"/>
                <w:iCs w:val="0"/>
                <w:caps w:val="0"/>
                <w:color w:val="C00000"/>
                <w:spacing w:val="0"/>
                <w:sz w:val="16"/>
                <w:szCs w:val="16"/>
                <w:bdr w:val="none" w:color="auto" w:sz="0" w:space="0"/>
              </w:rPr>
              <w:t>工程学院</w:t>
            </w:r>
          </w:p>
        </w:tc>
        <w:tc>
          <w:tcPr>
            <w:tcW w:w="1040" w:type="dxa"/>
            <w:tcBorders>
              <w:top w:val="single" w:color="C00000" w:sz="12" w:space="0"/>
              <w:left w:val="single" w:color="000000" w:sz="4" w:space="0"/>
              <w:bottom w:val="single" w:color="C00000" w:sz="12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牛老师</w:t>
            </w:r>
          </w:p>
        </w:tc>
        <w:tc>
          <w:tcPr>
            <w:tcW w:w="1510" w:type="dxa"/>
            <w:tcBorders>
              <w:top w:val="single" w:color="C00000" w:sz="12" w:space="0"/>
              <w:left w:val="single" w:color="000000" w:sz="4" w:space="0"/>
              <w:bottom w:val="single" w:color="C00000" w:sz="12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010-88803005</w:t>
            </w:r>
          </w:p>
        </w:tc>
        <w:tc>
          <w:tcPr>
            <w:tcW w:w="1890" w:type="dxa"/>
            <w:tcBorders>
              <w:top w:val="single" w:color="C00000" w:sz="12" w:space="0"/>
              <w:left w:val="single" w:color="000000" w:sz="4" w:space="0"/>
              <w:bottom w:val="single" w:color="C00000" w:sz="12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niuyijie@ncut.edu.cn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1510" w:type="dxa"/>
            <w:gridSpan w:val="2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0000FF"/>
                <w:spacing w:val="0"/>
                <w:sz w:val="16"/>
                <w:szCs w:val="16"/>
                <w:bdr w:val="none" w:color="auto" w:sz="0" w:space="0"/>
              </w:rPr>
              <w:t>电气工程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0000FF"/>
                <w:spacing w:val="0"/>
                <w:sz w:val="16"/>
                <w:szCs w:val="16"/>
                <w:bdr w:val="none" w:color="auto" w:sz="0" w:space="0"/>
              </w:rPr>
              <w:t>（学术学位）</w:t>
            </w:r>
          </w:p>
        </w:tc>
        <w:tc>
          <w:tcPr>
            <w:tcW w:w="1040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王老师</w:t>
            </w:r>
          </w:p>
        </w:tc>
        <w:tc>
          <w:tcPr>
            <w:tcW w:w="1510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18801482037</w:t>
            </w:r>
          </w:p>
        </w:tc>
        <w:tc>
          <w:tcPr>
            <w:tcW w:w="1890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catdapeng2008@163.com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151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0000FF"/>
                <w:spacing w:val="0"/>
                <w:sz w:val="16"/>
                <w:szCs w:val="16"/>
                <w:bdr w:val="none" w:color="auto" w:sz="0" w:space="0"/>
              </w:rPr>
              <w:t>控制科学与工程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0000FF"/>
                <w:spacing w:val="0"/>
                <w:sz w:val="16"/>
                <w:szCs w:val="16"/>
                <w:bdr w:val="none" w:color="auto" w:sz="0" w:space="0"/>
              </w:rPr>
              <w:t>（学术学位）</w:t>
            </w:r>
          </w:p>
        </w:tc>
        <w:tc>
          <w:tcPr>
            <w:tcW w:w="10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曲老师</w:t>
            </w:r>
          </w:p>
        </w:tc>
        <w:tc>
          <w:tcPr>
            <w:tcW w:w="15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13401121012</w:t>
            </w:r>
          </w:p>
        </w:tc>
        <w:tc>
          <w:tcPr>
            <w:tcW w:w="18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qyx@ncut.edu.cn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151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085808 储能技术（专业学位）</w:t>
            </w:r>
          </w:p>
        </w:tc>
        <w:tc>
          <w:tcPr>
            <w:tcW w:w="10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罗老师</w:t>
            </w:r>
          </w:p>
        </w:tc>
        <w:tc>
          <w:tcPr>
            <w:tcW w:w="15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15600176110</w:t>
            </w:r>
          </w:p>
        </w:tc>
        <w:tc>
          <w:tcPr>
            <w:tcW w:w="18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luosn_work@163.com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151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086101</w:t>
            </w: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4"/>
                <w:szCs w:val="14"/>
                <w:bdr w:val="none" w:color="auto" w:sz="0" w:space="0"/>
              </w:rPr>
              <w:t> </w:t>
            </w: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轨道交通运输（专业学位）</w:t>
            </w:r>
          </w:p>
        </w:tc>
        <w:tc>
          <w:tcPr>
            <w:tcW w:w="10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任老师</w:t>
            </w:r>
          </w:p>
        </w:tc>
        <w:tc>
          <w:tcPr>
            <w:tcW w:w="15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18701524956</w:t>
            </w:r>
          </w:p>
        </w:tc>
        <w:tc>
          <w:tcPr>
            <w:tcW w:w="18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yeren@ncut.edu.cn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1510" w:type="dxa"/>
            <w:gridSpan w:val="2"/>
            <w:tcBorders>
              <w:top w:val="nil"/>
              <w:left w:val="single" w:color="000000" w:sz="4" w:space="0"/>
              <w:bottom w:val="single" w:color="C00000" w:sz="12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086102</w:t>
            </w: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4"/>
                <w:szCs w:val="14"/>
                <w:bdr w:val="none" w:color="auto" w:sz="0" w:space="0"/>
              </w:rPr>
              <w:t> </w:t>
            </w: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道路交通运输（专业学位）</w:t>
            </w:r>
          </w:p>
        </w:tc>
        <w:tc>
          <w:tcPr>
            <w:tcW w:w="1040" w:type="dxa"/>
            <w:tcBorders>
              <w:top w:val="nil"/>
              <w:left w:val="single" w:color="000000" w:sz="4" w:space="0"/>
              <w:bottom w:val="single" w:color="C00000" w:sz="12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任老师</w:t>
            </w:r>
          </w:p>
        </w:tc>
        <w:tc>
          <w:tcPr>
            <w:tcW w:w="1510" w:type="dxa"/>
            <w:tcBorders>
              <w:top w:val="nil"/>
              <w:left w:val="single" w:color="000000" w:sz="4" w:space="0"/>
              <w:bottom w:val="single" w:color="C00000" w:sz="12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18701524956</w:t>
            </w:r>
          </w:p>
        </w:tc>
        <w:tc>
          <w:tcPr>
            <w:tcW w:w="1890" w:type="dxa"/>
            <w:tcBorders>
              <w:top w:val="nil"/>
              <w:left w:val="single" w:color="000000" w:sz="4" w:space="0"/>
              <w:bottom w:val="single" w:color="C00000" w:sz="12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yeren@ncut.edu.cn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1510" w:type="dxa"/>
            <w:gridSpan w:val="2"/>
            <w:tcBorders>
              <w:top w:val="nil"/>
              <w:left w:val="single" w:color="000000" w:sz="4" w:space="0"/>
              <w:bottom w:val="single" w:color="C00000" w:sz="12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黑体" w:hAnsi="宋体" w:eastAsia="黑体" w:cs="黑体"/>
                <w:i w:val="0"/>
                <w:iCs w:val="0"/>
                <w:caps w:val="0"/>
                <w:color w:val="C00000"/>
                <w:spacing w:val="0"/>
                <w:sz w:val="16"/>
                <w:szCs w:val="16"/>
                <w:bdr w:val="none" w:color="auto" w:sz="0" w:space="0"/>
              </w:rPr>
              <w:t>机械与材料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黑体" w:hAnsi="宋体" w:eastAsia="黑体" w:cs="黑体"/>
                <w:i w:val="0"/>
                <w:iCs w:val="0"/>
                <w:caps w:val="0"/>
                <w:color w:val="C00000"/>
                <w:spacing w:val="0"/>
                <w:sz w:val="16"/>
                <w:szCs w:val="16"/>
                <w:bdr w:val="none" w:color="auto" w:sz="0" w:space="0"/>
              </w:rPr>
              <w:t>工程学院</w:t>
            </w:r>
          </w:p>
        </w:tc>
        <w:tc>
          <w:tcPr>
            <w:tcW w:w="1040" w:type="dxa"/>
            <w:tcBorders>
              <w:top w:val="nil"/>
              <w:left w:val="single" w:color="000000" w:sz="4" w:space="0"/>
              <w:bottom w:val="single" w:color="C00000" w:sz="12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蒙老师</w:t>
            </w:r>
          </w:p>
        </w:tc>
        <w:tc>
          <w:tcPr>
            <w:tcW w:w="1510" w:type="dxa"/>
            <w:tcBorders>
              <w:top w:val="nil"/>
              <w:left w:val="single" w:color="000000" w:sz="4" w:space="0"/>
              <w:bottom w:val="single" w:color="C00000" w:sz="12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010-88802975</w:t>
            </w:r>
          </w:p>
        </w:tc>
        <w:tc>
          <w:tcPr>
            <w:tcW w:w="1890" w:type="dxa"/>
            <w:tcBorders>
              <w:top w:val="nil"/>
              <w:left w:val="single" w:color="000000" w:sz="4" w:space="0"/>
              <w:bottom w:val="single" w:color="C00000" w:sz="12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mengxj@ncut.edu.cn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10" w:type="dxa"/>
            <w:gridSpan w:val="2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0000FF"/>
                <w:spacing w:val="0"/>
                <w:sz w:val="16"/>
                <w:szCs w:val="16"/>
                <w:bdr w:val="none" w:color="auto" w:sz="0" w:space="0"/>
              </w:rPr>
              <w:t>机械工程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0000FF"/>
                <w:spacing w:val="0"/>
                <w:sz w:val="16"/>
                <w:szCs w:val="16"/>
                <w:bdr w:val="none" w:color="auto" w:sz="0" w:space="0"/>
              </w:rPr>
              <w:t>（学术学位）</w:t>
            </w:r>
          </w:p>
        </w:tc>
        <w:tc>
          <w:tcPr>
            <w:tcW w:w="1040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陈老师</w:t>
            </w:r>
          </w:p>
        </w:tc>
        <w:tc>
          <w:tcPr>
            <w:tcW w:w="1510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010-88802892</w:t>
            </w:r>
          </w:p>
        </w:tc>
        <w:tc>
          <w:tcPr>
            <w:tcW w:w="1890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chenwenbin@ncut.edu.cn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510" w:type="dxa"/>
            <w:gridSpan w:val="2"/>
            <w:tcBorders>
              <w:top w:val="nil"/>
              <w:left w:val="single" w:color="000000" w:sz="4" w:space="0"/>
              <w:bottom w:val="single" w:color="C00000" w:sz="12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085601材料工程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（专业学位）</w:t>
            </w:r>
          </w:p>
        </w:tc>
        <w:tc>
          <w:tcPr>
            <w:tcW w:w="1040" w:type="dxa"/>
            <w:tcBorders>
              <w:top w:val="nil"/>
              <w:left w:val="single" w:color="000000" w:sz="4" w:space="0"/>
              <w:bottom w:val="single" w:color="C00000" w:sz="12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李老师</w:t>
            </w:r>
          </w:p>
        </w:tc>
        <w:tc>
          <w:tcPr>
            <w:tcW w:w="1510" w:type="dxa"/>
            <w:tcBorders>
              <w:top w:val="nil"/>
              <w:left w:val="single" w:color="000000" w:sz="4" w:space="0"/>
              <w:bottom w:val="single" w:color="C00000" w:sz="12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010-88801670</w:t>
            </w:r>
          </w:p>
        </w:tc>
        <w:tc>
          <w:tcPr>
            <w:tcW w:w="1890" w:type="dxa"/>
            <w:tcBorders>
              <w:top w:val="nil"/>
              <w:left w:val="single" w:color="000000" w:sz="4" w:space="0"/>
              <w:bottom w:val="single" w:color="C00000" w:sz="12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lichun@ncut.edu.cn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51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黑体" w:hAnsi="宋体" w:eastAsia="黑体" w:cs="黑体"/>
                <w:i w:val="0"/>
                <w:iCs w:val="0"/>
                <w:caps w:val="0"/>
                <w:color w:val="C00000"/>
                <w:spacing w:val="0"/>
                <w:sz w:val="16"/>
                <w:szCs w:val="16"/>
                <w:bdr w:val="none" w:color="auto" w:sz="0" w:space="0"/>
              </w:rPr>
              <w:t>建筑与艺术学院</w:t>
            </w:r>
          </w:p>
        </w:tc>
        <w:tc>
          <w:tcPr>
            <w:tcW w:w="1040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王老师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（设计学学科）</w:t>
            </w:r>
          </w:p>
        </w:tc>
        <w:tc>
          <w:tcPr>
            <w:tcW w:w="1510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010-88803063</w:t>
            </w:r>
          </w:p>
        </w:tc>
        <w:tc>
          <w:tcPr>
            <w:tcW w:w="1890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wangling@ncut.edu.cn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1510" w:type="dxa"/>
            <w:gridSpan w:val="2"/>
            <w:tcBorders>
              <w:top w:val="single" w:color="C00000" w:sz="12" w:space="0"/>
              <w:left w:val="single" w:color="000000" w:sz="4" w:space="0"/>
              <w:bottom w:val="single" w:color="C00000" w:sz="12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黑体" w:hAnsi="宋体" w:eastAsia="黑体" w:cs="黑体"/>
                <w:i w:val="0"/>
                <w:iCs w:val="0"/>
                <w:caps w:val="0"/>
                <w:color w:val="C00000"/>
                <w:spacing w:val="0"/>
                <w:sz w:val="16"/>
                <w:szCs w:val="16"/>
                <w:bdr w:val="none" w:color="auto" w:sz="0" w:space="0"/>
              </w:rPr>
              <w:t>土木工程学院</w:t>
            </w:r>
          </w:p>
        </w:tc>
        <w:tc>
          <w:tcPr>
            <w:tcW w:w="1040" w:type="dxa"/>
            <w:tcBorders>
              <w:top w:val="single" w:color="C00000" w:sz="12" w:space="0"/>
              <w:left w:val="nil"/>
              <w:bottom w:val="single" w:color="C00000" w:sz="12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张老师</w:t>
            </w:r>
          </w:p>
        </w:tc>
        <w:tc>
          <w:tcPr>
            <w:tcW w:w="1510" w:type="dxa"/>
            <w:tcBorders>
              <w:top w:val="single" w:color="C00000" w:sz="12" w:space="0"/>
              <w:left w:val="nil"/>
              <w:bottom w:val="single" w:color="C00000" w:sz="12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010-88802383</w:t>
            </w:r>
          </w:p>
        </w:tc>
        <w:tc>
          <w:tcPr>
            <w:tcW w:w="1890" w:type="dxa"/>
            <w:tcBorders>
              <w:top w:val="single" w:color="C00000" w:sz="12" w:space="0"/>
              <w:left w:val="nil"/>
              <w:bottom w:val="single" w:color="C00000" w:sz="12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jzzsb@ncut.edu.cn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5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0000FF"/>
                <w:spacing w:val="0"/>
                <w:sz w:val="16"/>
                <w:szCs w:val="16"/>
                <w:bdr w:val="none" w:color="auto" w:sz="0" w:space="0"/>
              </w:rPr>
              <w:t>土木工程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0000FF"/>
                <w:spacing w:val="0"/>
                <w:sz w:val="16"/>
                <w:szCs w:val="16"/>
                <w:bdr w:val="none" w:color="auto" w:sz="0" w:space="0"/>
              </w:rPr>
              <w:t>（学术学位）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 /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085901土木工程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（专业学位）</w:t>
            </w:r>
          </w:p>
        </w:tc>
        <w:tc>
          <w:tcPr>
            <w:tcW w:w="95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岩土工程</w:t>
            </w:r>
          </w:p>
        </w:tc>
        <w:tc>
          <w:tcPr>
            <w:tcW w:w="104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王老师</w:t>
            </w:r>
          </w:p>
        </w:tc>
        <w:tc>
          <w:tcPr>
            <w:tcW w:w="151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15810377079</w:t>
            </w:r>
          </w:p>
        </w:tc>
        <w:tc>
          <w:tcPr>
            <w:tcW w:w="189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wzwln@163.com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4"/>
                <w:szCs w:val="1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结构工程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白老师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13501126303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byx@ncut.edu.cn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4"/>
                <w:szCs w:val="1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防灾减灾工程及防护工程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程老师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13681067990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tkggig@sina.com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4"/>
                <w:szCs w:val="1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桥梁与隧道工程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姚老师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13693150240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yaohaibo@ncut.edu.cn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4"/>
                <w:szCs w:val="1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工程管理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赵老师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18513814897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ncut_gcgl@126.com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4"/>
                <w:szCs w:val="1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智能建造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白老师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13501126303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byx@ncut.edu.cn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1510" w:type="dxa"/>
            <w:gridSpan w:val="2"/>
            <w:tcBorders>
              <w:top w:val="nil"/>
              <w:left w:val="single" w:color="000000" w:sz="4" w:space="0"/>
              <w:bottom w:val="single" w:color="C00000" w:sz="12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6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085906</w:t>
            </w: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4"/>
                <w:szCs w:val="14"/>
                <w:bdr w:val="none" w:color="auto" w:sz="0" w:space="0"/>
              </w:rPr>
              <w:t> </w:t>
            </w: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人工环境工程（含供热、通风及空调等）（专业学位）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C00000" w:sz="12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宋老师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C00000" w:sz="12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18211138233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C00000" w:sz="12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songw1982@163.com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1510" w:type="dxa"/>
            <w:gridSpan w:val="2"/>
            <w:tcBorders>
              <w:top w:val="nil"/>
              <w:left w:val="single" w:color="000000" w:sz="4" w:space="0"/>
              <w:bottom w:val="single" w:color="C00000" w:sz="12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黑体" w:hAnsi="宋体" w:eastAsia="黑体" w:cs="黑体"/>
                <w:i w:val="0"/>
                <w:iCs w:val="0"/>
                <w:caps w:val="0"/>
                <w:color w:val="C00000"/>
                <w:spacing w:val="0"/>
                <w:sz w:val="16"/>
                <w:szCs w:val="16"/>
                <w:bdr w:val="none" w:color="auto" w:sz="0" w:space="0"/>
              </w:rPr>
              <w:t>经济管理学院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C00000" w:sz="12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王老师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C00000" w:sz="12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010-88803980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C00000" w:sz="12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wy@ncut.edu.cn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7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0000FF"/>
                <w:spacing w:val="0"/>
                <w:sz w:val="16"/>
                <w:szCs w:val="16"/>
                <w:bdr w:val="none" w:color="auto" w:sz="0" w:space="0"/>
              </w:rPr>
              <w:t>工商管理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0000FF"/>
                <w:spacing w:val="0"/>
                <w:sz w:val="16"/>
                <w:szCs w:val="16"/>
                <w:bdr w:val="none" w:color="auto" w:sz="0" w:space="0"/>
              </w:rPr>
              <w:t>（学术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0000FF"/>
                <w:spacing w:val="0"/>
                <w:sz w:val="16"/>
                <w:szCs w:val="16"/>
                <w:bdr w:val="none" w:color="auto" w:sz="0" w:space="0"/>
              </w:rPr>
              <w:t>学位）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0000FF"/>
                <w:spacing w:val="0"/>
                <w:sz w:val="16"/>
                <w:szCs w:val="16"/>
                <w:bdr w:val="none" w:color="auto" w:sz="0" w:space="0"/>
              </w:rPr>
              <w:t>（全日制）</w:t>
            </w:r>
          </w:p>
        </w:tc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0000FF"/>
                <w:spacing w:val="0"/>
                <w:sz w:val="16"/>
                <w:szCs w:val="16"/>
                <w:bdr w:val="none" w:color="auto" w:sz="0" w:space="0"/>
              </w:rPr>
              <w:t>企业管理</w:t>
            </w:r>
          </w:p>
        </w:tc>
        <w:tc>
          <w:tcPr>
            <w:tcW w:w="10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张老师</w:t>
            </w:r>
          </w:p>
        </w:tc>
        <w:tc>
          <w:tcPr>
            <w:tcW w:w="15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010-88802661</w:t>
            </w:r>
          </w:p>
        </w:tc>
        <w:tc>
          <w:tcPr>
            <w:tcW w:w="1890" w:type="dxa"/>
            <w:tcBorders>
              <w:top w:val="single" w:color="C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ncutmanage@163.com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4"/>
                <w:szCs w:val="14"/>
              </w:rPr>
            </w:pPr>
          </w:p>
        </w:tc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0000FF"/>
                <w:spacing w:val="0"/>
                <w:sz w:val="16"/>
                <w:szCs w:val="16"/>
                <w:bdr w:val="none" w:color="auto" w:sz="0" w:space="0"/>
              </w:rPr>
              <w:t>会计学</w:t>
            </w:r>
          </w:p>
        </w:tc>
        <w:tc>
          <w:tcPr>
            <w:tcW w:w="10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王老师</w:t>
            </w:r>
          </w:p>
        </w:tc>
        <w:tc>
          <w:tcPr>
            <w:tcW w:w="15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010-88801068</w:t>
            </w:r>
          </w:p>
        </w:tc>
        <w:tc>
          <w:tcPr>
            <w:tcW w:w="18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zlghwang@163.com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0" w:hRule="atLeast"/>
          <w:jc w:val="center"/>
        </w:trPr>
        <w:tc>
          <w:tcPr>
            <w:tcW w:w="5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4"/>
                <w:szCs w:val="14"/>
              </w:rPr>
            </w:pPr>
          </w:p>
        </w:tc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0000FF"/>
                <w:spacing w:val="0"/>
                <w:sz w:val="16"/>
                <w:szCs w:val="16"/>
                <w:bdr w:val="none" w:color="auto" w:sz="0" w:space="0"/>
              </w:rPr>
              <w:t>技术经济及管理</w:t>
            </w:r>
          </w:p>
        </w:tc>
        <w:tc>
          <w:tcPr>
            <w:tcW w:w="10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蒋老师</w:t>
            </w:r>
          </w:p>
        </w:tc>
        <w:tc>
          <w:tcPr>
            <w:tcW w:w="15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010-88802370</w:t>
            </w:r>
          </w:p>
        </w:tc>
        <w:tc>
          <w:tcPr>
            <w:tcW w:w="18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jiangguihuang@ncut.edu.cn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5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4"/>
                <w:szCs w:val="1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宋老师</w:t>
            </w:r>
          </w:p>
        </w:tc>
        <w:tc>
          <w:tcPr>
            <w:tcW w:w="15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010-88801917</w:t>
            </w:r>
          </w:p>
        </w:tc>
        <w:tc>
          <w:tcPr>
            <w:tcW w:w="18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song@ncut.edu.cn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0000FF"/>
                <w:spacing w:val="0"/>
                <w:sz w:val="16"/>
                <w:szCs w:val="16"/>
                <w:bdr w:val="none" w:color="auto" w:sz="0" w:space="0"/>
              </w:rPr>
              <w:t>应用经济学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0000FF"/>
                <w:spacing w:val="0"/>
                <w:sz w:val="16"/>
                <w:szCs w:val="16"/>
                <w:bdr w:val="none" w:color="auto" w:sz="0" w:space="0"/>
              </w:rPr>
              <w:t>（含数量经济学、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0000FF"/>
                <w:spacing w:val="0"/>
                <w:sz w:val="16"/>
                <w:szCs w:val="16"/>
                <w:bdr w:val="none" w:color="auto" w:sz="0" w:space="0"/>
              </w:rPr>
              <w:t>产业经济学、国际贸易学）</w:t>
            </w:r>
          </w:p>
        </w:tc>
        <w:tc>
          <w:tcPr>
            <w:tcW w:w="10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刘老师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邓老师</w:t>
            </w:r>
          </w:p>
        </w:tc>
        <w:tc>
          <w:tcPr>
            <w:tcW w:w="15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010-88801998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yuanyuandx@sina.com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1510" w:type="dxa"/>
            <w:gridSpan w:val="2"/>
            <w:tcBorders>
              <w:top w:val="nil"/>
              <w:left w:val="single" w:color="000000" w:sz="4" w:space="0"/>
              <w:bottom w:val="single" w:color="C00000" w:sz="12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工商管理（MBA）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（专业学位）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(全日制、非全日制)</w:t>
            </w:r>
          </w:p>
        </w:tc>
        <w:tc>
          <w:tcPr>
            <w:tcW w:w="1040" w:type="dxa"/>
            <w:tcBorders>
              <w:top w:val="nil"/>
              <w:left w:val="single" w:color="000000" w:sz="4" w:space="0"/>
              <w:bottom w:val="single" w:color="C00000" w:sz="12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李老师</w:t>
            </w:r>
          </w:p>
        </w:tc>
        <w:tc>
          <w:tcPr>
            <w:tcW w:w="1510" w:type="dxa"/>
            <w:tcBorders>
              <w:top w:val="nil"/>
              <w:left w:val="single" w:color="000000" w:sz="4" w:space="0"/>
              <w:bottom w:val="single" w:color="C00000" w:sz="12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010-88802585</w:t>
            </w:r>
          </w:p>
        </w:tc>
        <w:tc>
          <w:tcPr>
            <w:tcW w:w="1890" w:type="dxa"/>
            <w:tcBorders>
              <w:top w:val="nil"/>
              <w:left w:val="single" w:color="000000" w:sz="4" w:space="0"/>
              <w:bottom w:val="single" w:color="C00000" w:sz="12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mbajiaoxue@163.com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1510" w:type="dxa"/>
            <w:gridSpan w:val="2"/>
            <w:tcBorders>
              <w:top w:val="nil"/>
              <w:left w:val="single" w:color="000000" w:sz="4" w:space="0"/>
              <w:bottom w:val="single" w:color="C00000" w:sz="12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黑体" w:hAnsi="宋体" w:eastAsia="黑体" w:cs="黑体"/>
                <w:i w:val="0"/>
                <w:iCs w:val="0"/>
                <w:caps w:val="0"/>
                <w:color w:val="C00000"/>
                <w:spacing w:val="0"/>
                <w:sz w:val="16"/>
                <w:szCs w:val="16"/>
                <w:bdr w:val="none" w:color="auto" w:sz="0" w:space="0"/>
              </w:rPr>
              <w:t>文法学院</w:t>
            </w:r>
          </w:p>
        </w:tc>
        <w:tc>
          <w:tcPr>
            <w:tcW w:w="1040" w:type="dxa"/>
            <w:tcBorders>
              <w:top w:val="nil"/>
              <w:left w:val="single" w:color="000000" w:sz="4" w:space="0"/>
              <w:bottom w:val="single" w:color="C00000" w:sz="12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杨老师</w:t>
            </w:r>
          </w:p>
        </w:tc>
        <w:tc>
          <w:tcPr>
            <w:tcW w:w="1510" w:type="dxa"/>
            <w:tcBorders>
              <w:top w:val="nil"/>
              <w:left w:val="single" w:color="000000" w:sz="4" w:space="0"/>
              <w:bottom w:val="single" w:color="C00000" w:sz="12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010-88801653</w:t>
            </w:r>
          </w:p>
        </w:tc>
        <w:tc>
          <w:tcPr>
            <w:tcW w:w="1890" w:type="dxa"/>
            <w:tcBorders>
              <w:top w:val="nil"/>
              <w:left w:val="single" w:color="000000" w:sz="4" w:space="0"/>
              <w:bottom w:val="single" w:color="C00000" w:sz="12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wfxyyjs@ncut.edu.cn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151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0000FF"/>
                <w:spacing w:val="0"/>
                <w:sz w:val="16"/>
                <w:szCs w:val="16"/>
                <w:bdr w:val="none" w:color="auto" w:sz="0" w:space="0"/>
              </w:rPr>
              <w:t>法学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0000FF"/>
                <w:spacing w:val="0"/>
                <w:sz w:val="16"/>
                <w:szCs w:val="16"/>
                <w:bdr w:val="none" w:color="auto" w:sz="0" w:space="0"/>
              </w:rPr>
              <w:t>（学术学位）</w:t>
            </w:r>
          </w:p>
        </w:tc>
        <w:tc>
          <w:tcPr>
            <w:tcW w:w="10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田老师</w:t>
            </w:r>
          </w:p>
        </w:tc>
        <w:tc>
          <w:tcPr>
            <w:tcW w:w="15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010-88803851</w:t>
            </w:r>
          </w:p>
        </w:tc>
        <w:tc>
          <w:tcPr>
            <w:tcW w:w="18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xyt@ncut.edu.cn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1510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0000FF"/>
                <w:spacing w:val="0"/>
                <w:sz w:val="16"/>
                <w:szCs w:val="16"/>
                <w:bdr w:val="none" w:color="auto" w:sz="0" w:space="0"/>
              </w:rPr>
              <w:t>外国语言文学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0000FF"/>
                <w:spacing w:val="0"/>
                <w:sz w:val="16"/>
                <w:szCs w:val="16"/>
                <w:bdr w:val="none" w:color="auto" w:sz="0" w:space="0"/>
              </w:rPr>
              <w:t>（学术学位）</w:t>
            </w:r>
          </w:p>
        </w:tc>
        <w:tc>
          <w:tcPr>
            <w:tcW w:w="10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袁老师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（外国语言学及应用语言学）</w:t>
            </w:r>
          </w:p>
        </w:tc>
        <w:tc>
          <w:tcPr>
            <w:tcW w:w="15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010-88802013</w:t>
            </w:r>
          </w:p>
        </w:tc>
        <w:tc>
          <w:tcPr>
            <w:tcW w:w="18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4"/>
                <w:szCs w:val="14"/>
                <w:bdr w:val="none" w:color="auto" w:sz="0" w:space="0"/>
              </w:rPr>
              <w:t>yuanfengshi@ncut.edu.cn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1510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4"/>
                <w:szCs w:val="14"/>
              </w:rPr>
            </w:pPr>
          </w:p>
        </w:tc>
        <w:tc>
          <w:tcPr>
            <w:tcW w:w="10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秦老师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（英语语言文学）</w:t>
            </w:r>
          </w:p>
        </w:tc>
        <w:tc>
          <w:tcPr>
            <w:tcW w:w="15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010-88802011</w:t>
            </w:r>
          </w:p>
        </w:tc>
        <w:tc>
          <w:tcPr>
            <w:tcW w:w="18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qxiaoya@vip.sina.com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1510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4"/>
                <w:szCs w:val="14"/>
              </w:rPr>
            </w:pPr>
          </w:p>
        </w:tc>
        <w:tc>
          <w:tcPr>
            <w:tcW w:w="10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董老师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（比较文学和跨文化研究）</w:t>
            </w:r>
          </w:p>
        </w:tc>
        <w:tc>
          <w:tcPr>
            <w:tcW w:w="15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010-88802009</w:t>
            </w:r>
          </w:p>
        </w:tc>
        <w:tc>
          <w:tcPr>
            <w:tcW w:w="18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4"/>
                <w:szCs w:val="14"/>
                <w:bdr w:val="none" w:color="auto" w:sz="0" w:space="0"/>
              </w:rPr>
              <w:t>dongshubao@ncut.edu.cn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1510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4"/>
                <w:szCs w:val="14"/>
              </w:rPr>
            </w:pPr>
          </w:p>
        </w:tc>
        <w:tc>
          <w:tcPr>
            <w:tcW w:w="10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聂老师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（日语语言文学）</w:t>
            </w:r>
          </w:p>
        </w:tc>
        <w:tc>
          <w:tcPr>
            <w:tcW w:w="15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010-88802179</w:t>
            </w:r>
          </w:p>
        </w:tc>
        <w:tc>
          <w:tcPr>
            <w:tcW w:w="18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18610120618@163.com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151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法律（法学）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（专业学位）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（全日制）</w:t>
            </w:r>
          </w:p>
        </w:tc>
        <w:tc>
          <w:tcPr>
            <w:tcW w:w="10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王老师</w:t>
            </w:r>
          </w:p>
        </w:tc>
        <w:tc>
          <w:tcPr>
            <w:tcW w:w="151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010-88803377</w:t>
            </w:r>
          </w:p>
        </w:tc>
        <w:tc>
          <w:tcPr>
            <w:tcW w:w="189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ncutlaw@sohu.com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51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法律（非法学）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（专业学位）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（全日制）</w:t>
            </w:r>
          </w:p>
        </w:tc>
        <w:tc>
          <w:tcPr>
            <w:tcW w:w="10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4"/>
                <w:szCs w:val="14"/>
              </w:rPr>
            </w:pPr>
          </w:p>
        </w:tc>
        <w:tc>
          <w:tcPr>
            <w:tcW w:w="15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4"/>
                <w:szCs w:val="14"/>
              </w:rPr>
            </w:pPr>
          </w:p>
        </w:tc>
        <w:tc>
          <w:tcPr>
            <w:tcW w:w="18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1510" w:type="dxa"/>
            <w:gridSpan w:val="2"/>
            <w:tcBorders>
              <w:top w:val="single" w:color="C00000" w:sz="12" w:space="0"/>
              <w:left w:val="single" w:color="000000" w:sz="4" w:space="0"/>
              <w:bottom w:val="single" w:color="C00000" w:sz="12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黑体" w:hAnsi="宋体" w:eastAsia="黑体" w:cs="黑体"/>
                <w:i w:val="0"/>
                <w:iCs w:val="0"/>
                <w:caps w:val="0"/>
                <w:color w:val="C00000"/>
                <w:spacing w:val="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1040" w:type="dxa"/>
            <w:tcBorders>
              <w:top w:val="single" w:color="C00000" w:sz="12" w:space="0"/>
              <w:left w:val="single" w:color="000000" w:sz="4" w:space="0"/>
              <w:bottom w:val="single" w:color="C00000" w:sz="12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位老师</w:t>
            </w:r>
          </w:p>
        </w:tc>
        <w:tc>
          <w:tcPr>
            <w:tcW w:w="1510" w:type="dxa"/>
            <w:tcBorders>
              <w:top w:val="single" w:color="C00000" w:sz="12" w:space="0"/>
              <w:left w:val="single" w:color="000000" w:sz="4" w:space="0"/>
              <w:bottom w:val="single" w:color="C00000" w:sz="12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010-88803722</w:t>
            </w:r>
          </w:p>
        </w:tc>
        <w:tc>
          <w:tcPr>
            <w:tcW w:w="1890" w:type="dxa"/>
            <w:tcBorders>
              <w:top w:val="single" w:color="C00000" w:sz="12" w:space="0"/>
              <w:left w:val="single" w:color="000000" w:sz="4" w:space="0"/>
              <w:bottom w:val="single" w:color="C00000" w:sz="12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weina@ncut.edu.cn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151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0000FF"/>
                <w:spacing w:val="0"/>
                <w:sz w:val="16"/>
                <w:szCs w:val="16"/>
                <w:bdr w:val="none" w:color="auto" w:sz="0" w:space="0"/>
              </w:rPr>
              <w:t>数学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0000FF"/>
                <w:spacing w:val="0"/>
                <w:sz w:val="16"/>
                <w:szCs w:val="16"/>
                <w:bdr w:val="none" w:color="auto" w:sz="0" w:space="0"/>
              </w:rPr>
              <w:t>（学术学位）</w:t>
            </w:r>
          </w:p>
        </w:tc>
        <w:tc>
          <w:tcPr>
            <w:tcW w:w="10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宋老师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段老师</w:t>
            </w:r>
          </w:p>
        </w:tc>
        <w:tc>
          <w:tcPr>
            <w:tcW w:w="15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18611664938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18612622910</w:t>
            </w:r>
          </w:p>
        </w:tc>
        <w:tc>
          <w:tcPr>
            <w:tcW w:w="18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songrx@ncut.edu.cn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duanlx@ncut.edu.cn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1510" w:type="dxa"/>
            <w:gridSpan w:val="2"/>
            <w:tcBorders>
              <w:top w:val="nil"/>
              <w:left w:val="single" w:color="000000" w:sz="4" w:space="0"/>
              <w:bottom w:val="single" w:color="C00000" w:sz="12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0000FF"/>
                <w:spacing w:val="0"/>
                <w:sz w:val="16"/>
                <w:szCs w:val="16"/>
                <w:bdr w:val="none" w:color="auto" w:sz="0" w:space="0"/>
              </w:rPr>
              <w:t>统计学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0000FF"/>
                <w:spacing w:val="0"/>
                <w:sz w:val="16"/>
                <w:szCs w:val="16"/>
                <w:bdr w:val="none" w:color="auto" w:sz="0" w:space="0"/>
              </w:rPr>
              <w:t>（学术学位）</w:t>
            </w:r>
          </w:p>
        </w:tc>
        <w:tc>
          <w:tcPr>
            <w:tcW w:w="1040" w:type="dxa"/>
            <w:tcBorders>
              <w:top w:val="nil"/>
              <w:left w:val="single" w:color="000000" w:sz="4" w:space="0"/>
              <w:bottom w:val="single" w:color="C00000" w:sz="12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徐老师</w:t>
            </w:r>
          </w:p>
        </w:tc>
        <w:tc>
          <w:tcPr>
            <w:tcW w:w="1510" w:type="dxa"/>
            <w:tcBorders>
              <w:top w:val="nil"/>
              <w:left w:val="single" w:color="000000" w:sz="4" w:space="0"/>
              <w:bottom w:val="single" w:color="C00000" w:sz="12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010-88803635</w:t>
            </w:r>
          </w:p>
        </w:tc>
        <w:tc>
          <w:tcPr>
            <w:tcW w:w="1890" w:type="dxa"/>
            <w:tcBorders>
              <w:top w:val="nil"/>
              <w:left w:val="single" w:color="000000" w:sz="4" w:space="0"/>
              <w:bottom w:val="single" w:color="C00000" w:sz="12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xulw@ncut.edu.cn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00" w:lineRule="atLeast"/>
        <w:ind w:left="0" w:right="0" w:firstLine="28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00" w:lineRule="atLeast"/>
        <w:ind w:left="0" w:right="0" w:firstLine="28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00" w:lineRule="atLeast"/>
        <w:ind w:left="0" w:right="0" w:firstLine="28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Style w:val="6"/>
          <w:rFonts w:hint="eastAsia" w:ascii="黑体" w:hAnsi="宋体" w:eastAsia="黑体" w:cs="黑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二、调剂系统开放时间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00" w:lineRule="atLeast"/>
        <w:ind w:left="0" w:right="0" w:firstLine="37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“2023年全国硕士研究生招生调剂服务系统”将于4月6日开通。各学院调剂系统开放时间由学院自主确定，请考生及时关注各学院网站通知，登录中国研究生招生信息网调剂系统填报调剂志愿。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00" w:lineRule="atLeast"/>
        <w:ind w:left="0" w:right="0" w:firstLine="28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Style w:val="6"/>
          <w:rFonts w:hint="eastAsia" w:ascii="黑体" w:hAnsi="宋体" w:eastAsia="黑体" w:cs="黑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三、调剂基本流程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00" w:lineRule="atLeast"/>
        <w:ind w:left="0" w:right="0" w:firstLine="37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1.</w:t>
      </w: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考生认真阅读相关学院调剂具体要求，登录研招网调剂系统，填报调剂志愿。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00" w:lineRule="atLeast"/>
        <w:ind w:left="0" w:right="0" w:firstLine="37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2.</w:t>
      </w: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学院组织专家组及时向调剂复试考生发送复试通知。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00" w:lineRule="atLeast"/>
        <w:ind w:left="0" w:right="0" w:firstLine="37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3.</w:t>
      </w: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调剂复试考生按学院规定时间回复复试通知。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00" w:lineRule="atLeast"/>
        <w:ind w:left="0" w:right="0" w:firstLine="37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4.</w:t>
      </w: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考生按复试通知，做好复试准备，实际参加复试。复试通过后，考生应及时办理思想政治素质和品德考核表等事项。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00" w:lineRule="atLeast"/>
        <w:ind w:left="0" w:right="0" w:firstLine="37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5.</w:t>
      </w: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学院及时向通过复试的考生发送待录取通知，并向未通过复试的考生通知其本人复试结果。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00" w:lineRule="atLeast"/>
        <w:ind w:left="0" w:right="0" w:firstLine="37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6.</w:t>
      </w: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通过调剂复试的考生须按学院规定时间回复待录取通知。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00" w:lineRule="atLeast"/>
        <w:ind w:left="0" w:right="0" w:firstLine="28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Style w:val="6"/>
          <w:rFonts w:hint="eastAsia" w:ascii="黑体" w:hAnsi="宋体" w:eastAsia="黑体" w:cs="黑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四、各学院网站地址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00" w:lineRule="atLeast"/>
        <w:ind w:left="0" w:right="0" w:firstLine="28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</w:p>
    <w:tbl>
      <w:tblPr>
        <w:tblW w:w="664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10"/>
        <w:gridCol w:w="2208"/>
        <w:gridCol w:w="33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" w:type="dxa"/>
            <w:tcBorders>
              <w:top w:val="single" w:color="4BACC6" w:sz="4" w:space="0"/>
              <w:left w:val="single" w:color="4BACC6" w:sz="4" w:space="0"/>
              <w:bottom w:val="single" w:color="FFFFFF" w:sz="12" w:space="0"/>
              <w:right w:val="single" w:color="4BACC6" w:sz="4" w:space="0"/>
            </w:tcBorders>
            <w:shd w:val="clear" w:color="auto" w:fill="4BACC6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FFFFFF"/>
                <w:spacing w:val="0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1890" w:type="dxa"/>
            <w:tcBorders>
              <w:top w:val="single" w:color="4BACC6" w:sz="4" w:space="0"/>
              <w:left w:val="nil"/>
              <w:bottom w:val="single" w:color="FFFFFF" w:sz="12" w:space="0"/>
              <w:right w:val="single" w:color="4BACC6" w:sz="4" w:space="0"/>
            </w:tcBorders>
            <w:shd w:val="clear" w:color="auto" w:fill="4BACC6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FFFFFF"/>
                <w:spacing w:val="0"/>
                <w:sz w:val="21"/>
                <w:szCs w:val="21"/>
                <w:bdr w:val="none" w:color="auto" w:sz="0" w:space="0"/>
              </w:rPr>
              <w:t>学院</w:t>
            </w:r>
          </w:p>
        </w:tc>
        <w:tc>
          <w:tcPr>
            <w:tcW w:w="2850" w:type="dxa"/>
            <w:tcBorders>
              <w:top w:val="single" w:color="4BACC6" w:sz="4" w:space="0"/>
              <w:left w:val="nil"/>
              <w:bottom w:val="single" w:color="FFFFFF" w:sz="12" w:space="0"/>
              <w:right w:val="single" w:color="4BACC6" w:sz="4" w:space="0"/>
            </w:tcBorders>
            <w:shd w:val="clear" w:color="auto" w:fill="4BACC6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FFFFFF"/>
                <w:spacing w:val="0"/>
                <w:sz w:val="21"/>
                <w:szCs w:val="21"/>
                <w:bdr w:val="none" w:color="auto" w:sz="0" w:space="0"/>
              </w:rPr>
              <w:t>网站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" w:type="dxa"/>
            <w:tcBorders>
              <w:top w:val="nil"/>
              <w:left w:val="single" w:color="4BACC6" w:sz="4" w:space="0"/>
              <w:bottom w:val="single" w:color="4BACC6" w:sz="4" w:space="0"/>
              <w:right w:val="single" w:color="4BACC6" w:sz="4" w:space="0"/>
            </w:tcBorders>
            <w:shd w:val="clear" w:color="auto" w:fill="B7DDE8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4BACC6" w:sz="4" w:space="0"/>
              <w:right w:val="single" w:color="4BACC6" w:sz="4" w:space="0"/>
            </w:tcBorders>
            <w:shd w:val="clear" w:color="auto" w:fill="B7DDE8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信息学院</w:t>
            </w:r>
          </w:p>
        </w:tc>
        <w:tc>
          <w:tcPr>
            <w:tcW w:w="2850" w:type="dxa"/>
            <w:tcBorders>
              <w:top w:val="nil"/>
              <w:left w:val="nil"/>
              <w:bottom w:val="single" w:color="4BACC6" w:sz="4" w:space="0"/>
              <w:right w:val="single" w:color="4BACC6" w:sz="4" w:space="0"/>
            </w:tcBorders>
            <w:shd w:val="clear" w:color="auto" w:fill="B7DDE8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instrText xml:space="preserve"> HYPERLINK "http://csci.ncut.edu.cn/" \t "http://yjsy.ncut.edu.cn/info/1185/_blank"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7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u w:val="none"/>
                <w:bdr w:val="none" w:color="auto" w:sz="0" w:space="0"/>
              </w:rPr>
              <w:t>http://csci.ncut.edu.cn/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" w:type="dxa"/>
            <w:tcBorders>
              <w:top w:val="nil"/>
              <w:left w:val="single" w:color="4BACC6" w:sz="4" w:space="0"/>
              <w:bottom w:val="single" w:color="4BACC6" w:sz="4" w:space="0"/>
              <w:right w:val="single" w:color="4BACC6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4BACC6" w:sz="4" w:space="0"/>
              <w:right w:val="single" w:color="4BACC6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电气与控制工程学院</w:t>
            </w:r>
          </w:p>
        </w:tc>
        <w:tc>
          <w:tcPr>
            <w:tcW w:w="2850" w:type="dxa"/>
            <w:tcBorders>
              <w:top w:val="nil"/>
              <w:left w:val="nil"/>
              <w:bottom w:val="single" w:color="4BACC6" w:sz="4" w:space="0"/>
              <w:right w:val="single" w:color="4BACC6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instrText xml:space="preserve"> HYPERLINK "http://dqgc.ncut.edu.cn/" \t "http://yjsy.ncut.edu.cn/info/1185/_blank"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7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u w:val="none"/>
                <w:bdr w:val="none" w:color="auto" w:sz="0" w:space="0"/>
              </w:rPr>
              <w:t>http://dqgc.ncut.edu.cn/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" w:type="dxa"/>
            <w:tcBorders>
              <w:top w:val="nil"/>
              <w:left w:val="single" w:color="4BACC6" w:sz="4" w:space="0"/>
              <w:bottom w:val="single" w:color="4BACC6" w:sz="4" w:space="0"/>
              <w:right w:val="single" w:color="4BACC6" w:sz="4" w:space="0"/>
            </w:tcBorders>
            <w:shd w:val="clear" w:color="auto" w:fill="B7DDE8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4BACC6" w:sz="4" w:space="0"/>
              <w:right w:val="single" w:color="4BACC6" w:sz="4" w:space="0"/>
            </w:tcBorders>
            <w:shd w:val="clear" w:color="auto" w:fill="B7DDE8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机械与材料工程学院</w:t>
            </w:r>
          </w:p>
        </w:tc>
        <w:tc>
          <w:tcPr>
            <w:tcW w:w="2850" w:type="dxa"/>
            <w:tcBorders>
              <w:top w:val="nil"/>
              <w:left w:val="nil"/>
              <w:bottom w:val="single" w:color="4BACC6" w:sz="4" w:space="0"/>
              <w:right w:val="single" w:color="4BACC6" w:sz="4" w:space="0"/>
            </w:tcBorders>
            <w:shd w:val="clear" w:color="auto" w:fill="B7DDE8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instrText xml:space="preserve"> HYPERLINK "http://cmm.ncut.edu.cn/" \t "http://yjsy.ncut.edu.cn/info/1185/_blank"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7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u w:val="none"/>
                <w:bdr w:val="none" w:color="auto" w:sz="0" w:space="0"/>
              </w:rPr>
              <w:t>http://cmm.ncut.edu.cn/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" w:type="dxa"/>
            <w:tcBorders>
              <w:top w:val="nil"/>
              <w:left w:val="single" w:color="4BACC6" w:sz="4" w:space="0"/>
              <w:bottom w:val="single" w:color="4BACC6" w:sz="4" w:space="0"/>
              <w:right w:val="single" w:color="4BACC6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4BACC6" w:sz="4" w:space="0"/>
              <w:right w:val="single" w:color="4BACC6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建筑与艺术学院</w:t>
            </w:r>
          </w:p>
        </w:tc>
        <w:tc>
          <w:tcPr>
            <w:tcW w:w="2850" w:type="dxa"/>
            <w:tcBorders>
              <w:top w:val="nil"/>
              <w:left w:val="nil"/>
              <w:bottom w:val="single" w:color="4BACC6" w:sz="4" w:space="0"/>
              <w:right w:val="single" w:color="4BACC6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instrText xml:space="preserve"> HYPERLINK "http://jzys.ncut.edu.cn/" \t "http://yjsy.ncut.edu.cn/info/1185/_blank"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7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u w:val="none"/>
                <w:bdr w:val="none" w:color="auto" w:sz="0" w:space="0"/>
              </w:rPr>
              <w:t>http://jzys.ncut.edu.cn/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" w:type="dxa"/>
            <w:tcBorders>
              <w:top w:val="nil"/>
              <w:left w:val="single" w:color="4BACC6" w:sz="4" w:space="0"/>
              <w:bottom w:val="single" w:color="4BACC6" w:sz="4" w:space="0"/>
              <w:right w:val="single" w:color="4BACC6" w:sz="4" w:space="0"/>
            </w:tcBorders>
            <w:shd w:val="clear" w:color="auto" w:fill="B7DDE8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4BACC6" w:sz="4" w:space="0"/>
              <w:right w:val="single" w:color="4BACC6" w:sz="4" w:space="0"/>
            </w:tcBorders>
            <w:shd w:val="clear" w:color="auto" w:fill="B7DDE8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土木工程学院</w:t>
            </w:r>
          </w:p>
        </w:tc>
        <w:tc>
          <w:tcPr>
            <w:tcW w:w="2850" w:type="dxa"/>
            <w:tcBorders>
              <w:top w:val="nil"/>
              <w:left w:val="nil"/>
              <w:bottom w:val="single" w:color="4BACC6" w:sz="4" w:space="0"/>
              <w:right w:val="single" w:color="4BACC6" w:sz="4" w:space="0"/>
            </w:tcBorders>
            <w:shd w:val="clear" w:color="auto" w:fill="B7DDE8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instrText xml:space="preserve"> HYPERLINK "http://civil.ncut.edu.cn/" \t "http://yjsy.ncut.edu.cn/info/1185/_blank"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7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u w:val="none"/>
                <w:bdr w:val="none" w:color="auto" w:sz="0" w:space="0"/>
              </w:rPr>
              <w:t>http://civil.ncut.edu.cn/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" w:type="dxa"/>
            <w:tcBorders>
              <w:top w:val="nil"/>
              <w:left w:val="single" w:color="4BACC6" w:sz="4" w:space="0"/>
              <w:bottom w:val="single" w:color="4BACC6" w:sz="4" w:space="0"/>
              <w:right w:val="single" w:color="4BACC6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4BACC6" w:sz="4" w:space="0"/>
              <w:right w:val="single" w:color="4BACC6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经济管理学院</w:t>
            </w:r>
          </w:p>
        </w:tc>
        <w:tc>
          <w:tcPr>
            <w:tcW w:w="2850" w:type="dxa"/>
            <w:tcBorders>
              <w:top w:val="nil"/>
              <w:left w:val="nil"/>
              <w:bottom w:val="single" w:color="4BACC6" w:sz="4" w:space="0"/>
              <w:right w:val="single" w:color="4BACC6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instrText xml:space="preserve"> HYPERLINK "http://sem.ncut.edu.cn/" \t "http://yjsy.ncut.edu.cn/info/1185/_blank"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7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u w:val="none"/>
                <w:bdr w:val="none" w:color="auto" w:sz="0" w:space="0"/>
              </w:rPr>
              <w:t>http://sem.ncut.edu.cn/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" w:type="dxa"/>
            <w:tcBorders>
              <w:top w:val="nil"/>
              <w:left w:val="single" w:color="4BACC6" w:sz="4" w:space="0"/>
              <w:bottom w:val="single" w:color="4BACC6" w:sz="4" w:space="0"/>
              <w:right w:val="single" w:color="4BACC6" w:sz="4" w:space="0"/>
            </w:tcBorders>
            <w:shd w:val="clear" w:color="auto" w:fill="B7DDE8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4BACC6" w:sz="4" w:space="0"/>
              <w:right w:val="single" w:color="4BACC6" w:sz="4" w:space="0"/>
            </w:tcBorders>
            <w:shd w:val="clear" w:color="auto" w:fill="B7DDE8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文法学院</w:t>
            </w:r>
          </w:p>
        </w:tc>
        <w:tc>
          <w:tcPr>
            <w:tcW w:w="2850" w:type="dxa"/>
            <w:tcBorders>
              <w:top w:val="nil"/>
              <w:left w:val="nil"/>
              <w:bottom w:val="single" w:color="4BACC6" w:sz="4" w:space="0"/>
              <w:right w:val="single" w:color="4BACC6" w:sz="4" w:space="0"/>
            </w:tcBorders>
            <w:shd w:val="clear" w:color="auto" w:fill="B7DDE8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instrText xml:space="preserve"> HYPERLINK "http://wf.ncut.edu.cn/" \t "http://yjsy.ncut.edu.cn/info/1185/_blank"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7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u w:val="none"/>
                <w:bdr w:val="none" w:color="auto" w:sz="0" w:space="0"/>
              </w:rPr>
              <w:t>http://wf.ncut.edu.cn/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" w:type="dxa"/>
            <w:tcBorders>
              <w:top w:val="nil"/>
              <w:left w:val="single" w:color="4BACC6" w:sz="4" w:space="0"/>
              <w:bottom w:val="single" w:color="4BACC6" w:sz="4" w:space="0"/>
              <w:right w:val="single" w:color="4BACC6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8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4BACC6" w:sz="4" w:space="0"/>
              <w:right w:val="single" w:color="4BACC6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理学院</w:t>
            </w:r>
          </w:p>
        </w:tc>
        <w:tc>
          <w:tcPr>
            <w:tcW w:w="2850" w:type="dxa"/>
            <w:tcBorders>
              <w:top w:val="nil"/>
              <w:left w:val="nil"/>
              <w:bottom w:val="single" w:color="4BACC6" w:sz="4" w:space="0"/>
              <w:right w:val="single" w:color="4BACC6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instrText xml:space="preserve"> HYPERLINK "http://sci.ncut.edu.cn/" \t "http://yjsy.ncut.edu.cn/info/1185/_blank"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7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u w:val="none"/>
                <w:bdr w:val="none" w:color="auto" w:sz="0" w:space="0"/>
              </w:rPr>
              <w:t>http://sci.ncut.edu.cn/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fldChar w:fldCharType="end"/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color w:val="666666"/>
          <w:sz w:val="14"/>
          <w:szCs w:val="14"/>
        </w:rPr>
      </w:pPr>
    </w:p>
    <w:p>
      <w:pPr>
        <w:tabs>
          <w:tab w:val="left" w:pos="632"/>
        </w:tabs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A84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2108</Words>
  <Characters>3513</Characters>
  <Lines>0</Lines>
  <Paragraphs>0</Paragraphs>
  <TotalTime>0</TotalTime>
  <ScaleCrop>false</ScaleCrop>
  <LinksUpToDate>false</LinksUpToDate>
  <CharactersWithSpaces>3523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2023-04-14T06:19:01Z</dcterms:created>
  <dc:creator>Administrator</dc:creator>
  <cp:lastModifiedBy>王英</cp:lastModifiedBy>
  <dcterms:modified xsi:type="dcterms:W3CDTF">2023-04-14T06:19:16Z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3725BE6B55714FD8A67CC3B7E48AB40E</vt:lpwstr>
  </property>
</Properties>
</file>