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华中光电技术研究所2023年硕士研究生招生调剂办法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2023年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第一志愿考生上线人数不足，本所按一定的比例接收调剂考生，与第一志愿考生一同进入复试。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一．调剂条件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350" w:right="0" w:firstLine="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到我所参加复试的调剂考生必须满足以下各项条件：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1.1参加过2023年全国硕士研究生招生统一考试，考生一志愿报考专业必须与我所招生专业同门类，一志愿考试科目必须与申报到我所专业的统考科目相近或相同。考分满足本所2023年硕士研究生招生考试考生进入复试的基本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center"/>
        <w:rPr>
          <w:color w:val="666666"/>
          <w:sz w:val="16"/>
          <w:szCs w:val="16"/>
        </w:rPr>
      </w:pPr>
      <w:r>
        <w:rPr>
          <w:rStyle w:val="6"/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华中光电技术研究所2023年硕士研究生招生考试考生进入复试的分数要求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4"/>
        <w:gridCol w:w="1420"/>
        <w:gridCol w:w="850"/>
        <w:gridCol w:w="1170"/>
        <w:gridCol w:w="11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tblCellSpacing w:w="15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专业代码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专业名称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总分分数线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满分100分单科分数线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满分150分单科分数线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080300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光学工程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290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081102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检测技术与自动化装置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290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 w:firstLine="350"/>
              <w:rPr>
                <w:color w:val="666666"/>
                <w:sz w:val="16"/>
                <w:szCs w:val="16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333333"/>
                <w:spacing w:val="10"/>
                <w:sz w:val="17"/>
                <w:szCs w:val="17"/>
                <w:bdr w:val="none" w:color="auto" w:sz="0" w:space="0"/>
                <w:shd w:val="clear" w:fill="FFFFFF"/>
              </w:rPr>
              <w:t>60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1.2拥护中国共产党的领导，愿为社会主义现代化建设事业、国防高科技事业贡献力量，品德良好，遵纪守法；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1.3本科阶段所学专业与我所招生专业相同或相近，在同一门类；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1.4本科阶段在一级学术刊物发表论文、或获科研成果奖、或在全国重大竞赛中获奖者，可优先考虑；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1.5身心健康状况符合规定的体检标准。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符合国家各项调剂政策，满足我所调剂要求的调剂考生，在中国研究生招生信息网（网址：http://yz.chsi.com.cn/）调剂功能开放后，办理调剂手续。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获得调剂资格的考生，参加我所研究生复试，通过复试者可调剂到我所攻读硕士学位。具体调剂办法如下：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二．复试组织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350" w:right="0" w:firstLine="37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面试前，要求调剂考生寄来大学学习成绩单、调剂简历，考生也可提交任何能证明自身学习、科研能力的证明材料，如公开发表的学术论文、科研奖励、参加的科研活动等，利于我所加强对考生既往学业、一贯表现、科研能力、综合素质和思想品德等情况的全面考查。考生将准备材料电子版本传到我所招生邮箱即可，邮箱号：chenjwuh@163.com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1.复试内容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复试包含笔试和网络面试两个环节：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笔试分英语考试和专业课考试。英语测试考察考生对科技英语阅读和表达能力，专业课考题是综合性、开放性的能力型试题，考察考生对本学科（专业）理论知识和应用技能掌握程度，特别是考察考生对本专业基本知识和基本概念的掌握和理解、对本学科发展动态的了解以及在本专业领域发展的潜力。考生可从物理光学，自动控制理论，电子技术基础三门专业课中任选一门科目考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面试包含综合素质测试，专业知识测试和英语水平测试。主要考察复试学生的思想政治素质和道德品质、专业基础能力、沟通能力、表达能力、协作能力、实践动手能力等。每位面试的时间原则上不少于20分钟，其中包含不少于15分钟的专业能力考察综合素质考察，约5分钟的英语听说能力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2．复试时间复试程序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复试具体时间将由招生领导小组研究决定，由招生工作人员另行通知考生。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复试程序：英语笔试+专业课笔试+专家面试+英语口语面试。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3．复试计分及成绩使用办法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复试分数合成方式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复试分数由三部分组成部分：综合素质分、专业复试分、英语考试分。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综合素质由各评委按百分制评分，其算术平均分为面试人员综合素质分；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专业复试满分150分；出考生解答专业题试卷后，专家组评分。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英语考试由笔试分（满分100分），口语和听力测试分（满分100分）组成，英语分=笔试分&amp;times;60%+口语和听力分&amp;times;40%。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复试分数合成方式：综合素质分(满分100)&amp;times;2.5+专业复试成绩（满分150）+英语面试分（满分100）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成绩权重：复试分数占总分的50%，国家初试分占总分的50%。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总成绩(满分500)=[初试成绩分(满分500)]&amp;times;50%+复试分数(满分500)&amp;times;50%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成绩使用方法：在复试成绩合格的考生中，我所按总成绩排序，从高到低录取。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    三、体检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00" w:beforeAutospacing="0" w:after="100" w:afterAutospacing="0" w:line="240" w:lineRule="atLeast"/>
        <w:ind w:left="0" w:right="0" w:firstLine="350"/>
        <w:jc w:val="left"/>
        <w:rPr>
          <w:color w:val="666666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10"/>
          <w:sz w:val="17"/>
          <w:szCs w:val="17"/>
          <w:bdr w:val="none" w:color="auto" w:sz="0" w:space="0"/>
          <w:shd w:val="clear" w:fill="FFFFFF"/>
        </w:rPr>
        <w:t>参加全日制学术学位复试的考生须在复试通过后，到所在地三等甲级以上医院体检（体检费自理）。体检标准参照教育部、卫生部、中国残疾人联合会修订的《普通高等学校招生体检工作指导意见》。不参加体检或体检不合格者不予录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C0C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2023-04-22T08:32:11Z</dcterms:created>
  <dc:creator>DELL</dc:creator>
  <cp:lastModifiedBy>WPS_1661830351</cp:lastModifiedBy>
  <dcterms:modified xsi:type="dcterms:W3CDTF">2023-04-22T08:32:18Z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AB831CA619244F94A9996E8A212E0DA3_12</vt:lpwstr>
  </property>
</Properties>
</file>