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0"/>
          <w:szCs w:val="20"/>
          <w:u w:val="none"/>
          <w:shd w:val="clear" w:fill="FFFFFF"/>
          <w:lang w:val="en-US" w:eastAsia="zh-CN" w:bidi="ar"/>
        </w:rPr>
        <w:t>华中师范大学美术学院2023年硕士研究生招生调剂复试结果公示</w:t>
      </w:r>
    </w:p>
    <w:bookmarkEnd w:id="0"/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CCCCCC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CCCCCC"/>
          <w:spacing w:val="0"/>
          <w:kern w:val="0"/>
          <w:sz w:val="16"/>
          <w:szCs w:val="16"/>
          <w:shd w:val="clear" w:fill="FFFFFF"/>
          <w:lang w:val="en-US" w:eastAsia="zh-CN" w:bidi="ar"/>
        </w:rPr>
        <w:t>2023-04-13 点击：[859]</w:t>
      </w:r>
    </w:p>
    <w:p>
      <w:pPr>
        <w:keepNext w:val="0"/>
        <w:keepLines w:val="0"/>
        <w:widowControl/>
        <w:suppressLineNumbers w:val="0"/>
        <w:shd w:val="clear" w:fill="FFFFFF"/>
        <w:spacing w:after="270" w:afterAutospacing="0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</w:p>
    <w:p>
      <w:pPr>
        <w:pStyle w:val="2"/>
        <w:keepNext w:val="0"/>
        <w:keepLines w:val="0"/>
        <w:widowControl/>
        <w:suppressLineNumbers w:val="0"/>
        <w:spacing w:line="240" w:lineRule="atLeast"/>
        <w:ind w:left="0" w:firstLine="370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shd w:val="clear" w:fill="FFFFFF"/>
        </w:rPr>
        <w:t>现将华中师范大学美术学院</w:t>
      </w:r>
      <w:r>
        <w:rPr>
          <w:rFonts w:ascii="Calibri" w:hAnsi="Calibri" w:eastAsia="微软雅黑" w:cs="Calibri"/>
          <w:i w:val="0"/>
          <w:iCs w:val="0"/>
          <w:caps w:val="0"/>
          <w:color w:val="000000"/>
          <w:spacing w:val="0"/>
          <w:sz w:val="19"/>
          <w:szCs w:val="19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shd w:val="clear" w:fill="FFFFFF"/>
        </w:rPr>
        <w:t>年硕士研究生招生调剂复试结果公示如下（见附件），最终拟录取名单以学校公示为准。公示期为即日起的</w:t>
      </w:r>
      <w:r>
        <w:rPr>
          <w:rFonts w:hint="default" w:ascii="Calibri" w:hAnsi="Calibri" w:eastAsia="微软雅黑" w:cs="Calibri"/>
          <w:i w:val="0"/>
          <w:iCs w:val="0"/>
          <w:caps w:val="0"/>
          <w:color w:val="000000"/>
          <w:spacing w:val="0"/>
          <w:sz w:val="19"/>
          <w:szCs w:val="19"/>
          <w:shd w:val="clear" w:fill="FFFFFF"/>
          <w:lang w:val="en-US"/>
        </w:rPr>
        <w:t>10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shd w:val="clear" w:fill="FFFFFF"/>
        </w:rPr>
        <w:t>个工作日，如有异议可于公示期内进行申诉。申诉情况要实事求是，以便调查核实。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shd w:val="clear" w:fill="FFFFFF"/>
          <w:lang w:val="en-US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shd w:val="clear" w:fill="FFFFFF"/>
        </w:rPr>
        <w:t>申诉受理人：刘老师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shd w:val="clear" w:fill="FFFFFF"/>
          <w:lang w:val="en-US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shd w:val="clear" w:fill="FFFFFF"/>
        </w:rPr>
        <w:t>联系电话：</w:t>
      </w:r>
      <w:r>
        <w:rPr>
          <w:rFonts w:hint="default" w:ascii="Calibri" w:hAnsi="Calibri" w:eastAsia="微软雅黑" w:cs="Calibri"/>
          <w:i w:val="0"/>
          <w:iCs w:val="0"/>
          <w:caps w:val="0"/>
          <w:color w:val="000000"/>
          <w:spacing w:val="0"/>
          <w:sz w:val="19"/>
          <w:szCs w:val="19"/>
          <w:shd w:val="clear" w:fill="FFFFFF"/>
          <w:lang w:val="en-US"/>
        </w:rPr>
        <w:t>027--67868583</w:t>
      </w:r>
      <w:r>
        <w:rPr>
          <w:rFonts w:hint="default" w:ascii="Calibri" w:hAnsi="Calibri" w:eastAsia="微软雅黑" w:cs="Calibri"/>
          <w:i w:val="0"/>
          <w:iCs w:val="0"/>
          <w:caps w:val="0"/>
          <w:color w:val="000000"/>
          <w:spacing w:val="0"/>
          <w:sz w:val="19"/>
          <w:szCs w:val="19"/>
          <w:shd w:val="clear" w:fill="FFFFFF"/>
          <w:lang w:val="en-US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shd w:val="clear" w:fill="FFFFFF"/>
        </w:rPr>
        <w:t>电子信箱：</w:t>
      </w:r>
      <w:r>
        <w:rPr>
          <w:rFonts w:hint="default" w:ascii="Calibri" w:hAnsi="Calibri" w:eastAsia="微软雅黑" w:cs="Calibri"/>
          <w:i w:val="0"/>
          <w:iCs w:val="0"/>
          <w:caps w:val="0"/>
          <w:color w:val="000000"/>
          <w:spacing w:val="0"/>
          <w:sz w:val="19"/>
          <w:szCs w:val="19"/>
          <w:shd w:val="clear" w:fill="FFFFFF"/>
          <w:lang w:val="en-US"/>
        </w:rPr>
        <w:t>2521199457@qq.com</w:t>
      </w:r>
      <w:r>
        <w:rPr>
          <w:rFonts w:hint="default" w:ascii="Calibri" w:hAnsi="Calibri" w:eastAsia="微软雅黑" w:cs="Calibri"/>
          <w:i w:val="0"/>
          <w:iCs w:val="0"/>
          <w:caps w:val="0"/>
          <w:color w:val="000000"/>
          <w:spacing w:val="0"/>
          <w:sz w:val="19"/>
          <w:szCs w:val="19"/>
          <w:shd w:val="clear" w:fill="FFFFFF"/>
          <w:lang w:val="en-US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shd w:val="clear" w:fill="FFFFFF"/>
        </w:rPr>
        <w:t>申诉单位名称：华中师范大学美术学院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shd w:val="clear" w:fill="FFFFFF"/>
          <w:lang w:val="en-US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shd w:val="clear" w:fill="FFFFFF"/>
        </w:rPr>
        <w:t>申诉单位通讯地址：华中师范大学美术学院十号楼</w:t>
      </w:r>
      <w:r>
        <w:rPr>
          <w:rFonts w:hint="default" w:ascii="Calibri" w:hAnsi="Calibri" w:eastAsia="微软雅黑" w:cs="Calibri"/>
          <w:i w:val="0"/>
          <w:iCs w:val="0"/>
          <w:caps w:val="0"/>
          <w:color w:val="000000"/>
          <w:spacing w:val="0"/>
          <w:sz w:val="19"/>
          <w:szCs w:val="19"/>
          <w:shd w:val="clear" w:fill="FFFFFF"/>
          <w:lang w:val="en-US"/>
        </w:rPr>
        <w:t>515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shd w:val="clear" w:fill="FFFFFF"/>
        </w:rPr>
        <w:t>办公室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shd w:val="clear" w:fill="FFFFFF"/>
          <w:lang w:val="en-US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shd w:val="clear" w:fill="FFFFFF"/>
        </w:rPr>
        <w:t>邮编：</w:t>
      </w:r>
      <w:r>
        <w:rPr>
          <w:rFonts w:hint="default" w:ascii="Calibri" w:hAnsi="Calibri" w:eastAsia="微软雅黑" w:cs="Calibri"/>
          <w:i w:val="0"/>
          <w:iCs w:val="0"/>
          <w:caps w:val="0"/>
          <w:color w:val="000000"/>
          <w:spacing w:val="0"/>
          <w:sz w:val="19"/>
          <w:szCs w:val="19"/>
          <w:shd w:val="clear" w:fill="FFFFFF"/>
          <w:lang w:val="en-US"/>
        </w:rPr>
        <w:t>430079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00" w:afterAutospacing="0" w:line="320" w:lineRule="atLeast"/>
        <w:ind w:left="0" w:right="0"/>
        <w:jc w:val="right"/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华中师范大学美术学院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00" w:afterAutospacing="0" w:line="320" w:lineRule="atLeast"/>
        <w:ind w:left="0" w:right="0"/>
        <w:jc w:val="righ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/>
        </w:rPr>
        <w:t>13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5CFC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2023-04-23T10:20:33Z</dcterms:created>
  <dc:creator>DELL</dc:creator>
  <cp:lastModifiedBy>WPS_1661830351</cp:lastModifiedBy>
  <dcterms:modified xsi:type="dcterms:W3CDTF">2023-04-23T10:20:39Z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FDB4BC8395C94CA0B00C4CB705F83689_12</vt:lpwstr>
  </property>
</Properties>
</file>