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single" w:color="DEE2E6" w:sz="4" w:space="0"/>
        </w:pBdr>
        <w:shd w:val="clear" w:fill="FFFFFF"/>
        <w:spacing w:before="0" w:beforeAutospacing="0" w:line="14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数学与信息学院2023年硕士研究生数学专业复试调剂信息公示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C757D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C757D"/>
          <w:spacing w:val="0"/>
          <w:kern w:val="0"/>
          <w:sz w:val="15"/>
          <w:szCs w:val="15"/>
          <w:shd w:val="clear" w:fill="FFFFFF"/>
          <w:lang w:val="en-US" w:eastAsia="zh-CN" w:bidi="ar"/>
        </w:rPr>
        <w:t>发布时间：2023-04-07    浏览次数：702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一、调剂复试时间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4月10日  上午9：30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84" w:afterAutospacing="0" w:line="480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二、调剂复试名单</w:t>
      </w:r>
    </w:p>
    <w:tbl>
      <w:tblPr>
        <w:tblW w:w="7272" w:type="dxa"/>
        <w:tblInd w:w="-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4"/>
        <w:gridCol w:w="1044"/>
        <w:gridCol w:w="984"/>
        <w:gridCol w:w="1344"/>
        <w:gridCol w:w="1152"/>
        <w:gridCol w:w="1104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序号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姓名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外国语</w:t>
            </w:r>
          </w:p>
        </w:tc>
        <w:tc>
          <w:tcPr>
            <w:tcW w:w="13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政治理论</w:t>
            </w:r>
          </w:p>
        </w:tc>
        <w:tc>
          <w:tcPr>
            <w:tcW w:w="11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业务课1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业务课2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7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吴开顺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54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69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123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7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梁宇衡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57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62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105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7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3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傅璇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47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64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96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5"/>
                <w:szCs w:val="25"/>
                <w:lang w:val="en-US" w:eastAsia="zh-CN" w:bidi="ar"/>
              </w:rPr>
              <w:t>341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1" w:line="444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5"/>
          <w:szCs w:val="25"/>
          <w:shd w:val="clear" w:fill="FFFFFF"/>
          <w:lang w:val="en-US" w:eastAsia="zh-CN" w:bidi="ar"/>
        </w:rPr>
        <w:t>三、其他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1" w:line="444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5"/>
          <w:szCs w:val="25"/>
          <w:shd w:val="clear" w:fill="FFFFFF"/>
          <w:lang w:val="en-US" w:eastAsia="zh-CN" w:bidi="ar"/>
        </w:rPr>
        <w:t>其他未做说明事项均与一志愿复试相同，具体细则见学院复试工作细则（华南农业大学数学与信息学院2023年硕士生招生复试及录取工作细则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4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5"/>
          <w:szCs w:val="25"/>
          <w:shd w:val="clear" w:fill="FFFFFF"/>
          <w:lang w:val="en-US" w:eastAsia="zh-CN" w:bidi="ar"/>
        </w:rPr>
        <w:t>https://info.scau.edu.cn/2023/0324/c3773a339842/page.htm）。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4" w:lineRule="atLeast"/>
        <w:ind w:left="0" w:right="0" w:firstLine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5"/>
          <w:szCs w:val="25"/>
          <w:shd w:val="clear" w:fill="FFFFFF"/>
          <w:lang w:val="en-US" w:eastAsia="zh-CN" w:bidi="ar"/>
        </w:rPr>
        <w:t>                                        数学与信息学院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4" w:lineRule="atLeast"/>
        <w:ind w:left="0" w:right="0" w:firstLine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5"/>
          <w:szCs w:val="25"/>
          <w:shd w:val="clear" w:fill="FFFFFF"/>
          <w:lang w:val="en-US" w:eastAsia="zh-CN" w:bidi="ar"/>
        </w:rPr>
        <w:t>                                        2023年4月7日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91E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2023-04-23T02:48:45Z</dcterms:created>
  <dc:creator>DELL</dc:creator>
  <cp:lastModifiedBy>曾经的那个老吴</cp:lastModifiedBy>
  <dcterms:modified xsi:type="dcterms:W3CDTF">2023-04-23T02:48:47Z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F639102B9B734C15A84371A901E1CCCF_12</vt:lpwstr>
  </property>
</Properties>
</file>