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2" w:beforeAutospacing="0" w:after="362" w:afterAutospacing="0" w:line="600" w:lineRule="atLeast"/>
        <w:ind w:left="242" w:right="242"/>
        <w:jc w:val="center"/>
        <w:rPr>
          <w:rFonts w:ascii="Helvetica" w:hAnsi="Helvetica" w:eastAsia="Helvetica" w:cs="Helvetica"/>
          <w:b/>
          <w:bCs/>
          <w:color w:val="0062B6"/>
          <w:sz w:val="26"/>
          <w:szCs w:val="26"/>
        </w:rPr>
      </w:pPr>
      <w:r>
        <w:rPr>
          <w:rFonts w:hint="default" w:ascii="Helvetica" w:hAnsi="Helvetica" w:eastAsia="Helvetica" w:cs="Helvetica"/>
          <w:b/>
          <w:bCs/>
          <w:i w:val="0"/>
          <w:iCs w:val="0"/>
          <w:caps w:val="0"/>
          <w:color w:val="0062B6"/>
          <w:spacing w:val="0"/>
          <w:sz w:val="26"/>
          <w:szCs w:val="26"/>
          <w:bdr w:val="none" w:color="auto" w:sz="0" w:space="0"/>
          <w:shd w:val="clear" w:fill="FFFFFF"/>
        </w:rPr>
        <w:t>国际文化学院2023年硕士研究生调剂考生招生复试方案（更新）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2" w:beforeAutospacing="0" w:after="242" w:afterAutospacing="0" w:line="240" w:lineRule="atLeast"/>
        <w:ind w:left="120" w:right="120"/>
        <w:jc w:val="center"/>
        <w:rPr>
          <w:rFonts w:hint="default" w:ascii="Helvetica" w:hAnsi="Helvetica" w:eastAsia="Helvetica" w:cs="Helvetica"/>
          <w:color w:val="999999"/>
          <w:sz w:val="16"/>
          <w:szCs w:val="16"/>
        </w:rPr>
      </w:pPr>
      <w:r>
        <w:rPr>
          <w:rFonts w:hint="default" w:ascii="Helvetica" w:hAnsi="Helvetica" w:eastAsia="Helvetica" w:cs="Helvetica"/>
          <w:i w:val="0"/>
          <w:iCs w:val="0"/>
          <w:caps w:val="0"/>
          <w:color w:val="999999"/>
          <w:spacing w:val="0"/>
          <w:sz w:val="16"/>
          <w:szCs w:val="16"/>
          <w:bdr w:val="none" w:color="auto" w:sz="0" w:space="0"/>
          <w:shd w:val="clear" w:fill="FFFFFF"/>
        </w:rPr>
        <w:t>时间：2023-04-08 21:20:49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按照学校202</w:t>
      </w:r>
      <w:r>
        <w:rPr>
          <w:rFonts w:hint="default" w:ascii="Times New Roman" w:hAnsi="Times New Roman" w:eastAsia="Helvetica" w:cs="Times New Roman"/>
          <w:i w:val="0"/>
          <w:iCs w:val="0"/>
          <w:caps w:val="0"/>
          <w:color w:val="333333"/>
          <w:spacing w:val="0"/>
          <w:sz w:val="19"/>
          <w:szCs w:val="19"/>
          <w:bdr w:val="none" w:color="auto" w:sz="0" w:space="0"/>
          <w:shd w:val="clear" w:fill="FFFFFF"/>
        </w:rPr>
        <w:t>3</w:t>
      </w:r>
      <w:r>
        <w:rPr>
          <w:rFonts w:hint="eastAsia" w:ascii="宋体" w:hAnsi="宋体" w:eastAsia="宋体" w:cs="宋体"/>
          <w:i w:val="0"/>
          <w:iCs w:val="0"/>
          <w:caps w:val="0"/>
          <w:color w:val="333333"/>
          <w:spacing w:val="0"/>
          <w:sz w:val="19"/>
          <w:szCs w:val="19"/>
          <w:bdr w:val="none" w:color="auto" w:sz="0" w:space="0"/>
          <w:shd w:val="clear" w:fill="FFFFFF"/>
        </w:rPr>
        <w:t>年硕士研究生招生复试录取工作通知的要求，国际文化学院学院为做好本年度硕士研究生招生复试工作，本着公平、公正、公开的原则，特制订本方案。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458" w:right="120" w:firstLine="504"/>
        <w:jc w:val="left"/>
        <w:rPr>
          <w:rFonts w:hint="default" w:ascii="Helvetica" w:hAnsi="Helvetica" w:eastAsia="Helvetica" w:cs="Helvetica"/>
          <w:color w:val="333333"/>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一、</w:t>
      </w:r>
      <w:r>
        <w:rPr>
          <w:rStyle w:val="7"/>
          <w:rFonts w:hint="eastAsia" w:ascii="宋体" w:hAnsi="宋体" w:eastAsia="宋体" w:cs="宋体"/>
          <w:i w:val="0"/>
          <w:iCs w:val="0"/>
          <w:caps w:val="0"/>
          <w:color w:val="333333"/>
          <w:spacing w:val="0"/>
          <w:sz w:val="19"/>
          <w:szCs w:val="19"/>
          <w:bdr w:val="none" w:color="auto" w:sz="0" w:space="0"/>
          <w:shd w:val="clear" w:fill="FFFFFF"/>
        </w:rPr>
        <w:t>考生进入复试的初试成绩基本要求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调剂考生初试成绩符合</w:t>
      </w:r>
      <w:r>
        <w:rPr>
          <w:rStyle w:val="7"/>
          <w:rFonts w:hint="eastAsia" w:ascii="宋体" w:hAnsi="宋体" w:eastAsia="宋体" w:cs="宋体"/>
          <w:i w:val="0"/>
          <w:iCs w:val="0"/>
          <w:caps w:val="0"/>
          <w:color w:val="333333"/>
          <w:spacing w:val="0"/>
          <w:sz w:val="19"/>
          <w:szCs w:val="19"/>
          <w:u w:val="single"/>
          <w:bdr w:val="none" w:color="auto" w:sz="0" w:space="0"/>
          <w:shd w:val="clear" w:fill="FFFFFF"/>
        </w:rPr>
        <w:t>第一志愿报考专业</w:t>
      </w:r>
      <w:r>
        <w:rPr>
          <w:rFonts w:hint="eastAsia" w:ascii="宋体" w:hAnsi="宋体" w:eastAsia="宋体" w:cs="宋体"/>
          <w:i w:val="0"/>
          <w:iCs w:val="0"/>
          <w:caps w:val="0"/>
          <w:color w:val="333333"/>
          <w:spacing w:val="0"/>
          <w:sz w:val="19"/>
          <w:szCs w:val="19"/>
          <w:bdr w:val="none" w:color="auto" w:sz="0" w:space="0"/>
          <w:shd w:val="clear" w:fill="FFFFFF"/>
        </w:rPr>
        <w:t>的国家A区初试成绩基本要求。我院按照1:1.8的差额比例确定复试资格名单。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458" w:right="120" w:firstLine="504"/>
        <w:jc w:val="left"/>
        <w:rPr>
          <w:rFonts w:hint="default" w:ascii="Helvetica" w:hAnsi="Helvetica" w:eastAsia="Helvetica" w:cs="Helvetica"/>
          <w:color w:val="333333"/>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二、</w:t>
      </w:r>
      <w:r>
        <w:rPr>
          <w:rStyle w:val="7"/>
          <w:rFonts w:hint="eastAsia" w:ascii="宋体" w:hAnsi="宋体" w:eastAsia="宋体" w:cs="宋体"/>
          <w:i w:val="0"/>
          <w:iCs w:val="0"/>
          <w:caps w:val="0"/>
          <w:color w:val="333333"/>
          <w:spacing w:val="0"/>
          <w:sz w:val="19"/>
          <w:szCs w:val="19"/>
          <w:bdr w:val="none" w:color="auto" w:sz="0" w:space="0"/>
          <w:shd w:val="clear" w:fill="FFFFFF"/>
        </w:rPr>
        <w:t>复试时间与形式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2023年4月7日（040102课程与教学论），2023年4月10日（0501Z1汉语国际教育），我院采用网络远程复试。详细的复试安排等相关要求另行通知。详情可查阅我校2023年研究生招生考试远程复试平台操作手册</w:t>
      </w:r>
      <w:r>
        <w:rPr>
          <w:rStyle w:val="7"/>
          <w:rFonts w:hint="eastAsia" w:ascii="宋体" w:hAnsi="宋体" w:eastAsia="宋体" w:cs="宋体"/>
          <w:i w:val="0"/>
          <w:iCs w:val="0"/>
          <w:caps w:val="0"/>
          <w:color w:val="333333"/>
          <w:spacing w:val="0"/>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458" w:right="120" w:firstLine="504"/>
        <w:jc w:val="left"/>
        <w:rPr>
          <w:rFonts w:hint="default" w:ascii="Helvetica" w:hAnsi="Helvetica" w:eastAsia="Helvetica" w:cs="Helvetica"/>
          <w:color w:val="333333"/>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三、</w:t>
      </w:r>
      <w:r>
        <w:rPr>
          <w:rStyle w:val="7"/>
          <w:rFonts w:hint="eastAsia" w:ascii="宋体" w:hAnsi="宋体" w:eastAsia="宋体" w:cs="宋体"/>
          <w:i w:val="0"/>
          <w:iCs w:val="0"/>
          <w:caps w:val="0"/>
          <w:color w:val="333333"/>
          <w:spacing w:val="0"/>
          <w:sz w:val="19"/>
          <w:szCs w:val="19"/>
          <w:bdr w:val="none" w:color="auto" w:sz="0" w:space="0"/>
          <w:shd w:val="clear" w:fill="FFFFFF"/>
        </w:rPr>
        <w:t>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（一）资格审查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由我院对复试考生进行严格的资格审查，不符合报考条件或弄虚作假者不予复试。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1．考生需验证的材料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（1）身份证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2）学籍学历证书（应届本科毕业生提供学生证,其中自学考试和网络教育本科应届生提供主考院校或网络教育高校出具的相关证明，如本科成绩单或课程设置方案），持境外学历的考生须同时提交教育部留学服务中心的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（3）政审表（</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"http://yz.scnu.edu.cn/ziliaoxiazai/"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http://yz.scnu.edu.cn/ziliaoxiazai/</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应届生考生由所在学院（毕业学院）签署意见并盖章。非应届生由所在工作单位或基层党组织开具，如无工作单位的，由档案存放单位开具。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（4）大学历年成绩表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（5）学历认证报告（</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"https://www.chsi.com.cn/xlrz/"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800080"/>
          <w:spacing w:val="0"/>
          <w:sz w:val="19"/>
          <w:szCs w:val="19"/>
          <w:u w:val="single"/>
          <w:bdr w:val="none" w:color="auto" w:sz="0" w:space="0"/>
          <w:shd w:val="clear" w:fill="FFFFFF"/>
        </w:rPr>
        <w:t>https://www.chsi.com.cn/xlrz/</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）或者教育部学历证书电子注册备案表（</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"http://www.chsi.com.cn/xlcx/bgys.jsp"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http://www.chsi.com.cn/xlcx/bgys.jsp</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）（往届生）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（6）《教育部学籍在线验证报告》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"https://my.chsi.com.cn/archive/index.jsp"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800080"/>
          <w:spacing w:val="0"/>
          <w:sz w:val="19"/>
          <w:szCs w:val="19"/>
          <w:u w:val="single"/>
          <w:bdr w:val="none" w:color="auto" w:sz="0" w:space="0"/>
          <w:shd w:val="clear" w:fill="FFFFFF"/>
        </w:rPr>
        <w:t>https://my.chsi.com.cn/archive/index.jsp</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 ）（应届生）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（7）与单位签订的《定向就业协议》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"http://yz.scnu.edu.cn/ziliaoxiazai/"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http://yz.scnu.edu.cn/ziliaoxiazai/</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（8）《诚信复试承诺书》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"http://yz.scnu.edu.cn/ziliaoxiazai/"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http://yz.scnu.edu.cn/ziliaoxiazai/</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（9）普通话水平证书（达到二级甲等或以上）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"http://www.cltt.org/studentscore/"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00"/>
          <w:spacing w:val="0"/>
          <w:sz w:val="19"/>
          <w:szCs w:val="19"/>
          <w:u w:val="single"/>
          <w:bdr w:val="none" w:color="auto" w:sz="0" w:space="0"/>
          <w:shd w:val="clear" w:fill="FFFFFF"/>
        </w:rPr>
        <w:t>http://www.cltt.org/studentscore/</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506"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其中，各类考生需提交的材料（电子版）包括：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u w:val="single"/>
          <w:bdr w:val="none" w:color="auto" w:sz="0" w:space="0"/>
          <w:shd w:val="clear" w:fill="FFFFFF"/>
        </w:rPr>
        <w:t>普通高校应届本科毕业生：</w:t>
      </w:r>
      <w:r>
        <w:rPr>
          <w:rFonts w:hint="eastAsia" w:ascii="宋体" w:hAnsi="宋体" w:eastAsia="宋体" w:cs="宋体"/>
          <w:i w:val="0"/>
          <w:iCs w:val="0"/>
          <w:caps w:val="0"/>
          <w:color w:val="333333"/>
          <w:spacing w:val="0"/>
          <w:sz w:val="19"/>
          <w:szCs w:val="19"/>
          <w:bdr w:val="none" w:color="auto" w:sz="0" w:space="0"/>
          <w:shd w:val="clear" w:fill="FFFFFF"/>
        </w:rPr>
        <w:t>（1）（2）（3）（4）（6）（8）（9）；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u w:val="single"/>
          <w:bdr w:val="none" w:color="auto" w:sz="0" w:space="0"/>
          <w:shd w:val="clear" w:fill="FFFFFF"/>
        </w:rPr>
        <w:t>网络教育或成人教育高校应届本科毕业生：</w:t>
      </w:r>
      <w:r>
        <w:rPr>
          <w:rFonts w:hint="eastAsia" w:ascii="宋体" w:hAnsi="宋体" w:eastAsia="宋体" w:cs="宋体"/>
          <w:i w:val="0"/>
          <w:iCs w:val="0"/>
          <w:caps w:val="0"/>
          <w:color w:val="333333"/>
          <w:spacing w:val="0"/>
          <w:sz w:val="19"/>
          <w:szCs w:val="19"/>
          <w:bdr w:val="none" w:color="auto" w:sz="0" w:space="0"/>
          <w:shd w:val="clear" w:fill="FFFFFF"/>
        </w:rPr>
        <w:t>（1）（2）（3）（4）（6）（8）（9），以及录取当年的录取名册复印件，加盖学校公章；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u w:val="single"/>
          <w:bdr w:val="none" w:color="auto" w:sz="0" w:space="0"/>
          <w:shd w:val="clear" w:fill="FFFFFF"/>
        </w:rPr>
        <w:t>往届毕业生：</w:t>
      </w:r>
      <w:r>
        <w:rPr>
          <w:rFonts w:hint="eastAsia" w:ascii="宋体" w:hAnsi="宋体" w:eastAsia="宋体" w:cs="宋体"/>
          <w:i w:val="0"/>
          <w:iCs w:val="0"/>
          <w:caps w:val="0"/>
          <w:color w:val="333333"/>
          <w:spacing w:val="0"/>
          <w:sz w:val="19"/>
          <w:szCs w:val="19"/>
          <w:bdr w:val="none" w:color="auto" w:sz="0" w:space="0"/>
          <w:shd w:val="clear" w:fill="FFFFFF"/>
        </w:rPr>
        <w:t>（1）（2）（3）（4）（5）（8）（9）；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u w:val="single"/>
          <w:bdr w:val="none" w:color="auto" w:sz="0" w:space="0"/>
          <w:shd w:val="clear" w:fill="FFFFFF"/>
        </w:rPr>
        <w:t>拟录取为定向就业的（包括应届生和往届生）：</w:t>
      </w:r>
      <w:r>
        <w:rPr>
          <w:rFonts w:hint="eastAsia" w:ascii="宋体" w:hAnsi="宋体" w:eastAsia="宋体" w:cs="宋体"/>
          <w:i w:val="0"/>
          <w:iCs w:val="0"/>
          <w:caps w:val="0"/>
          <w:color w:val="333333"/>
          <w:spacing w:val="0"/>
          <w:sz w:val="19"/>
          <w:szCs w:val="19"/>
          <w:bdr w:val="none" w:color="auto" w:sz="0" w:space="0"/>
          <w:shd w:val="clear" w:fill="FFFFFF"/>
        </w:rPr>
        <w:t>还需要提交（7）。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※上述所有材料必须真实有效。远程复试考生入学后提交纸质版原件到我院复核。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复试考生需按要求提交电子版复试材料，040102课程与教学论考生须于4月7日15:00前，0501Z1汉语国际教育考生须于4月10日8:00前，以邮件形式提交原件扫描件，邮箱地址：</w:t>
      </w:r>
      <w:r>
        <w:rPr>
          <w:rFonts w:hint="eastAsia" w:ascii="宋体" w:hAnsi="宋体" w:eastAsia="宋体" w:cs="宋体"/>
          <w:i w:val="0"/>
          <w:iCs w:val="0"/>
          <w:caps w:val="0"/>
          <w:color w:val="333333"/>
          <w:spacing w:val="0"/>
          <w:sz w:val="19"/>
          <w:szCs w:val="19"/>
          <w:u w:val="single"/>
          <w:bdr w:val="none" w:color="auto" w:sz="0" w:space="0"/>
          <w:shd w:val="clear" w:fill="FFFFFF"/>
        </w:rPr>
        <w:t>sicygb@126.com</w:t>
      </w:r>
      <w:r>
        <w:rPr>
          <w:rFonts w:hint="eastAsia" w:ascii="宋体" w:hAnsi="宋体" w:eastAsia="宋体" w:cs="宋体"/>
          <w:i w:val="0"/>
          <w:iCs w:val="0"/>
          <w:caps w:val="0"/>
          <w:color w:val="333333"/>
          <w:spacing w:val="0"/>
          <w:sz w:val="19"/>
          <w:szCs w:val="19"/>
          <w:bdr w:val="none" w:color="auto" w:sz="0" w:space="0"/>
          <w:shd w:val="clear" w:fill="FFFFFF"/>
        </w:rPr>
        <w:t>。文件名称命名为：专业名称+考生编号+考生姓名+材料名称，邮件主题命名为：专业名称+考生编号+考生姓名；文件格式：PDF。</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申请保留入学资格者必须提交保留入学资格申请书，经专业指导组及我院签署意见同意后报招生考试处备案。拟录取后再补提交的申请无效。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（二）复试</w:t>
      </w:r>
      <w:r>
        <w:rPr>
          <w:rFonts w:hint="eastAsia" w:ascii="宋体" w:hAnsi="宋体" w:eastAsia="宋体" w:cs="宋体"/>
          <w:i w:val="0"/>
          <w:iCs w:val="0"/>
          <w:caps w:val="0"/>
          <w:color w:val="333333"/>
          <w:spacing w:val="0"/>
          <w:sz w:val="19"/>
          <w:szCs w:val="19"/>
          <w:bdr w:val="none" w:color="auto" w:sz="0" w:space="0"/>
          <w:shd w:val="clear" w:fill="FFFFFF"/>
        </w:rPr>
        <w:t>（每生不少于20分钟）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复试包括复试科目考核、综合素质考核两个部分，均通过网络远程复试进行。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1.复试科目考核</w:t>
      </w:r>
      <w:r>
        <w:rPr>
          <w:rFonts w:hint="eastAsia" w:ascii="宋体" w:hAnsi="宋体" w:eastAsia="宋体" w:cs="宋体"/>
          <w:i w:val="0"/>
          <w:iCs w:val="0"/>
          <w:caps w:val="0"/>
          <w:color w:val="333333"/>
          <w:spacing w:val="0"/>
          <w:sz w:val="19"/>
          <w:szCs w:val="19"/>
          <w:bdr w:val="none" w:color="auto" w:sz="0" w:space="0"/>
          <w:shd w:val="clear" w:fill="FFFFFF"/>
        </w:rPr>
        <w:t>（满分100分）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复试科目名称：汉语基础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考查专业基础知识，涵盖汉语各类本体知识；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考查中国传统文化知识；汉语习得与偏误知识；教学实践能力等。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2.综合素质考核</w:t>
      </w:r>
      <w:r>
        <w:rPr>
          <w:rFonts w:hint="eastAsia" w:ascii="宋体" w:hAnsi="宋体" w:eastAsia="宋体" w:cs="宋体"/>
          <w:i w:val="0"/>
          <w:iCs w:val="0"/>
          <w:caps w:val="0"/>
          <w:color w:val="333333"/>
          <w:spacing w:val="0"/>
          <w:sz w:val="19"/>
          <w:szCs w:val="19"/>
          <w:bdr w:val="none" w:color="auto" w:sz="0" w:space="0"/>
          <w:shd w:val="clear" w:fill="FFFFFF"/>
        </w:rPr>
        <w:t>（满分100分）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（1）外语考核（30分）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重点考察考生的外语听说读写能力。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（2）专业素质考核（30分）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重点考察考生对专业基础知识、专业研究动态的掌握和了解情况，以及科研创新成果等。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（3）品德与实践能力考核（40分）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重点考察考生德智体美劳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（三）同等学力加试考核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以同等学力报考的考生（专科毕业两年）需加试两门大学本科主干课程。请此类考生在复试前与我院取得联系。加试成绩不计入总分，但低于60分不予录取。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（四）体格检查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体检标准参照教育部、卫生部、中国残联制订的《普通高等学校招生体检工作指导意见》(教学〔2003〕3号)及《教育部办公厅 卫生部办公厅关于普通高等学校招生学生入学身体检查取消乙肝项目检测有关问题的通知》（教学厅〔2010〕2号）规定执行。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学校公示拟录取名单期间，拟录取的考生需向我院提交或邮寄医院（二级甲等以上）的体检报告原件（近3个月内有效）。体检不合格者不予录取。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录取考生入学时须参加学校统一组织的体检，不符合录取要求者取消录取资格。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四、录取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506"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1．所有具备复试资格的考生均须经过复试且合格方能录取。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2.定向就业的硕士研究生均须在被录取前与招生单位、用人单位分别签订定向就业协议。(</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"http://yz.scnu.edu.cn/ziliaoxiazai/"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http://yz.scnu.edu.cn/ziliaoxiazai/</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)。考生因报考硕士研究生与所在单位产生的问题由考生自行处理。若因此造成考生不能复试或无法录取，招生单位不承担责任。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3.复试成绩=（复试科目考核成绩+综合素质考核成绩）/2，复试成绩低于60分，视为复试不合格，不予录取。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4.复试合格的考生，按照总成绩=初试总成绩/5×50%+复试成绩×50%。第一志愿考生与调剂生分开排序，依考生总成绩</w:t>
      </w:r>
      <w:r>
        <w:rPr>
          <w:rStyle w:val="7"/>
          <w:rFonts w:hint="eastAsia" w:ascii="宋体" w:hAnsi="宋体" w:eastAsia="宋体" w:cs="宋体"/>
          <w:i w:val="0"/>
          <w:iCs w:val="0"/>
          <w:caps w:val="0"/>
          <w:color w:val="333333"/>
          <w:spacing w:val="0"/>
          <w:sz w:val="19"/>
          <w:szCs w:val="19"/>
          <w:u w:val="single"/>
          <w:bdr w:val="none" w:color="auto" w:sz="0" w:space="0"/>
          <w:shd w:val="clear" w:fill="FFFFFF"/>
        </w:rPr>
        <w:t>从高到低</w:t>
      </w:r>
      <w:r>
        <w:rPr>
          <w:rFonts w:hint="eastAsia" w:ascii="宋体" w:hAnsi="宋体" w:eastAsia="宋体" w:cs="宋体"/>
          <w:i w:val="0"/>
          <w:iCs w:val="0"/>
          <w:caps w:val="0"/>
          <w:color w:val="333333"/>
          <w:spacing w:val="0"/>
          <w:sz w:val="19"/>
          <w:szCs w:val="19"/>
          <w:bdr w:val="none" w:color="auto" w:sz="0" w:space="0"/>
          <w:shd w:val="clear" w:fill="FFFFFF"/>
        </w:rPr>
        <w:t>排序并结合体检情况确定拟录取名单，择优录取。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5.拟录取名单公示十个工作日。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（公示网站：</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"http://yz.scnu.edu.cn/"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http://yz.scnu.edu.cn/</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新生应按时报到。不能按时报到者，须有正当理由和有关证明，并向我院请假。无故逾期2周不报到者，取消入学资格。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应届本科毕业生及自学考试和网络教育届时可毕业本科生考生，入学时（9月1日前）未取得国家承认的本科毕业证书者，取消录取资格。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入学三个月内，我院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19"/>
          <w:szCs w:val="19"/>
          <w:bdr w:val="none" w:color="auto" w:sz="0" w:space="0"/>
          <w:shd w:val="clear" w:fill="FFFFFF"/>
        </w:rPr>
        <w:t>六、联系方式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72"/>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1.咨询电话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国际文化学院：020-85217031；020-85210005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网址：</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"http://cicgz.scnu.edu.cn/"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none"/>
          <w:bdr w:val="none" w:color="auto" w:sz="0" w:space="0"/>
          <w:shd w:val="clear" w:fill="FFFFFF"/>
        </w:rPr>
        <w:t>http://cicgz.scnu.edu.cn/</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学校招生考试处：020-85213863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网址：</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"http://yz.scnu.edu.cn/"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single"/>
          <w:bdr w:val="none" w:color="auto" w:sz="0" w:space="0"/>
          <w:shd w:val="clear" w:fill="FFFFFF"/>
        </w:rPr>
        <w:t>http://yz.scnu.edu.cn/</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2.招生监督办公室电子邮箱：</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begin"/>
      </w:r>
      <w:r>
        <w:rPr>
          <w:rFonts w:hint="default" w:ascii="Helvetica" w:hAnsi="Helvetica" w:eastAsia="Helvetica" w:cs="Helvetica"/>
          <w:i w:val="0"/>
          <w:iCs w:val="0"/>
          <w:caps w:val="0"/>
          <w:color w:val="717171"/>
          <w:spacing w:val="0"/>
          <w:sz w:val="19"/>
          <w:szCs w:val="19"/>
          <w:u w:val="none"/>
          <w:bdr w:val="none" w:color="auto" w:sz="0" w:space="0"/>
          <w:shd w:val="clear" w:fill="FFFFFF"/>
        </w:rPr>
        <w:instrText xml:space="preserve"> HYPERLINK "mailto:hs801@scnu.edu.cn" </w:instrTex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separate"/>
      </w:r>
      <w:r>
        <w:rPr>
          <w:rStyle w:val="8"/>
          <w:rFonts w:hint="eastAsia" w:ascii="宋体" w:hAnsi="宋体" w:eastAsia="宋体" w:cs="宋体"/>
          <w:i w:val="0"/>
          <w:iCs w:val="0"/>
          <w:caps w:val="0"/>
          <w:color w:val="0000FF"/>
          <w:spacing w:val="0"/>
          <w:sz w:val="19"/>
          <w:szCs w:val="19"/>
          <w:u w:val="none"/>
          <w:bdr w:val="none" w:color="auto" w:sz="0" w:space="0"/>
          <w:shd w:val="clear" w:fill="FFFFFF"/>
        </w:rPr>
        <w:t>zsb03@scnu.edu.cn</w:t>
      </w:r>
      <w:r>
        <w:rPr>
          <w:rFonts w:hint="default" w:ascii="Helvetica" w:hAnsi="Helvetica" w:eastAsia="Helvetica" w:cs="Helvetica"/>
          <w:i w:val="0"/>
          <w:iCs w:val="0"/>
          <w:caps w:val="0"/>
          <w:color w:val="717171"/>
          <w:spacing w:val="0"/>
          <w:sz w:val="19"/>
          <w:szCs w:val="19"/>
          <w:u w:val="none"/>
          <w:bdr w:val="none" w:color="auto" w:sz="0" w:space="0"/>
          <w:shd w:val="clear" w:fill="FFFFFF"/>
        </w:rPr>
        <w:fldChar w:fldCharType="end"/>
      </w: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righ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国际文化学院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righ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2023年4月7日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附：国际文化学院2023年硕士研究生调剂考生复试名单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504"/>
        <w:jc w:val="center"/>
        <w:rPr>
          <w:rFonts w:hint="default" w:ascii="Helvetica" w:hAnsi="Helvetica" w:eastAsia="Helvetica" w:cs="Helvetica"/>
          <w:color w:val="333333"/>
          <w:sz w:val="19"/>
          <w:szCs w:val="19"/>
        </w:rPr>
      </w:pPr>
      <w:r>
        <w:rPr>
          <w:rStyle w:val="7"/>
          <w:rFonts w:hint="eastAsia" w:ascii="宋体" w:hAnsi="宋体" w:eastAsia="宋体" w:cs="宋体"/>
          <w:i w:val="0"/>
          <w:iCs w:val="0"/>
          <w:caps w:val="0"/>
          <w:color w:val="333333"/>
          <w:spacing w:val="0"/>
          <w:sz w:val="25"/>
          <w:szCs w:val="25"/>
          <w:bdr w:val="none" w:color="auto" w:sz="0" w:space="0"/>
          <w:shd w:val="clear" w:fill="FFFFFF"/>
        </w:rPr>
        <w:t>202</w:t>
      </w:r>
      <w:r>
        <w:rPr>
          <w:rStyle w:val="7"/>
          <w:rFonts w:hint="default" w:ascii="Times New Roman" w:hAnsi="Times New Roman" w:eastAsia="Helvetica" w:cs="Times New Roman"/>
          <w:i w:val="0"/>
          <w:iCs w:val="0"/>
          <w:caps w:val="0"/>
          <w:color w:val="333333"/>
          <w:spacing w:val="0"/>
          <w:sz w:val="25"/>
          <w:szCs w:val="25"/>
          <w:bdr w:val="none" w:color="auto" w:sz="0" w:space="0"/>
          <w:shd w:val="clear" w:fill="FFFFFF"/>
        </w:rPr>
        <w:t>3</w:t>
      </w:r>
      <w:r>
        <w:rPr>
          <w:rStyle w:val="7"/>
          <w:rFonts w:hint="eastAsia" w:ascii="宋体" w:hAnsi="宋体" w:eastAsia="宋体" w:cs="宋体"/>
          <w:i w:val="0"/>
          <w:iCs w:val="0"/>
          <w:caps w:val="0"/>
          <w:color w:val="333333"/>
          <w:spacing w:val="0"/>
          <w:sz w:val="25"/>
          <w:szCs w:val="25"/>
          <w:bdr w:val="none" w:color="auto" w:sz="0" w:space="0"/>
          <w:shd w:val="clear" w:fill="FFFFFF"/>
        </w:rPr>
        <w:t>年国际文化学院硕士研究生调剂考生复试名单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按照1:1.</w:t>
      </w:r>
      <w:r>
        <w:rPr>
          <w:rFonts w:hint="default" w:ascii="Times New Roman" w:hAnsi="Times New Roman" w:eastAsia="Helvetica" w:cs="Times New Roman"/>
          <w:i w:val="0"/>
          <w:iCs w:val="0"/>
          <w:caps w:val="0"/>
          <w:color w:val="333333"/>
          <w:spacing w:val="0"/>
          <w:sz w:val="19"/>
          <w:szCs w:val="19"/>
          <w:bdr w:val="none" w:color="auto" w:sz="0" w:space="0"/>
          <w:shd w:val="clear" w:fill="FFFFFF"/>
        </w:rPr>
        <w:t>8</w:t>
      </w:r>
      <w:r>
        <w:rPr>
          <w:rFonts w:hint="eastAsia" w:ascii="宋体" w:hAnsi="宋体" w:eastAsia="宋体" w:cs="宋体"/>
          <w:i w:val="0"/>
          <w:iCs w:val="0"/>
          <w:caps w:val="0"/>
          <w:color w:val="333333"/>
          <w:spacing w:val="0"/>
          <w:sz w:val="19"/>
          <w:szCs w:val="19"/>
          <w:bdr w:val="none" w:color="auto" w:sz="0" w:space="0"/>
          <w:shd w:val="clear" w:fill="FFFFFF"/>
        </w:rPr>
        <w:t>的差额比例，确定调剂考生复试名单如下（按初试成绩由高到低排列）：</w:t>
      </w:r>
    </w:p>
    <w:tbl>
      <w:tblPr>
        <w:tblW w:w="6000" w:type="dxa"/>
        <w:tblInd w:w="0" w:type="dxa"/>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64"/>
        <w:gridCol w:w="1104"/>
        <w:gridCol w:w="764"/>
        <w:gridCol w:w="1974"/>
        <w:gridCol w:w="784"/>
        <w:gridCol w:w="864"/>
      </w:tblGrid>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single" w:color="auto" w:sz="4" w:space="0"/>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序号</w:t>
            </w:r>
          </w:p>
        </w:tc>
        <w:tc>
          <w:tcPr>
            <w:tcW w:w="792"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专业代码</w:t>
            </w:r>
          </w:p>
        </w:tc>
        <w:tc>
          <w:tcPr>
            <w:tcW w:w="1128"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专业名称</w:t>
            </w:r>
          </w:p>
        </w:tc>
        <w:tc>
          <w:tcPr>
            <w:tcW w:w="1488"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考生编号</w:t>
            </w:r>
          </w:p>
        </w:tc>
        <w:tc>
          <w:tcPr>
            <w:tcW w:w="792"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考生姓名</w:t>
            </w:r>
          </w:p>
        </w:tc>
        <w:tc>
          <w:tcPr>
            <w:tcW w:w="1260"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初试成绩</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040102</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课程与教学论</w:t>
            </w:r>
          </w:p>
        </w:tc>
        <w:tc>
          <w:tcPr>
            <w:tcW w:w="14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8"/>
                <w:szCs w:val="18"/>
                <w:bdr w:val="none" w:color="auto" w:sz="0" w:space="0"/>
              </w:rPr>
              <w:t>103353000925163</w:t>
            </w:r>
          </w:p>
        </w:tc>
        <w:tc>
          <w:tcPr>
            <w:tcW w:w="792"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徐文婷</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365</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040102</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课程与教学论</w:t>
            </w:r>
          </w:p>
        </w:tc>
        <w:tc>
          <w:tcPr>
            <w:tcW w:w="14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8"/>
                <w:szCs w:val="18"/>
                <w:bdr w:val="none" w:color="auto" w:sz="0" w:space="0"/>
              </w:rPr>
              <w:t>102693130700661</w:t>
            </w:r>
          </w:p>
        </w:tc>
        <w:tc>
          <w:tcPr>
            <w:tcW w:w="792"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沈泽同</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365</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3</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040102</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课程与教学论</w:t>
            </w:r>
          </w:p>
        </w:tc>
        <w:tc>
          <w:tcPr>
            <w:tcW w:w="14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8"/>
                <w:szCs w:val="18"/>
                <w:bdr w:val="none" w:color="auto" w:sz="0" w:space="0"/>
              </w:rPr>
              <w:t>100563033923326</w:t>
            </w:r>
          </w:p>
        </w:tc>
        <w:tc>
          <w:tcPr>
            <w:tcW w:w="792"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刘家文</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354</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12" w:lineRule="atLeast"/>
        <w:ind w:left="120" w:right="120" w:firstLine="504"/>
        <w:jc w:val="left"/>
        <w:rPr>
          <w:rFonts w:hint="default" w:ascii="Helvetica" w:hAnsi="Helvetica" w:eastAsia="Helvetica" w:cs="Helvetica"/>
          <w:color w:val="333333"/>
          <w:sz w:val="19"/>
          <w:szCs w:val="19"/>
        </w:rPr>
      </w:pPr>
      <w:r>
        <w:rPr>
          <w:rFonts w:hint="default" w:ascii="Times New Roman" w:hAnsi="Times New Roman" w:eastAsia="Helvetica" w:cs="Times New Roman"/>
          <w:i w:val="0"/>
          <w:iCs w:val="0"/>
          <w:caps w:val="0"/>
          <w:color w:val="333333"/>
          <w:spacing w:val="0"/>
          <w:sz w:val="19"/>
          <w:szCs w:val="19"/>
          <w:bdr w:val="none" w:color="auto" w:sz="0" w:space="0"/>
          <w:shd w:val="clear" w:fill="FFFFFF"/>
        </w:rPr>
        <w:t> </w:t>
      </w:r>
    </w:p>
    <w:tbl>
      <w:tblPr>
        <w:tblW w:w="6072" w:type="dxa"/>
        <w:tblInd w:w="0" w:type="dxa"/>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64"/>
        <w:gridCol w:w="1104"/>
        <w:gridCol w:w="764"/>
        <w:gridCol w:w="2047"/>
        <w:gridCol w:w="854"/>
        <w:gridCol w:w="909"/>
      </w:tblGrid>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single" w:color="auto" w:sz="4" w:space="0"/>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序号</w:t>
            </w:r>
          </w:p>
        </w:tc>
        <w:tc>
          <w:tcPr>
            <w:tcW w:w="792"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专业代码</w:t>
            </w:r>
          </w:p>
        </w:tc>
        <w:tc>
          <w:tcPr>
            <w:tcW w:w="1128"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专业名称</w:t>
            </w:r>
          </w:p>
        </w:tc>
        <w:tc>
          <w:tcPr>
            <w:tcW w:w="1560"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考生编号</w:t>
            </w:r>
          </w:p>
        </w:tc>
        <w:tc>
          <w:tcPr>
            <w:tcW w:w="792"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考生姓名</w:t>
            </w:r>
          </w:p>
        </w:tc>
        <w:tc>
          <w:tcPr>
            <w:tcW w:w="1260" w:type="dxa"/>
            <w:tcBorders>
              <w:top w:val="single" w:color="auto" w:sz="4" w:space="0"/>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初试成绩</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ascii="等线" w:hAnsi="等线" w:eastAsia="等线" w:cs="等线"/>
                <w:color w:val="333333"/>
                <w:sz w:val="18"/>
                <w:szCs w:val="18"/>
                <w:bdr w:val="none" w:color="auto" w:sz="0" w:space="0"/>
              </w:rPr>
              <w:t>102723202304673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张潇樱</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396</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102713210000525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黄文琤</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393</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3</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106353308023128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骆怡雯</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392</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4</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105903456708683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缪凌</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390</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5</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105423371309548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刘颖早</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389</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6</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102713210002013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田馨</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388</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7</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105743000011356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黄晓彤</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388</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8</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104873000131473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吴星源</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387</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9</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105593210014548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冯宝茹</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387</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10</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106103050100976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周雪</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384</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11</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102713210004273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黄筱曼</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381</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12</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105743000011353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肖棋</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381</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13</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105743000011409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文晔</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381</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14</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106973370315700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刘元静</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379</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15</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102713210001098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赵园</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378</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16</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106353308023060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向家杰</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377</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17</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105743000011403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容浇慧</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374</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18</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105743000011296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谭利萍</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373</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19</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105743000016535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吴婧童</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373</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20</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118463007006644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饶琳</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373</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21</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105743000011369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何晓琳</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371</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22</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105113007208819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陈代君</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370</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23</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105593210021108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 邓渤文</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370</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24</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100323050102424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黄琦</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369</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25</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105743000011410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刘桂清</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368</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26</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101833211218398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陈振源</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366</w:t>
            </w:r>
          </w:p>
        </w:tc>
      </w:tr>
      <w:tr>
        <w:tblPrEx>
          <w:tblBorders>
            <w:top w:val="single" w:color="666666" w:sz="4" w:space="0"/>
            <w:left w:val="single" w:color="666666"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516" w:type="dxa"/>
            <w:tcBorders>
              <w:top w:val="nil"/>
              <w:left w:val="single" w:color="auto" w:sz="4" w:space="0"/>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27</w:t>
            </w:r>
          </w:p>
        </w:tc>
        <w:tc>
          <w:tcPr>
            <w:tcW w:w="792"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6"/>
                <w:szCs w:val="16"/>
                <w:bdr w:val="none" w:color="auto" w:sz="0" w:space="0"/>
              </w:rPr>
              <w:t>0501Z1</w:t>
            </w:r>
          </w:p>
        </w:tc>
        <w:tc>
          <w:tcPr>
            <w:tcW w:w="1128" w:type="dxa"/>
            <w:tcBorders>
              <w:top w:val="nil"/>
              <w:left w:val="nil"/>
              <w:bottom w:val="single" w:color="666666" w:sz="4" w:space="0"/>
              <w:right w:val="single" w:color="666666" w:sz="4" w:space="0"/>
            </w:tcBorders>
            <w:shd w:val="clear" w:color="auto" w:fill="FFFFFF"/>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宋体" w:hAnsi="宋体" w:eastAsia="宋体" w:cs="宋体"/>
                <w:color w:val="333333"/>
                <w:sz w:val="14"/>
                <w:szCs w:val="14"/>
                <w:bdr w:val="none" w:color="auto" w:sz="0" w:space="0"/>
              </w:rPr>
              <w:t>汉语国际教育</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100553333307646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赵宇</w:t>
            </w:r>
          </w:p>
        </w:tc>
        <w:tc>
          <w:tcPr>
            <w:tcW w:w="12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504"/>
              <w:jc w:val="center"/>
              <w:rPr>
                <w:rFonts w:hint="default" w:ascii="Helvetica" w:hAnsi="Helvetica" w:eastAsia="Helvetica" w:cs="Helvetica"/>
                <w:color w:val="333333"/>
                <w:sz w:val="19"/>
                <w:szCs w:val="19"/>
              </w:rPr>
            </w:pPr>
            <w:r>
              <w:rPr>
                <w:rFonts w:hint="eastAsia" w:ascii="等线" w:hAnsi="等线" w:eastAsia="等线" w:cs="等线"/>
                <w:color w:val="333333"/>
                <w:sz w:val="18"/>
                <w:szCs w:val="18"/>
                <w:bdr w:val="none" w:color="auto" w:sz="0" w:space="0"/>
              </w:rPr>
              <w:t>365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12" w:lineRule="atLeast"/>
        <w:ind w:left="120" w:right="120" w:firstLine="504"/>
        <w:jc w:val="left"/>
        <w:rPr>
          <w:rFonts w:hint="default" w:ascii="Helvetica" w:hAnsi="Helvetica" w:eastAsia="Helvetica" w:cs="Helvetica"/>
          <w:color w:val="333333"/>
          <w:sz w:val="19"/>
          <w:szCs w:val="19"/>
        </w:rPr>
      </w:pPr>
      <w:r>
        <w:rPr>
          <w:rFonts w:hint="default" w:ascii="Times New Roman" w:hAnsi="Times New Roman" w:eastAsia="Helvetica" w:cs="Times New Roman"/>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312" w:lineRule="atLeast"/>
        <w:ind w:left="120" w:right="120" w:firstLine="504"/>
        <w:jc w:val="lef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4512"/>
        <w:jc w:val="righ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国际文化学院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88" w:lineRule="atLeast"/>
        <w:ind w:left="120" w:right="120" w:firstLine="384"/>
        <w:jc w:val="right"/>
        <w:rPr>
          <w:rFonts w:hint="default" w:ascii="Helvetica" w:hAnsi="Helvetica" w:eastAsia="Helvetica" w:cs="Helvetica"/>
          <w:color w:val="333333"/>
          <w:sz w:val="19"/>
          <w:szCs w:val="19"/>
        </w:rPr>
      </w:pPr>
      <w:r>
        <w:rPr>
          <w:rFonts w:hint="eastAsia" w:ascii="宋体" w:hAnsi="宋体" w:eastAsia="宋体" w:cs="宋体"/>
          <w:i w:val="0"/>
          <w:iCs w:val="0"/>
          <w:caps w:val="0"/>
          <w:color w:val="333333"/>
          <w:spacing w:val="0"/>
          <w:sz w:val="19"/>
          <w:szCs w:val="19"/>
          <w:bdr w:val="none" w:color="auto" w:sz="0" w:space="0"/>
          <w:shd w:val="clear" w:fill="FFFFFF"/>
        </w:rPr>
        <w:t>                                        202</w:t>
      </w:r>
      <w:r>
        <w:rPr>
          <w:rFonts w:hint="default" w:ascii="Times New Roman" w:hAnsi="Times New Roman" w:eastAsia="Helvetica" w:cs="Times New Roman"/>
          <w:i w:val="0"/>
          <w:iCs w:val="0"/>
          <w:caps w:val="0"/>
          <w:color w:val="333333"/>
          <w:spacing w:val="0"/>
          <w:sz w:val="19"/>
          <w:szCs w:val="19"/>
          <w:bdr w:val="none" w:color="auto" w:sz="0" w:space="0"/>
          <w:shd w:val="clear" w:fill="FFFFFF"/>
        </w:rPr>
        <w:t>3</w:t>
      </w:r>
      <w:r>
        <w:rPr>
          <w:rFonts w:hint="eastAsia" w:ascii="宋体" w:hAnsi="宋体" w:eastAsia="宋体" w:cs="宋体"/>
          <w:i w:val="0"/>
          <w:iCs w:val="0"/>
          <w:caps w:val="0"/>
          <w:color w:val="333333"/>
          <w:spacing w:val="0"/>
          <w:sz w:val="19"/>
          <w:szCs w:val="19"/>
          <w:bdr w:val="none" w:color="auto" w:sz="0" w:space="0"/>
          <w:shd w:val="clear" w:fill="FFFFFF"/>
        </w:rPr>
        <w:t>年</w:t>
      </w:r>
      <w:r>
        <w:rPr>
          <w:rFonts w:hint="default" w:ascii="Times New Roman" w:hAnsi="Times New Roman" w:eastAsia="Helvetica" w:cs="Times New Roman"/>
          <w:i w:val="0"/>
          <w:iCs w:val="0"/>
          <w:caps w:val="0"/>
          <w:color w:val="333333"/>
          <w:spacing w:val="0"/>
          <w:sz w:val="19"/>
          <w:szCs w:val="19"/>
          <w:bdr w:val="none" w:color="auto" w:sz="0" w:space="0"/>
          <w:shd w:val="clear" w:fill="FFFFFF"/>
        </w:rPr>
        <w:t>4</w:t>
      </w:r>
      <w:r>
        <w:rPr>
          <w:rFonts w:hint="eastAsia" w:ascii="宋体" w:hAnsi="宋体" w:eastAsia="宋体" w:cs="宋体"/>
          <w:i w:val="0"/>
          <w:iCs w:val="0"/>
          <w:caps w:val="0"/>
          <w:color w:val="333333"/>
          <w:spacing w:val="0"/>
          <w:sz w:val="19"/>
          <w:szCs w:val="19"/>
          <w:bdr w:val="none" w:color="auto" w:sz="0" w:space="0"/>
          <w:shd w:val="clear" w:fill="FFFFFF"/>
        </w:rPr>
        <w:t>月</w:t>
      </w:r>
      <w:r>
        <w:rPr>
          <w:rFonts w:hint="default" w:ascii="Times New Roman" w:hAnsi="Times New Roman" w:eastAsia="Helvetica" w:cs="Times New Roman"/>
          <w:i w:val="0"/>
          <w:iCs w:val="0"/>
          <w:caps w:val="0"/>
          <w:color w:val="333333"/>
          <w:spacing w:val="0"/>
          <w:sz w:val="19"/>
          <w:szCs w:val="19"/>
          <w:bdr w:val="none" w:color="auto" w:sz="0" w:space="0"/>
          <w:shd w:val="clear" w:fill="FFFFFF"/>
        </w:rPr>
        <w:t>8</w:t>
      </w:r>
      <w:r>
        <w:rPr>
          <w:rFonts w:hint="eastAsia" w:ascii="宋体" w:hAnsi="宋体" w:eastAsia="宋体" w:cs="宋体"/>
          <w:i w:val="0"/>
          <w:iCs w:val="0"/>
          <w:caps w:val="0"/>
          <w:color w:val="333333"/>
          <w:spacing w:val="0"/>
          <w:sz w:val="19"/>
          <w:szCs w:val="19"/>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8952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2782</Words>
  <Characters>3943</Characters>
  <Lines>0</Lines>
  <Paragraphs>0</Paragraphs>
  <TotalTime>0</TotalTime>
  <ScaleCrop>false</ScaleCrop>
  <LinksUpToDate>false</LinksUpToDate>
  <CharactersWithSpaces>4060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2023-04-25T00:51:06Z</dcterms:created>
  <dc:creator>DELL</dc:creator>
  <cp:lastModifiedBy>曾经的那个老吴</cp:lastModifiedBy>
  <dcterms:modified xsi:type="dcterms:W3CDTF">2023-04-25T00:51:08Z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DE9C752E63C7438CB13330A556280435_12</vt:lpwstr>
  </property>
</Properties>
</file>