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color w:val="1B70C3"/>
          <w:sz w:val="24"/>
          <w:szCs w:val="24"/>
          <w:u w:val="none"/>
        </w:rPr>
      </w:pPr>
      <w:r>
        <w:rPr>
          <w:rFonts w:hint="eastAsia" w:ascii="微软雅黑" w:hAnsi="微软雅黑" w:eastAsia="微软雅黑" w:cs="微软雅黑"/>
          <w:i w:val="0"/>
          <w:iCs w:val="0"/>
          <w:caps w:val="0"/>
          <w:color w:val="1B70C3"/>
          <w:spacing w:val="0"/>
          <w:sz w:val="24"/>
          <w:szCs w:val="24"/>
          <w:u w:val="none"/>
          <w:bdr w:val="none" w:color="auto" w:sz="0" w:space="0"/>
        </w:rPr>
        <w:t>2023年华南师范大学外国语言文化学院接收调剂公告</w:t>
      </w:r>
    </w:p>
    <w:p>
      <w:pPr>
        <w:keepNext w:val="0"/>
        <w:keepLines w:val="0"/>
        <w:widowControl/>
        <w:suppressLineNumbers w:val="0"/>
        <w:pBdr>
          <w:top w:val="none" w:color="auto" w:sz="0" w:space="0"/>
          <w:left w:val="none" w:color="auto" w:sz="0" w:space="0"/>
          <w:bottom w:val="none" w:color="DDDDDD" w:sz="4"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7"/>
          <w:szCs w:val="27"/>
          <w:u w:val="none"/>
        </w:rPr>
      </w:pPr>
      <w:r>
        <w:rPr>
          <w:rFonts w:hint="eastAsia" w:ascii="微软雅黑" w:hAnsi="微软雅黑" w:eastAsia="微软雅黑" w:cs="微软雅黑"/>
          <w:i w:val="0"/>
          <w:iCs w:val="0"/>
          <w:caps w:val="0"/>
          <w:color w:val="000000"/>
          <w:spacing w:val="0"/>
          <w:kern w:val="0"/>
          <w:sz w:val="27"/>
          <w:szCs w:val="27"/>
          <w:u w:val="none"/>
          <w:bdr w:val="none" w:color="auto" w:sz="0" w:space="0"/>
          <w:lang w:val="en-US" w:eastAsia="zh-CN" w:bidi="ar"/>
        </w:rPr>
        <w:t>发布时间：2023-04-04 13:35:01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u w:val="none"/>
        </w:rPr>
      </w:pPr>
      <w:r>
        <w:rPr>
          <w:rStyle w:val="6"/>
          <w:rFonts w:ascii="微软雅黑" w:hAnsi="微软雅黑" w:eastAsia="微软雅黑" w:cs="微软雅黑"/>
          <w:b/>
          <w:i w:val="0"/>
          <w:iCs w:val="0"/>
          <w:caps w:val="0"/>
          <w:color w:val="1B70C3"/>
          <w:spacing w:val="0"/>
          <w:sz w:val="24"/>
          <w:szCs w:val="24"/>
          <w:u w:val="none"/>
          <w:bdr w:val="none" w:color="auto" w:sz="0" w:space="0"/>
        </w:rPr>
        <w:t>202</w:t>
      </w:r>
      <w:r>
        <w:rPr>
          <w:rStyle w:val="6"/>
          <w:rFonts w:hint="eastAsia" w:ascii="微软雅黑" w:hAnsi="微软雅黑" w:eastAsia="微软雅黑" w:cs="微软雅黑"/>
          <w:b/>
          <w:i w:val="0"/>
          <w:iCs w:val="0"/>
          <w:caps w:val="0"/>
          <w:color w:val="1B70C3"/>
          <w:spacing w:val="0"/>
          <w:sz w:val="24"/>
          <w:szCs w:val="24"/>
          <w:u w:val="none"/>
          <w:bdr w:val="none" w:color="auto" w:sz="0" w:space="0"/>
        </w:rPr>
        <w:t>3年华南师范大学外国语言文化学院接收调剂公告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168"/>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21"/>
          <w:szCs w:val="21"/>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微软雅黑" w:hAnsi="微软雅黑" w:eastAsia="微软雅黑" w:cs="微软雅黑"/>
          <w:u w:val="none"/>
        </w:rPr>
      </w:pPr>
      <w:r>
        <w:rPr>
          <w:rStyle w:val="6"/>
          <w:rFonts w:hint="eastAsia" w:ascii="微软雅黑" w:hAnsi="微软雅黑" w:eastAsia="微软雅黑" w:cs="微软雅黑"/>
          <w:i w:val="0"/>
          <w:iCs w:val="0"/>
          <w:caps w:val="0"/>
          <w:color w:val="000000"/>
          <w:spacing w:val="0"/>
          <w:sz w:val="16"/>
          <w:szCs w:val="16"/>
          <w:u w:val="none"/>
          <w:bdr w:val="none" w:color="auto" w:sz="0" w:space="0"/>
        </w:rPr>
        <w:t>一、拟接收调剂的专业及具体要求如下：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288" w:right="0"/>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（一）日语语言文学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仅接收第一志愿报考050205日语语言文学专业的考生，外国语科目为英语（一），且初试成绩达到国家A区分数线。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288" w:right="0"/>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（二）外国语言学及应用语言学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仅接收第一志愿报考050201英语语言文学的语言学方向和050211外国语言学及应用语言学（专业课考试语种为英语）的考生，第二外语为俄语、日语、法语或韩语，且初试成绩达到国家A区分数线。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（三）学科教学（英语）03方向（非全日制）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1. 仅接收第一志愿报考专业为学科教学（英语）（045108），且达到教育硕士A区国家线；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2. 满足我校非全日制教育硕士报名条件，本方向不招同等学力，只招在职中小学、幼儿园、中职学校专任教师或管理人员、各级教育局（厅）或教育研究部门中有相当于中小学幼儿园教师职务的教研员或管理人员（该方向考生为定向就业，需现工作单位同意签订《定向协议》，《定向协议》（硕士）下载网址：</w:t>
      </w:r>
      <w:r>
        <w:rPr>
          <w:rFonts w:hint="eastAsia" w:ascii="微软雅黑" w:hAnsi="微软雅黑" w:eastAsia="微软雅黑" w:cs="微软雅黑"/>
          <w:i w:val="0"/>
          <w:iCs w:val="0"/>
          <w:caps w:val="0"/>
          <w:color w:val="333333"/>
          <w:spacing w:val="0"/>
          <w:sz w:val="27"/>
          <w:szCs w:val="27"/>
          <w:u w:val="none"/>
          <w:bdr w:val="none" w:color="auto" w:sz="0" w:space="0"/>
        </w:rPr>
        <w:fldChar w:fldCharType="begin"/>
      </w:r>
      <w:r>
        <w:rPr>
          <w:rFonts w:hint="eastAsia" w:ascii="微软雅黑" w:hAnsi="微软雅黑" w:eastAsia="微软雅黑" w:cs="微软雅黑"/>
          <w:i w:val="0"/>
          <w:iCs w:val="0"/>
          <w:caps w:val="0"/>
          <w:color w:val="333333"/>
          <w:spacing w:val="0"/>
          <w:sz w:val="27"/>
          <w:szCs w:val="27"/>
          <w:u w:val="none"/>
          <w:bdr w:val="none" w:color="auto" w:sz="0" w:space="0"/>
        </w:rPr>
        <w:instrText xml:space="preserve"> HYPERLINK "http://yz.scnu.edu.cn/ziliaoxiazai/" </w:instrText>
      </w:r>
      <w:r>
        <w:rPr>
          <w:rFonts w:hint="eastAsia" w:ascii="微软雅黑" w:hAnsi="微软雅黑" w:eastAsia="微软雅黑" w:cs="微软雅黑"/>
          <w:i w:val="0"/>
          <w:iCs w:val="0"/>
          <w:caps w:val="0"/>
          <w:color w:val="333333"/>
          <w:spacing w:val="0"/>
          <w:sz w:val="27"/>
          <w:szCs w:val="27"/>
          <w:u w:val="none"/>
          <w:bdr w:val="none" w:color="auto" w:sz="0" w:space="0"/>
        </w:rPr>
        <w:fldChar w:fldCharType="separate"/>
      </w:r>
      <w:r>
        <w:rPr>
          <w:rFonts w:hint="eastAsia" w:ascii="微软雅黑" w:hAnsi="微软雅黑" w:eastAsia="微软雅黑" w:cs="微软雅黑"/>
          <w:i w:val="0"/>
          <w:iCs w:val="0"/>
          <w:caps w:val="0"/>
          <w:color w:val="333333"/>
          <w:spacing w:val="0"/>
          <w:sz w:val="27"/>
          <w:szCs w:val="27"/>
          <w:u w:val="none"/>
          <w:bdr w:val="none" w:color="auto" w:sz="0" w:space="0"/>
        </w:rPr>
        <w:fldChar w:fldCharType="end"/>
      </w:r>
      <w:r>
        <w:rPr>
          <w:rFonts w:hint="eastAsia" w:ascii="微软雅黑" w:hAnsi="微软雅黑" w:eastAsia="微软雅黑" w:cs="微软雅黑"/>
          <w:i w:val="0"/>
          <w:iCs w:val="0"/>
          <w:caps w:val="0"/>
          <w:color w:val="333333"/>
          <w:spacing w:val="0"/>
          <w:sz w:val="27"/>
          <w:szCs w:val="27"/>
          <w:u w:val="none"/>
          <w:bdr w:val="none" w:color="auto" w:sz="0" w:space="0"/>
        </w:rPr>
        <w:fldChar w:fldCharType="begin"/>
      </w:r>
      <w:r>
        <w:rPr>
          <w:rFonts w:hint="eastAsia" w:ascii="微软雅黑" w:hAnsi="微软雅黑" w:eastAsia="微软雅黑" w:cs="微软雅黑"/>
          <w:i w:val="0"/>
          <w:iCs w:val="0"/>
          <w:caps w:val="0"/>
          <w:color w:val="333333"/>
          <w:spacing w:val="0"/>
          <w:sz w:val="27"/>
          <w:szCs w:val="27"/>
          <w:u w:val="none"/>
          <w:bdr w:val="none" w:color="auto" w:sz="0" w:space="0"/>
        </w:rPr>
        <w:instrText xml:space="preserve"> HYPERLINK "http://yz.scnu.edu.cn/ziliaoxiazai/" </w:instrText>
      </w:r>
      <w:r>
        <w:rPr>
          <w:rFonts w:hint="eastAsia" w:ascii="微软雅黑" w:hAnsi="微软雅黑" w:eastAsia="微软雅黑" w:cs="微软雅黑"/>
          <w:i w:val="0"/>
          <w:iCs w:val="0"/>
          <w:caps w:val="0"/>
          <w:color w:val="333333"/>
          <w:spacing w:val="0"/>
          <w:sz w:val="27"/>
          <w:szCs w:val="27"/>
          <w:u w:val="none"/>
          <w:bdr w:val="none" w:color="auto" w:sz="0" w:space="0"/>
        </w:rPr>
        <w:fldChar w:fldCharType="separate"/>
      </w:r>
      <w:r>
        <w:rPr>
          <w:rStyle w:val="7"/>
          <w:rFonts w:hint="eastAsia" w:ascii="微软雅黑" w:hAnsi="微软雅黑" w:eastAsia="微软雅黑" w:cs="微软雅黑"/>
          <w:i w:val="0"/>
          <w:iCs w:val="0"/>
          <w:caps w:val="0"/>
          <w:color w:val="000000"/>
          <w:spacing w:val="0"/>
          <w:sz w:val="16"/>
          <w:szCs w:val="16"/>
          <w:u w:val="none"/>
          <w:bdr w:val="none" w:color="auto" w:sz="0" w:space="0"/>
        </w:rPr>
        <w:t>http://yz.scnu.edu.cn/ziliaoxiazai/</w:t>
      </w:r>
      <w:r>
        <w:rPr>
          <w:rFonts w:hint="eastAsia" w:ascii="微软雅黑" w:hAnsi="微软雅黑" w:eastAsia="微软雅黑" w:cs="微软雅黑"/>
          <w:i w:val="0"/>
          <w:iCs w:val="0"/>
          <w:caps w:val="0"/>
          <w:color w:val="333333"/>
          <w:spacing w:val="0"/>
          <w:sz w:val="27"/>
          <w:szCs w:val="27"/>
          <w:u w:val="none"/>
          <w:bdr w:val="none" w:color="auto" w:sz="0" w:space="0"/>
        </w:rPr>
        <w:fldChar w:fldCharType="end"/>
      </w:r>
      <w:r>
        <w:rPr>
          <w:rFonts w:hint="eastAsia" w:ascii="微软雅黑" w:hAnsi="微软雅黑" w:eastAsia="微软雅黑" w:cs="微软雅黑"/>
          <w:i w:val="0"/>
          <w:iCs w:val="0"/>
          <w:caps w:val="0"/>
          <w:color w:val="000000"/>
          <w:spacing w:val="0"/>
          <w:sz w:val="16"/>
          <w:szCs w:val="16"/>
          <w:u w:val="none"/>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微软雅黑" w:hAnsi="微软雅黑" w:eastAsia="微软雅黑" w:cs="微软雅黑"/>
          <w:u w:val="none"/>
        </w:rPr>
      </w:pPr>
      <w:r>
        <w:rPr>
          <w:rStyle w:val="6"/>
          <w:rFonts w:hint="eastAsia" w:ascii="微软雅黑" w:hAnsi="微软雅黑" w:eastAsia="微软雅黑" w:cs="微软雅黑"/>
          <w:i w:val="0"/>
          <w:iCs w:val="0"/>
          <w:caps w:val="0"/>
          <w:color w:val="000000"/>
          <w:spacing w:val="0"/>
          <w:sz w:val="16"/>
          <w:szCs w:val="16"/>
          <w:u w:val="none"/>
          <w:bdr w:val="none" w:color="auto" w:sz="0" w:space="0"/>
        </w:rPr>
        <w:t>二、报名方式：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（一）申请调剂到我院的考生，请务必在4月6日-4月7日之间（具体时段以系统内的实际开放时间为准，开放时长≥12小时），登陆中国研究生招生信息网调剂系统（http://yz.chsi.com.cn/）进行报名。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（二）经专业指导组审核，确定参加复试人选后，我院将通过研招网系统发送复试通知给考生，请密切留意。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三）所有调剂考生（包括校内调剂考生）需要登录国家调剂系统进行登记，收到国家调剂系统的复试通知并按时确认后方能进入复试。复试办法参照我院复试方案（http://sfs.scnu.edu.cn/a/20230323/3279.html），具体复试时间请留意我院邮件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rPr>
          <w:rFonts w:hint="eastAsia" w:ascii="微软雅黑" w:hAnsi="微软雅黑" w:eastAsia="微软雅黑" w:cs="微软雅黑"/>
          <w:u w:val="none"/>
        </w:rPr>
      </w:pPr>
      <w:r>
        <w:rPr>
          <w:rStyle w:val="6"/>
          <w:rFonts w:hint="eastAsia" w:ascii="微软雅黑" w:hAnsi="微软雅黑" w:eastAsia="微软雅黑" w:cs="微软雅黑"/>
          <w:i w:val="0"/>
          <w:iCs w:val="0"/>
          <w:caps w:val="0"/>
          <w:color w:val="000000"/>
          <w:spacing w:val="0"/>
          <w:sz w:val="16"/>
          <w:szCs w:val="16"/>
          <w:u w:val="none"/>
          <w:bdr w:val="none" w:color="auto" w:sz="0" w:space="0"/>
        </w:rPr>
        <w:t>三、 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外国语言文化学院：</w:t>
      </w:r>
      <w:r>
        <w:rPr>
          <w:rFonts w:hint="eastAsia" w:ascii="宋体" w:hAnsi="宋体" w:eastAsia="宋体" w:cs="宋体"/>
          <w:i w:val="0"/>
          <w:iCs w:val="0"/>
          <w:caps w:val="0"/>
          <w:color w:val="000000"/>
          <w:spacing w:val="0"/>
          <w:sz w:val="16"/>
          <w:szCs w:val="16"/>
          <w:u w:val="none"/>
          <w:bdr w:val="none" w:color="auto" w:sz="0" w:space="0"/>
        </w:rPr>
        <w:t>020-85215121</w:t>
      </w:r>
      <w:r>
        <w:rPr>
          <w:rFonts w:hint="eastAsia" w:ascii="微软雅黑" w:hAnsi="微软雅黑" w:eastAsia="微软雅黑" w:cs="微软雅黑"/>
          <w:i w:val="0"/>
          <w:iCs w:val="0"/>
          <w:caps w:val="0"/>
          <w:color w:val="000000"/>
          <w:spacing w:val="0"/>
          <w:sz w:val="16"/>
          <w:szCs w:val="16"/>
          <w:u w:val="none"/>
          <w:bdr w:val="none" w:color="auto" w:sz="0" w:space="0"/>
        </w:rPr>
        <w:t>，网址：</w:t>
      </w:r>
      <w:r>
        <w:rPr>
          <w:rFonts w:hint="eastAsia" w:ascii="宋体" w:hAnsi="宋体" w:eastAsia="宋体" w:cs="宋体"/>
          <w:i w:val="0"/>
          <w:iCs w:val="0"/>
          <w:caps w:val="0"/>
          <w:color w:val="000000"/>
          <w:spacing w:val="0"/>
          <w:sz w:val="16"/>
          <w:szCs w:val="16"/>
          <w:u w:val="none"/>
          <w:bdr w:val="none" w:color="auto" w:sz="0" w:space="0"/>
        </w:rPr>
        <w:t>sfs.scnu.edu.cn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学校招生考试处：</w:t>
      </w:r>
      <w:r>
        <w:rPr>
          <w:rFonts w:hint="eastAsia" w:ascii="宋体" w:hAnsi="宋体" w:eastAsia="宋体" w:cs="宋体"/>
          <w:i w:val="0"/>
          <w:iCs w:val="0"/>
          <w:caps w:val="0"/>
          <w:color w:val="000000"/>
          <w:spacing w:val="0"/>
          <w:sz w:val="16"/>
          <w:szCs w:val="16"/>
          <w:u w:val="none"/>
          <w:bdr w:val="none" w:color="auto" w:sz="0" w:space="0"/>
        </w:rPr>
        <w:t>020</w:t>
      </w:r>
      <w:r>
        <w:rPr>
          <w:rFonts w:hint="eastAsia" w:ascii="微软雅黑" w:hAnsi="微软雅黑" w:eastAsia="微软雅黑" w:cs="微软雅黑"/>
          <w:i w:val="0"/>
          <w:iCs w:val="0"/>
          <w:caps w:val="0"/>
          <w:color w:val="000000"/>
          <w:spacing w:val="0"/>
          <w:sz w:val="16"/>
          <w:szCs w:val="16"/>
          <w:u w:val="none"/>
          <w:bdr w:val="none" w:color="auto" w:sz="0" w:space="0"/>
        </w:rPr>
        <w:t>—</w:t>
      </w:r>
      <w:r>
        <w:rPr>
          <w:rFonts w:hint="eastAsia" w:ascii="宋体" w:hAnsi="宋体" w:eastAsia="宋体" w:cs="宋体"/>
          <w:i w:val="0"/>
          <w:iCs w:val="0"/>
          <w:caps w:val="0"/>
          <w:color w:val="000000"/>
          <w:spacing w:val="0"/>
          <w:sz w:val="16"/>
          <w:szCs w:val="16"/>
          <w:u w:val="none"/>
          <w:bdr w:val="none" w:color="auto" w:sz="0" w:space="0"/>
        </w:rPr>
        <w:t>85213863</w:t>
      </w:r>
      <w:r>
        <w:rPr>
          <w:rFonts w:hint="eastAsia" w:ascii="微软雅黑" w:hAnsi="微软雅黑" w:eastAsia="微软雅黑" w:cs="微软雅黑"/>
          <w:i w:val="0"/>
          <w:iCs w:val="0"/>
          <w:caps w:val="0"/>
          <w:color w:val="000000"/>
          <w:spacing w:val="0"/>
          <w:sz w:val="16"/>
          <w:szCs w:val="16"/>
          <w:u w:val="none"/>
          <w:bdr w:val="none" w:color="auto" w:sz="0" w:space="0"/>
        </w:rPr>
        <w:t>，网址：</w:t>
      </w:r>
      <w:r>
        <w:rPr>
          <w:rFonts w:hint="eastAsia" w:ascii="微软雅黑" w:hAnsi="微软雅黑" w:eastAsia="微软雅黑" w:cs="微软雅黑"/>
          <w:i w:val="0"/>
          <w:iCs w:val="0"/>
          <w:caps w:val="0"/>
          <w:color w:val="333333"/>
          <w:spacing w:val="0"/>
          <w:sz w:val="27"/>
          <w:szCs w:val="27"/>
          <w:u w:val="none"/>
          <w:bdr w:val="none" w:color="auto" w:sz="0" w:space="0"/>
        </w:rPr>
        <w:fldChar w:fldCharType="begin"/>
      </w:r>
      <w:r>
        <w:rPr>
          <w:rFonts w:hint="eastAsia" w:ascii="微软雅黑" w:hAnsi="微软雅黑" w:eastAsia="微软雅黑" w:cs="微软雅黑"/>
          <w:i w:val="0"/>
          <w:iCs w:val="0"/>
          <w:caps w:val="0"/>
          <w:color w:val="333333"/>
          <w:spacing w:val="0"/>
          <w:sz w:val="27"/>
          <w:szCs w:val="27"/>
          <w:u w:val="none"/>
          <w:bdr w:val="none" w:color="auto" w:sz="0" w:space="0"/>
        </w:rPr>
        <w:instrText xml:space="preserve"> HYPERLINK "http://yz.scnu.edu.cn/" </w:instrText>
      </w:r>
      <w:r>
        <w:rPr>
          <w:rFonts w:hint="eastAsia" w:ascii="微软雅黑" w:hAnsi="微软雅黑" w:eastAsia="微软雅黑" w:cs="微软雅黑"/>
          <w:i w:val="0"/>
          <w:iCs w:val="0"/>
          <w:caps w:val="0"/>
          <w:color w:val="333333"/>
          <w:spacing w:val="0"/>
          <w:sz w:val="27"/>
          <w:szCs w:val="27"/>
          <w:u w:val="none"/>
          <w:bdr w:val="none" w:color="auto" w:sz="0" w:space="0"/>
        </w:rPr>
        <w:fldChar w:fldCharType="separate"/>
      </w:r>
      <w:r>
        <w:rPr>
          <w:rStyle w:val="7"/>
          <w:rFonts w:hint="eastAsia" w:ascii="微软雅黑" w:hAnsi="微软雅黑" w:eastAsia="微软雅黑" w:cs="微软雅黑"/>
          <w:i w:val="0"/>
          <w:iCs w:val="0"/>
          <w:caps w:val="0"/>
          <w:color w:val="5292C8"/>
          <w:spacing w:val="0"/>
          <w:sz w:val="16"/>
          <w:szCs w:val="16"/>
          <w:u w:val="none"/>
          <w:bdr w:val="none" w:color="auto" w:sz="0" w:space="0"/>
        </w:rPr>
        <w:t>http://yz.scnu.edu.cn/</w:t>
      </w:r>
      <w:r>
        <w:rPr>
          <w:rFonts w:hint="eastAsia" w:ascii="微软雅黑" w:hAnsi="微软雅黑" w:eastAsia="微软雅黑" w:cs="微软雅黑"/>
          <w:i w:val="0"/>
          <w:iCs w:val="0"/>
          <w:caps w:val="0"/>
          <w:color w:val="333333"/>
          <w:spacing w:val="0"/>
          <w:sz w:val="27"/>
          <w:szCs w:val="27"/>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5"/>
          <w:szCs w:val="15"/>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right"/>
        <w:rPr>
          <w:rFonts w:hint="eastAsia" w:ascii="微软雅黑" w:hAnsi="微软雅黑" w:eastAsia="微软雅黑" w:cs="微软雅黑"/>
          <w:u w:val="none"/>
        </w:rPr>
      </w:pPr>
      <w:r>
        <w:rPr>
          <w:rFonts w:hint="eastAsia" w:ascii="宋体" w:hAnsi="宋体" w:eastAsia="宋体" w:cs="宋体"/>
          <w:i w:val="0"/>
          <w:iCs w:val="0"/>
          <w:caps w:val="0"/>
          <w:color w:val="000000"/>
          <w:spacing w:val="0"/>
          <w:sz w:val="16"/>
          <w:szCs w:val="16"/>
          <w:u w:val="none"/>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right"/>
        <w:rPr>
          <w:rFonts w:hint="eastAsia" w:ascii="微软雅黑" w:hAnsi="微软雅黑" w:eastAsia="微软雅黑" w:cs="微软雅黑"/>
          <w:u w:val="none"/>
        </w:rPr>
      </w:pPr>
      <w:r>
        <w:rPr>
          <w:rFonts w:hint="eastAsia" w:ascii="微软雅黑" w:hAnsi="微软雅黑" w:eastAsia="微软雅黑" w:cs="微软雅黑"/>
          <w:i w:val="0"/>
          <w:iCs w:val="0"/>
          <w:caps w:val="0"/>
          <w:color w:val="000000"/>
          <w:spacing w:val="0"/>
          <w:sz w:val="16"/>
          <w:szCs w:val="16"/>
          <w:u w:val="none"/>
          <w:bdr w:val="none" w:color="auto" w:sz="0" w:space="0"/>
        </w:rPr>
        <w:t>外国语言文化学院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36"/>
        <w:jc w:val="right"/>
        <w:rPr>
          <w:rFonts w:hint="eastAsia" w:ascii="微软雅黑" w:hAnsi="微软雅黑" w:eastAsia="微软雅黑" w:cs="微软雅黑"/>
          <w:u w:val="none"/>
        </w:rPr>
      </w:pPr>
      <w:r>
        <w:rPr>
          <w:rFonts w:hint="eastAsia" w:ascii="宋体" w:hAnsi="宋体" w:eastAsia="宋体" w:cs="宋体"/>
          <w:i w:val="0"/>
          <w:iCs w:val="0"/>
          <w:caps w:val="0"/>
          <w:color w:val="000000"/>
          <w:spacing w:val="0"/>
          <w:sz w:val="16"/>
          <w:szCs w:val="16"/>
          <w:u w:val="none"/>
          <w:bdr w:val="none" w:color="auto" w:sz="0" w:space="0"/>
        </w:rPr>
        <w:t>2023</w:t>
      </w:r>
      <w:r>
        <w:rPr>
          <w:rFonts w:hint="eastAsia" w:ascii="微软雅黑" w:hAnsi="微软雅黑" w:eastAsia="微软雅黑" w:cs="微软雅黑"/>
          <w:i w:val="0"/>
          <w:iCs w:val="0"/>
          <w:caps w:val="0"/>
          <w:color w:val="000000"/>
          <w:spacing w:val="0"/>
          <w:sz w:val="16"/>
          <w:szCs w:val="16"/>
          <w:u w:val="none"/>
          <w:bdr w:val="none" w:color="auto" w:sz="0" w:space="0"/>
        </w:rPr>
        <w:t>年</w:t>
      </w:r>
      <w:r>
        <w:rPr>
          <w:rFonts w:hint="eastAsia" w:ascii="宋体" w:hAnsi="宋体" w:eastAsia="宋体" w:cs="宋体"/>
          <w:i w:val="0"/>
          <w:iCs w:val="0"/>
          <w:caps w:val="0"/>
          <w:color w:val="000000"/>
          <w:spacing w:val="0"/>
          <w:sz w:val="16"/>
          <w:szCs w:val="16"/>
          <w:u w:val="none"/>
          <w:bdr w:val="none" w:color="auto" w:sz="0" w:space="0"/>
        </w:rPr>
        <w:t>4</w:t>
      </w:r>
      <w:r>
        <w:rPr>
          <w:rFonts w:hint="eastAsia" w:ascii="微软雅黑" w:hAnsi="微软雅黑" w:eastAsia="微软雅黑" w:cs="微软雅黑"/>
          <w:i w:val="0"/>
          <w:iCs w:val="0"/>
          <w:caps w:val="0"/>
          <w:color w:val="000000"/>
          <w:spacing w:val="0"/>
          <w:sz w:val="16"/>
          <w:szCs w:val="16"/>
          <w:u w:val="none"/>
          <w:bdr w:val="none" w:color="auto" w:sz="0" w:space="0"/>
        </w:rPr>
        <w:t>月</w:t>
      </w:r>
      <w:r>
        <w:rPr>
          <w:rFonts w:hint="eastAsia" w:ascii="宋体" w:hAnsi="宋体" w:eastAsia="宋体" w:cs="宋体"/>
          <w:i w:val="0"/>
          <w:iCs w:val="0"/>
          <w:caps w:val="0"/>
          <w:color w:val="000000"/>
          <w:spacing w:val="0"/>
          <w:sz w:val="16"/>
          <w:szCs w:val="16"/>
          <w:u w:val="none"/>
          <w:bdr w:val="none" w:color="auto" w:sz="0" w:space="0"/>
        </w:rPr>
        <w:t>4</w:t>
      </w:r>
      <w:r>
        <w:rPr>
          <w:rFonts w:hint="eastAsia" w:ascii="微软雅黑" w:hAnsi="微软雅黑" w:eastAsia="微软雅黑" w:cs="微软雅黑"/>
          <w:i w:val="0"/>
          <w:iCs w:val="0"/>
          <w:caps w:val="0"/>
          <w:color w:val="000000"/>
          <w:spacing w:val="0"/>
          <w:sz w:val="16"/>
          <w:szCs w:val="16"/>
          <w:u w:val="none"/>
          <w:bdr w:val="none" w:color="auto" w:sz="0" w:space="0"/>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B047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701</Words>
  <Characters>903</Characters>
  <Lines>0</Lines>
  <Paragraphs>0</Paragraphs>
  <TotalTime>0</TotalTime>
  <ScaleCrop>false</ScaleCrop>
  <LinksUpToDate>false</LinksUpToDate>
  <CharactersWithSpaces>916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2023-04-23T11:03:44Z</dcterms:created>
  <dc:creator>DELL</dc:creator>
  <cp:lastModifiedBy>曾经的那个老吴</cp:lastModifiedBy>
  <dcterms:modified xsi:type="dcterms:W3CDTF">2023-04-23T11:03:46Z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37482F71C0264D4B9440885000A1FC12_12</vt:lpwstr>
  </property>
</Properties>
</file>