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bCs/>
          <w:color w:val="000000"/>
          <w:sz w:val="19"/>
          <w:szCs w:val="19"/>
        </w:rPr>
      </w:pPr>
      <w:r>
        <w:rPr>
          <w:b/>
          <w:bCs/>
          <w:i w:val="0"/>
          <w:iCs w:val="0"/>
          <w:caps w:val="0"/>
          <w:color w:val="000000"/>
          <w:spacing w:val="0"/>
          <w:sz w:val="19"/>
          <w:szCs w:val="19"/>
          <w:bdr w:val="none" w:color="auto" w:sz="0" w:space="0"/>
          <w:shd w:val="clear" w:fill="FAFAFA"/>
        </w:rPr>
        <w:t>环境学院2023年硕士研究生第一轮调剂复试方案</w:t>
      </w:r>
    </w:p>
    <w:p>
      <w:pPr>
        <w:keepNext w:val="0"/>
        <w:keepLines w:val="0"/>
        <w:widowControl/>
        <w:suppressLineNumbers w:val="0"/>
        <w:pBdr>
          <w:bottom w:val="single" w:color="DDDDDD" w:sz="4" w:space="9"/>
        </w:pBdr>
        <w:shd w:val="clear" w:fill="FAFAFA"/>
        <w:ind w:left="0" w:firstLine="0"/>
        <w:jc w:val="left"/>
        <w:rPr>
          <w:rFonts w:ascii="Helvetica" w:hAnsi="Helvetica" w:eastAsia="Helvetica" w:cs="Helvetica"/>
          <w:i w:val="0"/>
          <w:iCs w:val="0"/>
          <w:caps w:val="0"/>
          <w:color w:val="000000"/>
          <w:spacing w:val="0"/>
          <w:sz w:val="14"/>
          <w:szCs w:val="14"/>
        </w:rPr>
      </w:pPr>
      <w:r>
        <w:rPr>
          <w:rFonts w:hint="default" w:ascii="Helvetica" w:hAnsi="Helvetica" w:eastAsia="Helvetica" w:cs="Helvetica"/>
          <w:i w:val="0"/>
          <w:iCs w:val="0"/>
          <w:caps w:val="0"/>
          <w:color w:val="000000"/>
          <w:spacing w:val="0"/>
          <w:kern w:val="0"/>
          <w:sz w:val="14"/>
          <w:szCs w:val="14"/>
          <w:shd w:val="clear" w:fill="FAFAFA"/>
          <w:lang w:val="en-US" w:eastAsia="zh-CN" w:bidi="ar"/>
        </w:rPr>
        <w:t>2023-04-07 22:11:04来源：华南师范大学环境学院 点击：4693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line="216" w:lineRule="atLeast"/>
        <w:ind w:left="0" w:right="0" w:firstLine="384"/>
        <w:jc w:val="center"/>
      </w:pPr>
      <w:r>
        <w:rPr>
          <w:rStyle w:val="6"/>
          <w:rFonts w:hint="eastAsia" w:ascii="宋体" w:hAnsi="宋体" w:eastAsia="宋体" w:cs="宋体"/>
          <w:i w:val="0"/>
          <w:iCs w:val="0"/>
          <w:caps w:val="0"/>
          <w:color w:val="000000"/>
          <w:spacing w:val="0"/>
          <w:sz w:val="28"/>
          <w:szCs w:val="28"/>
          <w:bdr w:val="none" w:color="auto" w:sz="0" w:space="0"/>
          <w:shd w:val="clear" w:fill="FAFAFA"/>
        </w:rPr>
        <w:t>环境学院2023年硕士研究生第一轮调剂复试方案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按照学校</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年硕士研究生招生复试录取工作通知的要求，环境学院为做好本年度硕士研究生招生复试工作，本着公平、公正、公开的原则，特制订本方案。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rPr>
          <w:b w:val="0"/>
          <w:bCs w:val="0"/>
          <w:i w:val="0"/>
          <w:iCs w:val="0"/>
          <w:color w:val="000000"/>
          <w:sz w:val="16"/>
          <w:szCs w:val="16"/>
        </w:rPr>
      </w:pPr>
      <w:r>
        <w:rPr>
          <w:rStyle w:val="6"/>
          <w:rFonts w:hint="eastAsia" w:ascii="宋体" w:hAnsi="宋体" w:eastAsia="宋体" w:cs="宋体"/>
          <w:i w:val="0"/>
          <w:iCs w:val="0"/>
          <w:caps w:val="0"/>
          <w:color w:val="000000"/>
          <w:spacing w:val="0"/>
          <w:sz w:val="19"/>
          <w:szCs w:val="19"/>
          <w:bdr w:val="none" w:color="auto" w:sz="0" w:space="0"/>
          <w:shd w:val="clear" w:fill="FAFAFA"/>
        </w:rPr>
        <w:t>考生进入复试的初试成绩基本要求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初试成绩符合</w:t>
      </w:r>
      <w:r>
        <w:rPr>
          <w:rStyle w:val="6"/>
          <w:rFonts w:hint="eastAsia" w:ascii="宋体" w:hAnsi="宋体" w:eastAsia="宋体" w:cs="宋体"/>
          <w:i w:val="0"/>
          <w:iCs w:val="0"/>
          <w:caps w:val="0"/>
          <w:color w:val="000000"/>
          <w:spacing w:val="0"/>
          <w:sz w:val="19"/>
          <w:szCs w:val="19"/>
          <w:u w:val="single"/>
          <w:bdr w:val="none" w:color="auto" w:sz="0" w:space="0"/>
          <w:shd w:val="clear" w:fill="FAFAFA"/>
        </w:rPr>
        <w:t>第一志愿报考专业</w:t>
      </w:r>
      <w:r>
        <w:rPr>
          <w:rFonts w:hint="eastAsia" w:ascii="宋体" w:hAnsi="宋体" w:eastAsia="宋体" w:cs="宋体"/>
          <w:i w:val="0"/>
          <w:iCs w:val="0"/>
          <w:caps w:val="0"/>
          <w:color w:val="000000"/>
          <w:spacing w:val="0"/>
          <w:sz w:val="19"/>
          <w:szCs w:val="19"/>
          <w:bdr w:val="none" w:color="auto" w:sz="0" w:space="0"/>
          <w:shd w:val="clear" w:fill="FAFAFA"/>
        </w:rPr>
        <w:t>的国家</w:t>
      </w:r>
      <w:r>
        <w:rPr>
          <w:rFonts w:hint="default" w:ascii="Helvetica" w:hAnsi="Helvetica" w:eastAsia="Helvetica" w:cs="Helvetica"/>
          <w:i w:val="0"/>
          <w:iCs w:val="0"/>
          <w:caps w:val="0"/>
          <w:color w:val="000000"/>
          <w:spacing w:val="0"/>
          <w:sz w:val="19"/>
          <w:szCs w:val="19"/>
          <w:bdr w:val="none" w:color="auto" w:sz="0" w:space="0"/>
          <w:shd w:val="clear" w:fill="FAFAFA"/>
        </w:rPr>
        <w:t>A</w:t>
      </w:r>
      <w:r>
        <w:rPr>
          <w:rFonts w:hint="eastAsia" w:ascii="宋体" w:hAnsi="宋体" w:eastAsia="宋体" w:cs="宋体"/>
          <w:i w:val="0"/>
          <w:iCs w:val="0"/>
          <w:caps w:val="0"/>
          <w:color w:val="000000"/>
          <w:spacing w:val="0"/>
          <w:sz w:val="19"/>
          <w:szCs w:val="19"/>
          <w:bdr w:val="none" w:color="auto" w:sz="0" w:space="0"/>
          <w:shd w:val="clear" w:fill="FAFAFA"/>
        </w:rPr>
        <w:t>区初试成绩基本要求。我院按照</w:t>
      </w:r>
      <w:r>
        <w:rPr>
          <w:rFonts w:hint="default" w:ascii="Helvetica" w:hAnsi="Helvetica" w:eastAsia="Helvetica" w:cs="Helvetica"/>
          <w:i w:val="0"/>
          <w:iCs w:val="0"/>
          <w:caps w:val="0"/>
          <w:color w:val="000000"/>
          <w:spacing w:val="0"/>
          <w:sz w:val="19"/>
          <w:szCs w:val="19"/>
          <w:bdr w:val="none" w:color="auto" w:sz="0" w:space="0"/>
          <w:shd w:val="clear" w:fill="FAFAFA"/>
        </w:rPr>
        <w:t>1:1.8</w:t>
      </w:r>
      <w:r>
        <w:rPr>
          <w:rFonts w:hint="eastAsia" w:ascii="宋体" w:hAnsi="宋体" w:eastAsia="宋体" w:cs="宋体"/>
          <w:i w:val="0"/>
          <w:iCs w:val="0"/>
          <w:caps w:val="0"/>
          <w:color w:val="000000"/>
          <w:spacing w:val="0"/>
          <w:sz w:val="19"/>
          <w:szCs w:val="19"/>
          <w:bdr w:val="none" w:color="auto" w:sz="0" w:space="0"/>
          <w:shd w:val="clear" w:fill="FAFAFA"/>
        </w:rPr>
        <w:t>的差额比例确定复试资格名单。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复试时间与形式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Helvetica" w:hAnsi="Helvetica" w:eastAsia="Helvetica" w:cs="Helvetica"/>
          <w:i w:val="0"/>
          <w:iCs w:val="0"/>
          <w:caps w:val="0"/>
          <w:color w:val="000000"/>
          <w:spacing w:val="0"/>
          <w:sz w:val="19"/>
          <w:szCs w:val="19"/>
          <w:bdr w:val="none" w:color="auto" w:sz="0" w:space="0"/>
          <w:shd w:val="clear" w:fill="FAFAFA"/>
        </w:rPr>
        <w:t>10</w:t>
      </w:r>
      <w:r>
        <w:rPr>
          <w:rFonts w:hint="eastAsia" w:ascii="宋体" w:hAnsi="宋体" w:eastAsia="宋体" w:cs="宋体"/>
          <w:i w:val="0"/>
          <w:iCs w:val="0"/>
          <w:caps w:val="0"/>
          <w:color w:val="000000"/>
          <w:spacing w:val="0"/>
          <w:sz w:val="19"/>
          <w:szCs w:val="19"/>
          <w:bdr w:val="none" w:color="auto" w:sz="0" w:space="0"/>
          <w:shd w:val="clear" w:fill="FAFAFA"/>
        </w:rPr>
        <w:t>日至</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Helvetica" w:hAnsi="Helvetica" w:eastAsia="Helvetica" w:cs="Helvetica"/>
          <w:i w:val="0"/>
          <w:iCs w:val="0"/>
          <w:caps w:val="0"/>
          <w:color w:val="000000"/>
          <w:spacing w:val="0"/>
          <w:sz w:val="19"/>
          <w:szCs w:val="19"/>
          <w:bdr w:val="none" w:color="auto" w:sz="0" w:space="0"/>
          <w:shd w:val="clear" w:fill="FAFAFA"/>
        </w:rPr>
        <w:t>11</w:t>
      </w:r>
      <w:r>
        <w:rPr>
          <w:rFonts w:hint="eastAsia" w:ascii="宋体" w:hAnsi="宋体" w:eastAsia="宋体" w:cs="宋体"/>
          <w:i w:val="0"/>
          <w:iCs w:val="0"/>
          <w:caps w:val="0"/>
          <w:color w:val="000000"/>
          <w:spacing w:val="0"/>
          <w:sz w:val="19"/>
          <w:szCs w:val="19"/>
          <w:bdr w:val="none" w:color="auto" w:sz="0" w:space="0"/>
          <w:shd w:val="clear" w:fill="FAFAFA"/>
        </w:rPr>
        <w:t>日，我院采用现场（线下）复试。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1</w:t>
      </w:r>
      <w:r>
        <w:rPr>
          <w:rStyle w:val="6"/>
          <w:rFonts w:hint="eastAsia" w:ascii="宋体" w:hAnsi="宋体" w:eastAsia="宋体" w:cs="宋体"/>
          <w:i w:val="0"/>
          <w:iCs w:val="0"/>
          <w:caps w:val="0"/>
          <w:color w:val="333333"/>
          <w:spacing w:val="0"/>
          <w:sz w:val="14"/>
          <w:szCs w:val="14"/>
          <w:bdr w:val="none" w:color="auto" w:sz="0" w:space="0"/>
          <w:shd w:val="clear" w:fill="FFFFFF"/>
        </w:rPr>
        <w:t>、报到与资格审查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报到时间：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10</w:t>
      </w:r>
      <w:r>
        <w:rPr>
          <w:rFonts w:hint="eastAsia" w:ascii="宋体" w:hAnsi="宋体" w:eastAsia="宋体" w:cs="宋体"/>
          <w:i w:val="0"/>
          <w:iCs w:val="0"/>
          <w:caps w:val="0"/>
          <w:color w:val="333333"/>
          <w:spacing w:val="0"/>
          <w:sz w:val="14"/>
          <w:szCs w:val="14"/>
          <w:bdr w:val="none" w:color="auto" w:sz="0" w:space="0"/>
          <w:shd w:val="clear" w:fill="FFFFFF"/>
        </w:rPr>
        <w:t>日（周一）</w:t>
      </w:r>
      <w:r>
        <w:rPr>
          <w:rFonts w:hint="default" w:ascii="Helvetica" w:hAnsi="Helvetica" w:eastAsia="Helvetica" w:cs="Helvetica"/>
          <w:i w:val="0"/>
          <w:iCs w:val="0"/>
          <w:caps w:val="0"/>
          <w:color w:val="333333"/>
          <w:spacing w:val="0"/>
          <w:sz w:val="14"/>
          <w:szCs w:val="14"/>
          <w:bdr w:val="none" w:color="auto" w:sz="0" w:space="0"/>
          <w:shd w:val="clear" w:fill="FFFFFF"/>
        </w:rPr>
        <w:t>8:30-11:30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报到地点：华南师范大学（广州校区大学城校园）理三栋环境学院</w:t>
      </w:r>
      <w:r>
        <w:rPr>
          <w:rFonts w:hint="default" w:ascii="Helvetica" w:hAnsi="Helvetica" w:eastAsia="Helvetica" w:cs="Helvetica"/>
          <w:i w:val="0"/>
          <w:iCs w:val="0"/>
          <w:caps w:val="0"/>
          <w:color w:val="333333"/>
          <w:spacing w:val="0"/>
          <w:sz w:val="14"/>
          <w:szCs w:val="14"/>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2</w:t>
      </w:r>
      <w:r>
        <w:rPr>
          <w:rStyle w:val="6"/>
          <w:rFonts w:hint="eastAsia" w:ascii="宋体" w:hAnsi="宋体" w:eastAsia="宋体" w:cs="宋体"/>
          <w:i w:val="0"/>
          <w:iCs w:val="0"/>
          <w:caps w:val="0"/>
          <w:color w:val="333333"/>
          <w:spacing w:val="0"/>
          <w:sz w:val="14"/>
          <w:szCs w:val="14"/>
          <w:bdr w:val="none" w:color="auto" w:sz="0" w:space="0"/>
          <w:shd w:val="clear" w:fill="FFFFFF"/>
        </w:rPr>
        <w:t>、</w:t>
      </w:r>
      <w:r>
        <w:rPr>
          <w:rStyle w:val="6"/>
          <w:rFonts w:hint="eastAsia" w:ascii="宋体" w:hAnsi="宋体" w:eastAsia="宋体" w:cs="宋体"/>
          <w:i w:val="0"/>
          <w:iCs w:val="0"/>
          <w:caps w:val="0"/>
          <w:color w:val="000000"/>
          <w:spacing w:val="0"/>
          <w:sz w:val="14"/>
          <w:szCs w:val="14"/>
          <w:bdr w:val="none" w:color="auto" w:sz="0" w:space="0"/>
          <w:shd w:val="clear" w:fill="FFFFFF"/>
        </w:rPr>
        <w:t>复试科目考核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笔试时间：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10</w:t>
      </w:r>
      <w:r>
        <w:rPr>
          <w:rFonts w:hint="eastAsia" w:ascii="宋体" w:hAnsi="宋体" w:eastAsia="宋体" w:cs="宋体"/>
          <w:i w:val="0"/>
          <w:iCs w:val="0"/>
          <w:caps w:val="0"/>
          <w:color w:val="333333"/>
          <w:spacing w:val="0"/>
          <w:sz w:val="14"/>
          <w:szCs w:val="14"/>
          <w:bdr w:val="none" w:color="auto" w:sz="0" w:space="0"/>
          <w:shd w:val="clear" w:fill="FFFFFF"/>
        </w:rPr>
        <w:t>日（周一）</w:t>
      </w:r>
      <w:r>
        <w:rPr>
          <w:rFonts w:hint="default" w:ascii="Helvetica" w:hAnsi="Helvetica" w:eastAsia="Helvetica" w:cs="Helvetica"/>
          <w:i w:val="0"/>
          <w:iCs w:val="0"/>
          <w:caps w:val="0"/>
          <w:color w:val="333333"/>
          <w:spacing w:val="0"/>
          <w:sz w:val="14"/>
          <w:szCs w:val="14"/>
          <w:bdr w:val="none" w:color="auto" w:sz="0" w:space="0"/>
          <w:shd w:val="clear" w:fill="FFFFFF"/>
        </w:rPr>
        <w:t>15:00-16:30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笔试地点：华南师范大学（广州校区大学城校园）</w:t>
      </w:r>
    </w:p>
    <w:tbl>
      <w:tblPr>
        <w:tblW w:w="0" w:type="auto"/>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00"/>
        <w:gridCol w:w="3240"/>
        <w:gridCol w:w="2376"/>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序号</w:t>
            </w:r>
          </w:p>
        </w:tc>
        <w:tc>
          <w:tcPr>
            <w:tcW w:w="0" w:type="auto"/>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专</w:t>
            </w:r>
            <w:r>
              <w:rPr>
                <w:bdr w:val="none" w:color="auto" w:sz="0" w:space="0"/>
              </w:rPr>
              <w:t> </w:t>
            </w:r>
            <w:r>
              <w:rPr>
                <w:rFonts w:hint="eastAsia" w:ascii="宋体" w:hAnsi="宋体" w:eastAsia="宋体" w:cs="宋体"/>
                <w:color w:val="333333"/>
                <w:bdr w:val="none" w:color="auto" w:sz="0" w:space="0"/>
              </w:rPr>
              <w:t>业</w:t>
            </w:r>
          </w:p>
        </w:tc>
        <w:tc>
          <w:tcPr>
            <w:tcW w:w="2376"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w:t>
            </w:r>
            <w:r>
              <w:rPr>
                <w:bdr w:val="none" w:color="auto" w:sz="0" w:space="0"/>
              </w:rPr>
              <w:t> </w:t>
            </w:r>
            <w:r>
              <w:rPr>
                <w:rFonts w:hint="eastAsia" w:ascii="宋体" w:hAnsi="宋体" w:eastAsia="宋体" w:cs="宋体"/>
                <w:color w:val="333333"/>
                <w:bdr w:val="none" w:color="auto" w:sz="0" w:space="0"/>
              </w:rPr>
              <w:t>点</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1</w:t>
            </w:r>
          </w:p>
        </w:tc>
        <w:tc>
          <w:tcPr>
            <w:tcW w:w="0" w:type="auto"/>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环境工程</w:t>
            </w:r>
          </w:p>
        </w:tc>
        <w:tc>
          <w:tcPr>
            <w:tcW w:w="237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教学楼</w:t>
            </w:r>
            <w:r>
              <w:rPr>
                <w:color w:val="333333"/>
                <w:bdr w:val="none" w:color="auto" w:sz="0" w:space="0"/>
              </w:rPr>
              <w:t>1</w:t>
            </w:r>
            <w:r>
              <w:rPr>
                <w:rFonts w:hint="eastAsia" w:ascii="宋体" w:hAnsi="宋体" w:eastAsia="宋体" w:cs="宋体"/>
                <w:color w:val="333333"/>
                <w:bdr w:val="none" w:color="auto" w:sz="0" w:space="0"/>
              </w:rPr>
              <w:t>栋</w:t>
            </w:r>
            <w:r>
              <w:rPr>
                <w:color w:val="333333"/>
                <w:bdr w:val="none" w:color="auto" w:sz="0" w:space="0"/>
              </w:rPr>
              <w:t>-102</w:t>
            </w:r>
            <w:r>
              <w:rPr>
                <w:rFonts w:hint="eastAsia" w:ascii="宋体" w:hAnsi="宋体" w:eastAsia="宋体" w:cs="宋体"/>
                <w:color w:val="333333"/>
                <w:bdr w:val="none" w:color="auto" w:sz="0" w:space="0"/>
              </w:rPr>
              <w:t>、</w:t>
            </w:r>
            <w:r>
              <w:rPr>
                <w:color w:val="333333"/>
                <w:bdr w:val="none" w:color="auto" w:sz="0" w:space="0"/>
              </w:rPr>
              <w:t>103</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0" w:type="auto"/>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2</w:t>
            </w:r>
          </w:p>
        </w:tc>
        <w:tc>
          <w:tcPr>
            <w:tcW w:w="0" w:type="auto"/>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物理化学、分析化学、生态学</w:t>
            </w:r>
          </w:p>
        </w:tc>
        <w:tc>
          <w:tcPr>
            <w:tcW w:w="237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教学楼</w:t>
            </w:r>
            <w:r>
              <w:rPr>
                <w:color w:val="333333"/>
                <w:bdr w:val="none" w:color="auto" w:sz="0" w:space="0"/>
              </w:rPr>
              <w:t>5</w:t>
            </w:r>
            <w:r>
              <w:rPr>
                <w:rFonts w:hint="eastAsia" w:ascii="宋体" w:hAnsi="宋体" w:eastAsia="宋体" w:cs="宋体"/>
                <w:color w:val="333333"/>
                <w:bdr w:val="none" w:color="auto" w:sz="0" w:space="0"/>
              </w:rPr>
              <w:t>栋</w:t>
            </w:r>
            <w:r>
              <w:rPr>
                <w:color w:val="333333"/>
                <w:bdr w:val="none" w:color="auto" w:sz="0" w:space="0"/>
              </w:rPr>
              <w:t>-406</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0" w:type="auto"/>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3</w:t>
            </w:r>
          </w:p>
        </w:tc>
        <w:tc>
          <w:tcPr>
            <w:tcW w:w="0" w:type="auto"/>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地图学与地理信息系统</w:t>
            </w:r>
          </w:p>
        </w:tc>
        <w:tc>
          <w:tcPr>
            <w:tcW w:w="237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教学楼</w:t>
            </w:r>
            <w:r>
              <w:rPr>
                <w:color w:val="333333"/>
                <w:bdr w:val="none" w:color="auto" w:sz="0" w:space="0"/>
              </w:rPr>
              <w:t>3</w:t>
            </w:r>
            <w:r>
              <w:rPr>
                <w:rFonts w:hint="eastAsia" w:ascii="宋体" w:hAnsi="宋体" w:eastAsia="宋体" w:cs="宋体"/>
                <w:color w:val="333333"/>
                <w:bdr w:val="none" w:color="auto" w:sz="0" w:space="0"/>
              </w:rPr>
              <w:t>栋</w:t>
            </w:r>
            <w:r>
              <w:rPr>
                <w:color w:val="333333"/>
                <w:bdr w:val="none" w:color="auto" w:sz="0" w:space="0"/>
              </w:rPr>
              <w:t>-303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333333"/>
          <w:spacing w:val="0"/>
          <w:sz w:val="19"/>
          <w:szCs w:val="19"/>
          <w:bdr w:val="none" w:color="auto" w:sz="0" w:space="0"/>
          <w:shd w:val="clear" w:fill="FAFAFA"/>
        </w:rPr>
        <w:t>注意事项：请考生凭身份证原件进入考场，请提前</w:t>
      </w:r>
      <w:r>
        <w:rPr>
          <w:rFonts w:hint="default" w:ascii="Times New Roman" w:hAnsi="Times New Roman" w:eastAsia="Helvetica" w:cs="Times New Roman"/>
          <w:i w:val="0"/>
          <w:iCs w:val="0"/>
          <w:caps w:val="0"/>
          <w:color w:val="333333"/>
          <w:spacing w:val="0"/>
          <w:sz w:val="19"/>
          <w:szCs w:val="19"/>
          <w:bdr w:val="none" w:color="auto" w:sz="0" w:space="0"/>
          <w:shd w:val="clear" w:fill="FAFAFA"/>
        </w:rPr>
        <w:t>15</w:t>
      </w:r>
      <w:r>
        <w:rPr>
          <w:rFonts w:hint="eastAsia" w:ascii="宋体" w:hAnsi="宋体" w:eastAsia="宋体" w:cs="宋体"/>
          <w:i w:val="0"/>
          <w:iCs w:val="0"/>
          <w:caps w:val="0"/>
          <w:color w:val="333333"/>
          <w:spacing w:val="0"/>
          <w:sz w:val="19"/>
          <w:szCs w:val="19"/>
          <w:bdr w:val="none" w:color="auto" w:sz="0" w:space="0"/>
          <w:shd w:val="clear" w:fill="FAFAFA"/>
        </w:rPr>
        <w:t>分钟入场并按指定位置就坐。请遵守考场纪律，凡发现弄虚作假及考试违规、作弊考生，无论何时核查确定，一律按照《国家教育考试违规处理办法》和《普通高等学校学生管理规定》等严肃处理。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3</w:t>
      </w:r>
      <w:r>
        <w:rPr>
          <w:rStyle w:val="6"/>
          <w:rFonts w:hint="eastAsia" w:ascii="宋体" w:hAnsi="宋体" w:eastAsia="宋体" w:cs="宋体"/>
          <w:i w:val="0"/>
          <w:iCs w:val="0"/>
          <w:caps w:val="0"/>
          <w:color w:val="333333"/>
          <w:spacing w:val="0"/>
          <w:sz w:val="14"/>
          <w:szCs w:val="14"/>
          <w:bdr w:val="none" w:color="auto" w:sz="0" w:space="0"/>
          <w:shd w:val="clear" w:fill="FFFFFF"/>
        </w:rPr>
        <w:t>、</w:t>
      </w:r>
      <w:r>
        <w:rPr>
          <w:rStyle w:val="6"/>
          <w:rFonts w:hint="eastAsia" w:ascii="宋体" w:hAnsi="宋体" w:eastAsia="宋体" w:cs="宋体"/>
          <w:i w:val="0"/>
          <w:iCs w:val="0"/>
          <w:caps w:val="0"/>
          <w:color w:val="000000"/>
          <w:spacing w:val="0"/>
          <w:sz w:val="14"/>
          <w:szCs w:val="14"/>
          <w:bdr w:val="none" w:color="auto" w:sz="0" w:space="0"/>
          <w:shd w:val="clear" w:fill="FFFFFF"/>
        </w:rPr>
        <w:t>综合素质考核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考核时间：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11</w:t>
      </w:r>
      <w:r>
        <w:rPr>
          <w:rFonts w:hint="eastAsia" w:ascii="宋体" w:hAnsi="宋体" w:eastAsia="宋体" w:cs="宋体"/>
          <w:i w:val="0"/>
          <w:iCs w:val="0"/>
          <w:caps w:val="0"/>
          <w:color w:val="333333"/>
          <w:spacing w:val="0"/>
          <w:sz w:val="14"/>
          <w:szCs w:val="14"/>
          <w:bdr w:val="none" w:color="auto" w:sz="0" w:space="0"/>
          <w:shd w:val="clear" w:fill="FFFFFF"/>
        </w:rPr>
        <w:t>日（周二）上午</w:t>
      </w:r>
      <w:r>
        <w:rPr>
          <w:rFonts w:hint="default" w:ascii="Helvetica" w:hAnsi="Helvetica" w:eastAsia="Helvetica" w:cs="Helvetica"/>
          <w:i w:val="0"/>
          <w:iCs w:val="0"/>
          <w:caps w:val="0"/>
          <w:color w:val="333333"/>
          <w:spacing w:val="0"/>
          <w:sz w:val="14"/>
          <w:szCs w:val="14"/>
          <w:bdr w:val="none" w:color="auto" w:sz="0" w:space="0"/>
          <w:shd w:val="clear" w:fill="FFFFFF"/>
        </w:rPr>
        <w:t>9:00</w:t>
      </w:r>
      <w:r>
        <w:rPr>
          <w:rFonts w:hint="eastAsia" w:ascii="宋体" w:hAnsi="宋体" w:eastAsia="宋体" w:cs="宋体"/>
          <w:i w:val="0"/>
          <w:iCs w:val="0"/>
          <w:caps w:val="0"/>
          <w:color w:val="333333"/>
          <w:spacing w:val="0"/>
          <w:sz w:val="14"/>
          <w:szCs w:val="14"/>
          <w:bdr w:val="none" w:color="auto" w:sz="0" w:space="0"/>
          <w:shd w:val="clear" w:fill="FFFFFF"/>
        </w:rPr>
        <w:t>开始，下午</w:t>
      </w:r>
      <w:r>
        <w:rPr>
          <w:rFonts w:hint="default" w:ascii="Helvetica" w:hAnsi="Helvetica" w:eastAsia="Helvetica" w:cs="Helvetica"/>
          <w:i w:val="0"/>
          <w:iCs w:val="0"/>
          <w:caps w:val="0"/>
          <w:color w:val="333333"/>
          <w:spacing w:val="0"/>
          <w:sz w:val="14"/>
          <w:szCs w:val="14"/>
          <w:bdr w:val="none" w:color="auto" w:sz="0" w:space="0"/>
          <w:shd w:val="clear" w:fill="FFFFFF"/>
        </w:rPr>
        <w:t>14:00</w:t>
      </w:r>
      <w:r>
        <w:rPr>
          <w:rFonts w:hint="eastAsia" w:ascii="宋体" w:hAnsi="宋体" w:eastAsia="宋体" w:cs="宋体"/>
          <w:i w:val="0"/>
          <w:iCs w:val="0"/>
          <w:caps w:val="0"/>
          <w:color w:val="333333"/>
          <w:spacing w:val="0"/>
          <w:sz w:val="14"/>
          <w:szCs w:val="14"/>
          <w:bdr w:val="none" w:color="auto" w:sz="0" w:space="0"/>
          <w:shd w:val="clear" w:fill="FFFFFF"/>
        </w:rPr>
        <w:t>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考核地点：华南师范大学（广州校区大学城校园）</w:t>
      </w:r>
    </w:p>
    <w:tbl>
      <w:tblPr>
        <w:tblW w:w="6324"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49"/>
        <w:gridCol w:w="3006"/>
        <w:gridCol w:w="2669"/>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序号</w:t>
            </w:r>
          </w:p>
        </w:tc>
        <w:tc>
          <w:tcPr>
            <w:tcW w:w="300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专</w:t>
            </w:r>
            <w:r>
              <w:rPr>
                <w:bdr w:val="none" w:color="auto" w:sz="0" w:space="0"/>
              </w:rPr>
              <w:t> </w:t>
            </w:r>
            <w:r>
              <w:rPr>
                <w:rFonts w:hint="eastAsia" w:ascii="宋体" w:hAnsi="宋体" w:eastAsia="宋体" w:cs="宋体"/>
                <w:color w:val="333333"/>
                <w:bdr w:val="none" w:color="auto" w:sz="0" w:space="0"/>
              </w:rPr>
              <w:t>业</w:t>
            </w:r>
          </w:p>
        </w:tc>
        <w:tc>
          <w:tcPr>
            <w:tcW w:w="266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w:t>
            </w:r>
            <w:r>
              <w:rPr>
                <w:bdr w:val="none" w:color="auto" w:sz="0" w:space="0"/>
              </w:rPr>
              <w:t> </w:t>
            </w:r>
            <w:r>
              <w:rPr>
                <w:rFonts w:hint="eastAsia" w:ascii="宋体" w:hAnsi="宋体" w:eastAsia="宋体" w:cs="宋体"/>
                <w:color w:val="333333"/>
                <w:bdr w:val="none" w:color="auto" w:sz="0" w:space="0"/>
              </w:rPr>
              <w:t>点</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1</w:t>
            </w:r>
          </w:p>
        </w:tc>
        <w:tc>
          <w:tcPr>
            <w:tcW w:w="30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环境工程</w:t>
            </w:r>
          </w:p>
        </w:tc>
        <w:tc>
          <w:tcPr>
            <w:tcW w:w="266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理三栋</w:t>
            </w:r>
            <w:r>
              <w:rPr>
                <w:color w:val="333333"/>
                <w:bdr w:val="none" w:color="auto" w:sz="0" w:space="0"/>
              </w:rPr>
              <w:t>407</w:t>
            </w:r>
            <w:r>
              <w:rPr>
                <w:rFonts w:hint="eastAsia" w:ascii="宋体" w:hAnsi="宋体" w:eastAsia="宋体" w:cs="宋体"/>
                <w:color w:val="333333"/>
                <w:bdr w:val="none" w:color="auto" w:sz="0" w:space="0"/>
              </w:rPr>
              <w:t>、</w:t>
            </w:r>
            <w:r>
              <w:rPr>
                <w:color w:val="333333"/>
                <w:bdr w:val="none" w:color="auto" w:sz="0" w:space="0"/>
              </w:rPr>
              <w:t>410</w:t>
            </w:r>
            <w:r>
              <w:rPr>
                <w:rFonts w:hint="eastAsia" w:ascii="宋体" w:hAnsi="宋体" w:eastAsia="宋体" w:cs="宋体"/>
                <w:color w:val="333333"/>
                <w:bdr w:val="none" w:color="auto" w:sz="0" w:space="0"/>
              </w:rPr>
              <w:t>、</w:t>
            </w:r>
            <w:r>
              <w:rPr>
                <w:color w:val="333333"/>
                <w:bdr w:val="none" w:color="auto" w:sz="0" w:space="0"/>
              </w:rPr>
              <w:t>511</w:t>
            </w:r>
            <w:r>
              <w:rPr>
                <w:rFonts w:hint="eastAsia" w:ascii="宋体" w:hAnsi="宋体" w:eastAsia="宋体" w:cs="宋体"/>
                <w:color w:val="333333"/>
                <w:bdr w:val="none" w:color="auto" w:sz="0" w:space="0"/>
              </w:rPr>
              <w:t>、</w:t>
            </w:r>
            <w:r>
              <w:rPr>
                <w:color w:val="333333"/>
                <w:bdr w:val="none" w:color="auto" w:sz="0" w:space="0"/>
              </w:rPr>
              <w:t>610</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2</w:t>
            </w:r>
          </w:p>
        </w:tc>
        <w:tc>
          <w:tcPr>
            <w:tcW w:w="30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地图学与地理信息系统、生态学</w:t>
            </w:r>
          </w:p>
        </w:tc>
        <w:tc>
          <w:tcPr>
            <w:tcW w:w="266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理三栋</w:t>
            </w:r>
            <w:r>
              <w:rPr>
                <w:color w:val="333333"/>
                <w:bdr w:val="none" w:color="auto" w:sz="0" w:space="0"/>
              </w:rPr>
              <w:t>202</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3</w:t>
            </w:r>
          </w:p>
        </w:tc>
        <w:tc>
          <w:tcPr>
            <w:tcW w:w="30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物理化学、分析化学</w:t>
            </w:r>
          </w:p>
        </w:tc>
        <w:tc>
          <w:tcPr>
            <w:tcW w:w="266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理一栋</w:t>
            </w:r>
            <w:r>
              <w:rPr>
                <w:color w:val="333333"/>
                <w:bdr w:val="none" w:color="auto" w:sz="0" w:space="0"/>
              </w:rPr>
              <w:t>318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注意事项：请考生提前</w:t>
      </w:r>
      <w:r>
        <w:rPr>
          <w:rFonts w:hint="default" w:ascii="Helvetica" w:hAnsi="Helvetica" w:eastAsia="Helvetica" w:cs="Helvetica"/>
          <w:i w:val="0"/>
          <w:iCs w:val="0"/>
          <w:caps w:val="0"/>
          <w:color w:val="333333"/>
          <w:spacing w:val="0"/>
          <w:sz w:val="14"/>
          <w:szCs w:val="14"/>
          <w:bdr w:val="none" w:color="auto" w:sz="0" w:space="0"/>
          <w:shd w:val="clear" w:fill="FFFFFF"/>
        </w:rPr>
        <w:t>20</w:t>
      </w:r>
      <w:r>
        <w:rPr>
          <w:rFonts w:hint="eastAsia" w:ascii="宋体" w:hAnsi="宋体" w:eastAsia="宋体" w:cs="宋体"/>
          <w:i w:val="0"/>
          <w:iCs w:val="0"/>
          <w:caps w:val="0"/>
          <w:color w:val="333333"/>
          <w:spacing w:val="0"/>
          <w:sz w:val="14"/>
          <w:szCs w:val="14"/>
          <w:bdr w:val="none" w:color="auto" w:sz="0" w:space="0"/>
          <w:shd w:val="clear" w:fill="FFFFFF"/>
        </w:rPr>
        <w:t>分钟到达相应的考场外等候，面试前请出示本人身份证原件。除个人简历及成绩单一式五份外，考生不得携带任何纸质版材料、手机或文具进入考场，书包等个人物品门外放好。考场全程录音录像，请穿着得体，每位考生面试时间总时长不少于</w:t>
      </w:r>
      <w:r>
        <w:rPr>
          <w:rFonts w:hint="default" w:ascii="Helvetica" w:hAnsi="Helvetica" w:eastAsia="Helvetica" w:cs="Helvetica"/>
          <w:i w:val="0"/>
          <w:iCs w:val="0"/>
          <w:caps w:val="0"/>
          <w:color w:val="333333"/>
          <w:spacing w:val="0"/>
          <w:sz w:val="14"/>
          <w:szCs w:val="14"/>
          <w:bdr w:val="none" w:color="auto" w:sz="0" w:space="0"/>
          <w:shd w:val="clear" w:fill="FFFFFF"/>
        </w:rPr>
        <w:t>20</w:t>
      </w:r>
      <w:r>
        <w:rPr>
          <w:rFonts w:hint="eastAsia" w:ascii="宋体" w:hAnsi="宋体" w:eastAsia="宋体" w:cs="宋体"/>
          <w:i w:val="0"/>
          <w:iCs w:val="0"/>
          <w:caps w:val="0"/>
          <w:color w:val="333333"/>
          <w:spacing w:val="0"/>
          <w:sz w:val="14"/>
          <w:szCs w:val="14"/>
          <w:bdr w:val="none" w:color="auto" w:sz="0" w:space="0"/>
          <w:shd w:val="clear" w:fill="FFFFFF"/>
        </w:rPr>
        <w:t>分钟。面试结束后考生可以离开。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rPr>
          <w:b w:val="0"/>
          <w:bCs w:val="0"/>
          <w:i w:val="0"/>
          <w:iCs w:val="0"/>
          <w:color w:val="000000"/>
          <w:sz w:val="16"/>
          <w:szCs w:val="16"/>
        </w:rPr>
      </w:pPr>
      <w:r>
        <w:rPr>
          <w:rStyle w:val="6"/>
          <w:rFonts w:hint="eastAsia" w:ascii="宋体" w:hAnsi="宋体" w:eastAsia="宋体" w:cs="宋体"/>
          <w:i w:val="0"/>
          <w:iCs w:val="0"/>
          <w:caps w:val="0"/>
          <w:color w:val="000000"/>
          <w:spacing w:val="0"/>
          <w:sz w:val="19"/>
          <w:szCs w:val="19"/>
          <w:bdr w:val="none" w:color="auto" w:sz="0" w:space="0"/>
          <w:shd w:val="clear" w:fill="FAFAFA"/>
        </w:rPr>
        <w:t>复试内容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（一）资格审查</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由我院对复试考生进行严格的资格审查，不符合报考条件或弄虚作假者不予复试。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考生需验证的材料</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）身份证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）学籍学历证书（应届本科毕业生提供学生证</w:t>
      </w:r>
      <w:r>
        <w:rPr>
          <w:rFonts w:hint="default" w:ascii="Helvetica" w:hAnsi="Helvetica" w:eastAsia="Helvetica" w:cs="Helvetica"/>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其中自学考试和网络教育本科应届生提供主考院校或网络教育高校出具的相关证明，如本科成绩单或课程设置方案），持境外学历的考生须同时提交教育部留学服务中心的学历认证报告。</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）政审表（</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"http://yz.scnu.edu.cn/ziliaoxiazai/"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http://yz.scnu.edu.cn/ziliaoxiazai/</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应届生考生由所在学院（毕业学院）签署意见并盖章。非应届生由所在工作单位或基层党组织开具，如无工作单位的，由档案存放单位开具。</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）大学历年成绩表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5</w:t>
      </w:r>
      <w:r>
        <w:rPr>
          <w:rFonts w:hint="eastAsia" w:ascii="宋体" w:hAnsi="宋体" w:eastAsia="宋体" w:cs="宋体"/>
          <w:i w:val="0"/>
          <w:iCs w:val="0"/>
          <w:caps w:val="0"/>
          <w:color w:val="000000"/>
          <w:spacing w:val="0"/>
          <w:sz w:val="19"/>
          <w:szCs w:val="19"/>
          <w:bdr w:val="none" w:color="auto" w:sz="0" w:space="0"/>
          <w:shd w:val="clear" w:fill="FAFAFA"/>
        </w:rPr>
        <w:t>）学历认证报告（</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"https://www.chsi.com.cn/xlrz/"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800080"/>
          <w:spacing w:val="0"/>
          <w:sz w:val="19"/>
          <w:szCs w:val="19"/>
          <w:u w:val="single"/>
          <w:bdr w:val="none" w:color="auto" w:sz="0" w:space="0"/>
          <w:shd w:val="clear" w:fill="FAFAFA"/>
        </w:rPr>
        <w:t>https://www.chsi.com.cn/xlrz/</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）或者教育部学历证书电子注册备案表（</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"http://www.chsi.com.cn/xlcx/bgys.jsp"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http://www.chsi.com.cn/xlcx/bgys.jsp</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）（往届生）</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）《教育部学籍在线验证报告》</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"https://my.chsi.com.cn/archive/index.jsp"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800080"/>
          <w:spacing w:val="0"/>
          <w:sz w:val="19"/>
          <w:szCs w:val="19"/>
          <w:u w:val="single"/>
          <w:bdr w:val="none" w:color="auto" w:sz="0" w:space="0"/>
          <w:shd w:val="clear" w:fill="FAFAFA"/>
        </w:rPr>
        <w:t>https://my.chsi.com.cn/archive/index.jsp</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default" w:ascii="Helvetica" w:hAnsi="Helvetica" w:eastAsia="Helvetica" w:cs="Helvetica"/>
          <w:i w:val="0"/>
          <w:iCs w:val="0"/>
          <w:caps w:val="0"/>
          <w:color w:val="000000"/>
          <w:spacing w:val="0"/>
          <w:sz w:val="14"/>
          <w:szCs w:val="14"/>
          <w:bdr w:val="none" w:color="auto" w:sz="0" w:space="0"/>
          <w:shd w:val="clear" w:fill="FAFAFA"/>
        </w:rPr>
        <w:t> </w:t>
      </w:r>
      <w:r>
        <w:rPr>
          <w:rFonts w:hint="eastAsia" w:ascii="宋体" w:hAnsi="宋体" w:eastAsia="宋体" w:cs="宋体"/>
          <w:i w:val="0"/>
          <w:iCs w:val="0"/>
          <w:caps w:val="0"/>
          <w:color w:val="000000"/>
          <w:spacing w:val="0"/>
          <w:sz w:val="19"/>
          <w:szCs w:val="19"/>
          <w:bdr w:val="none" w:color="auto" w:sz="0" w:space="0"/>
          <w:shd w:val="clear" w:fill="FAFAFA"/>
        </w:rPr>
        <w:t>）（应届生）</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）《诚信复试承诺书》</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"http://yz.scnu.edu.cn/ziliaoxiazai/"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http://yz.scnu.edu.cn/ziliaoxiazai/</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其中，各类考生需提交的材料包括：</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普通高校应届本科毕业生：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网络教育或成人教育高校应届本科毕业生：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），以及录取当年的录取名册复印件，加盖学校公章；</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往届毕业生：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5</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default" w:ascii="Helvetica" w:hAnsi="Helvetica" w:eastAsia="Helvetica" w:cs="Helvetica"/>
          <w:i w:val="0"/>
          <w:iCs w:val="0"/>
          <w:caps w:val="0"/>
          <w:color w:val="000000"/>
          <w:spacing w:val="0"/>
          <w:sz w:val="19"/>
          <w:szCs w:val="19"/>
          <w:bdr w:val="none" w:color="auto" w:sz="0" w:space="0"/>
          <w:shd w:val="clear" w:fill="FAFAFA"/>
        </w:rPr>
        <w:t>※</w:t>
      </w:r>
      <w:r>
        <w:rPr>
          <w:rStyle w:val="6"/>
          <w:rFonts w:hint="eastAsia" w:ascii="宋体" w:hAnsi="宋体" w:eastAsia="宋体" w:cs="宋体"/>
          <w:i w:val="0"/>
          <w:iCs w:val="0"/>
          <w:caps w:val="0"/>
          <w:color w:val="000000"/>
          <w:spacing w:val="0"/>
          <w:sz w:val="19"/>
          <w:szCs w:val="19"/>
          <w:bdr w:val="none" w:color="auto" w:sz="0" w:space="0"/>
          <w:shd w:val="clear" w:fill="FAFAFA"/>
        </w:rPr>
        <w:t>上述所有材料必须真实有效，现场复试考生复试时须携带原件查验。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申请保留入学资格者必须提交保留入学资格申请书，经专业指导组及我院签署意见同意后报招生考试处备案。拟录取后再补提交的申请无效。</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（二）复试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复试包括复试科目考核、综合素质考核两个部分，均通过现场复试进行。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default" w:ascii="Helvetica" w:hAnsi="Helvetica" w:eastAsia="Helvetica" w:cs="Helvetica"/>
          <w:i w:val="0"/>
          <w:iCs w:val="0"/>
          <w:caps w:val="0"/>
          <w:color w:val="000000"/>
          <w:spacing w:val="0"/>
          <w:sz w:val="19"/>
          <w:szCs w:val="19"/>
          <w:bdr w:val="none" w:color="auto" w:sz="0" w:space="0"/>
          <w:shd w:val="clear" w:fill="FAFAFA"/>
        </w:rPr>
        <w:t>1. </w:t>
      </w:r>
      <w:r>
        <w:rPr>
          <w:rStyle w:val="6"/>
          <w:rFonts w:hint="eastAsia" w:ascii="宋体" w:hAnsi="宋体" w:eastAsia="宋体" w:cs="宋体"/>
          <w:i w:val="0"/>
          <w:iCs w:val="0"/>
          <w:caps w:val="0"/>
          <w:color w:val="000000"/>
          <w:spacing w:val="0"/>
          <w:sz w:val="19"/>
          <w:szCs w:val="19"/>
          <w:bdr w:val="none" w:color="auto" w:sz="0" w:space="0"/>
          <w:shd w:val="clear" w:fill="FAFAFA"/>
        </w:rPr>
        <w:t>复试科目考核</w:t>
      </w:r>
      <w:r>
        <w:rPr>
          <w:rFonts w:hint="eastAsia" w:ascii="宋体" w:hAnsi="宋体" w:eastAsia="宋体" w:cs="宋体"/>
          <w:i w:val="0"/>
          <w:iCs w:val="0"/>
          <w:caps w:val="0"/>
          <w:color w:val="000000"/>
          <w:spacing w:val="0"/>
          <w:sz w:val="19"/>
          <w:szCs w:val="19"/>
          <w:bdr w:val="none" w:color="auto" w:sz="0" w:space="0"/>
          <w:shd w:val="clear" w:fill="FAFAFA"/>
        </w:rPr>
        <w:t>（满分</w:t>
      </w:r>
      <w:r>
        <w:rPr>
          <w:rFonts w:hint="default" w:ascii="Helvetica" w:hAnsi="Helvetica" w:eastAsia="Helvetica" w:cs="Helvetica"/>
          <w:i w:val="0"/>
          <w:iCs w:val="0"/>
          <w:caps w:val="0"/>
          <w:color w:val="000000"/>
          <w:spacing w:val="0"/>
          <w:sz w:val="19"/>
          <w:szCs w:val="19"/>
          <w:bdr w:val="none" w:color="auto" w:sz="0" w:space="0"/>
          <w:shd w:val="clear" w:fill="FAFAFA"/>
        </w:rPr>
        <w:t>100</w:t>
      </w:r>
      <w:r>
        <w:rPr>
          <w:rFonts w:hint="eastAsia" w:ascii="宋体" w:hAnsi="宋体" w:eastAsia="宋体" w:cs="宋体"/>
          <w:i w:val="0"/>
          <w:iCs w:val="0"/>
          <w:caps w:val="0"/>
          <w:color w:val="000000"/>
          <w:spacing w:val="0"/>
          <w:sz w:val="19"/>
          <w:szCs w:val="19"/>
          <w:bdr w:val="none" w:color="auto" w:sz="0" w:space="0"/>
          <w:shd w:val="clear" w:fill="FAFAFA"/>
        </w:rPr>
        <w:t>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按照</w:t>
      </w:r>
      <w:r>
        <w:rPr>
          <w:rFonts w:hint="default" w:ascii="Helvetica" w:hAnsi="Helvetica" w:eastAsia="Helvetica" w:cs="Helvetica"/>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年招生简章公布的复试科目，考生通过现场笔试作答，其中地图学与地理信息系统专业为上机实践。</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tbl>
      <w:tblPr>
        <w:tblW w:w="5808"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97"/>
        <w:gridCol w:w="1082"/>
        <w:gridCol w:w="2237"/>
        <w:gridCol w:w="1792"/>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696"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序号</w:t>
            </w:r>
          </w:p>
        </w:tc>
        <w:tc>
          <w:tcPr>
            <w:tcW w:w="108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专业代码</w:t>
            </w:r>
          </w:p>
        </w:tc>
        <w:tc>
          <w:tcPr>
            <w:tcW w:w="223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专业名称</w:t>
            </w:r>
          </w:p>
        </w:tc>
        <w:tc>
          <w:tcPr>
            <w:tcW w:w="178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复试科目</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1</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2</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3</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上机实践</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4</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动物学</w:t>
            </w: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分子生物学</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5</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环境化学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Style w:val="6"/>
          <w:rFonts w:hint="eastAsia" w:ascii="宋体" w:hAnsi="宋体" w:eastAsia="宋体" w:cs="宋体"/>
          <w:i w:val="0"/>
          <w:iCs w:val="0"/>
          <w:caps w:val="0"/>
          <w:color w:val="000000"/>
          <w:spacing w:val="0"/>
          <w:sz w:val="19"/>
          <w:szCs w:val="19"/>
          <w:bdr w:val="none" w:color="auto" w:sz="0" w:space="0"/>
          <w:shd w:val="clear" w:fill="FAFAFA"/>
        </w:rPr>
        <w:t>综合素质考核</w:t>
      </w:r>
      <w:r>
        <w:rPr>
          <w:rFonts w:hint="eastAsia" w:ascii="宋体" w:hAnsi="宋体" w:eastAsia="宋体" w:cs="宋体"/>
          <w:i w:val="0"/>
          <w:iCs w:val="0"/>
          <w:caps w:val="0"/>
          <w:color w:val="000000"/>
          <w:spacing w:val="0"/>
          <w:sz w:val="19"/>
          <w:szCs w:val="19"/>
          <w:bdr w:val="none" w:color="auto" w:sz="0" w:space="0"/>
          <w:shd w:val="clear" w:fill="FAFAFA"/>
        </w:rPr>
        <w:t>（满分</w:t>
      </w:r>
      <w:r>
        <w:rPr>
          <w:rFonts w:hint="default" w:ascii="Times New Roman" w:hAnsi="Times New Roman" w:eastAsia="Helvetica" w:cs="Times New Roman"/>
          <w:i w:val="0"/>
          <w:iCs w:val="0"/>
          <w:caps w:val="0"/>
          <w:color w:val="000000"/>
          <w:spacing w:val="0"/>
          <w:sz w:val="19"/>
          <w:szCs w:val="19"/>
          <w:bdr w:val="none" w:color="auto" w:sz="0" w:space="0"/>
          <w:shd w:val="clear" w:fill="FAFAFA"/>
        </w:rPr>
        <w:t>100</w:t>
      </w:r>
      <w:r>
        <w:rPr>
          <w:rFonts w:hint="eastAsia" w:ascii="宋体" w:hAnsi="宋体" w:eastAsia="宋体" w:cs="宋体"/>
          <w:i w:val="0"/>
          <w:iCs w:val="0"/>
          <w:caps w:val="0"/>
          <w:color w:val="000000"/>
          <w:spacing w:val="0"/>
          <w:sz w:val="19"/>
          <w:szCs w:val="19"/>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）外语考核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20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重点考察考生的外语听说读写能力。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）专业素质考核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50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重点考察考生对专业基础知识、专业研究动态的掌握和了解情况，以及科研创新成果等。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）品德与实践能力考核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30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（三）体格检查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体检标准参照教育部、卫生部、中国残联制订的《普通高等学校招生体检工作指导意见》</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教学〔</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2003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号</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及《教育部办公厅</w:t>
      </w:r>
      <w:r>
        <w:rPr>
          <w:rFonts w:hint="default" w:ascii="Helvetica" w:hAnsi="Helvetica" w:eastAsia="Helvetica" w:cs="Helvetica"/>
          <w:i w:val="0"/>
          <w:iCs w:val="0"/>
          <w:caps w:val="0"/>
          <w:color w:val="000000"/>
          <w:spacing w:val="0"/>
          <w:sz w:val="19"/>
          <w:szCs w:val="19"/>
          <w:bdr w:val="none" w:color="auto" w:sz="0" w:space="0"/>
          <w:shd w:val="clear" w:fill="FAFAFA"/>
        </w:rPr>
        <w:t> </w:t>
      </w:r>
      <w:r>
        <w:rPr>
          <w:rFonts w:hint="eastAsia" w:ascii="宋体" w:hAnsi="宋体" w:eastAsia="宋体" w:cs="宋体"/>
          <w:i w:val="0"/>
          <w:iCs w:val="0"/>
          <w:caps w:val="0"/>
          <w:color w:val="000000"/>
          <w:spacing w:val="0"/>
          <w:sz w:val="19"/>
          <w:szCs w:val="19"/>
          <w:bdr w:val="none" w:color="auto" w:sz="0" w:space="0"/>
          <w:shd w:val="clear" w:fill="FAFAFA"/>
        </w:rPr>
        <w:t>卫生部办公厅关于普通高等学校招生学生入学身体检查取消乙肝项目检测有关问题的通知》（教学厅〔</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2010</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学校公示拟录取名单期间，拟录取的考生需向我院提交或邮寄医院（二级甲等以上）的体检报告原件（近</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个月内有效）。体检不合格者不予录取。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邮寄地址：广州市番禺区华南师范大学大学城校区理</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栋环境学院</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203</w:t>
      </w:r>
      <w:r>
        <w:rPr>
          <w:rFonts w:hint="eastAsia" w:ascii="宋体" w:hAnsi="宋体" w:eastAsia="宋体" w:cs="宋体"/>
          <w:i w:val="0"/>
          <w:iCs w:val="0"/>
          <w:caps w:val="0"/>
          <w:color w:val="000000"/>
          <w:spacing w:val="0"/>
          <w:sz w:val="19"/>
          <w:szCs w:val="19"/>
          <w:bdr w:val="none" w:color="auto" w:sz="0" w:space="0"/>
          <w:shd w:val="clear" w:fill="FAFAFA"/>
        </w:rPr>
        <w:t>办公室，陈老师（收）；邮编</w:t>
      </w:r>
      <w:r>
        <w:rPr>
          <w:rFonts w:hint="default" w:ascii="Times New Roman" w:hAnsi="Times New Roman" w:eastAsia="Helvetica" w:cs="Times New Roman"/>
          <w:i w:val="0"/>
          <w:iCs w:val="0"/>
          <w:caps w:val="0"/>
          <w:color w:val="000000"/>
          <w:spacing w:val="0"/>
          <w:sz w:val="19"/>
          <w:szCs w:val="19"/>
          <w:bdr w:val="none" w:color="auto" w:sz="0" w:space="0"/>
          <w:shd w:val="clear" w:fill="FAFAFA"/>
        </w:rPr>
        <w:t>510006</w:t>
      </w:r>
      <w:r>
        <w:rPr>
          <w:rFonts w:hint="eastAsia" w:ascii="宋体" w:hAnsi="宋体" w:eastAsia="宋体" w:cs="宋体"/>
          <w:i w:val="0"/>
          <w:iCs w:val="0"/>
          <w:caps w:val="0"/>
          <w:color w:val="000000"/>
          <w:spacing w:val="0"/>
          <w:sz w:val="19"/>
          <w:szCs w:val="19"/>
          <w:bdr w:val="none" w:color="auto" w:sz="0" w:space="0"/>
          <w:shd w:val="clear" w:fill="FAFAFA"/>
        </w:rPr>
        <w:t>；联系电话：</w:t>
      </w:r>
      <w:r>
        <w:rPr>
          <w:rFonts w:hint="default" w:ascii="Times New Roman" w:hAnsi="Times New Roman" w:eastAsia="Helvetica" w:cs="Times New Roman"/>
          <w:i w:val="0"/>
          <w:iCs w:val="0"/>
          <w:caps w:val="0"/>
          <w:color w:val="000000"/>
          <w:spacing w:val="0"/>
          <w:sz w:val="19"/>
          <w:szCs w:val="19"/>
          <w:bdr w:val="none" w:color="auto" w:sz="0" w:space="0"/>
          <w:shd w:val="clear" w:fill="FAFAFA"/>
        </w:rPr>
        <w:t>020-39311265</w:t>
      </w:r>
      <w:r>
        <w:rPr>
          <w:rFonts w:hint="eastAsia" w:ascii="宋体" w:hAnsi="宋体" w:eastAsia="宋体" w:cs="宋体"/>
          <w:i w:val="0"/>
          <w:iCs w:val="0"/>
          <w:caps w:val="0"/>
          <w:color w:val="000000"/>
          <w:spacing w:val="0"/>
          <w:sz w:val="19"/>
          <w:szCs w:val="19"/>
          <w:bdr w:val="none" w:color="auto" w:sz="0" w:space="0"/>
          <w:shd w:val="clear" w:fill="FAFAFA"/>
        </w:rPr>
        <w:t>；务必使用顺丰快递或者</w:t>
      </w:r>
      <w:r>
        <w:rPr>
          <w:rFonts w:hint="default" w:ascii="Times New Roman" w:hAnsi="Times New Roman" w:eastAsia="Helvetica" w:cs="Times New Roman"/>
          <w:i w:val="0"/>
          <w:iCs w:val="0"/>
          <w:caps w:val="0"/>
          <w:color w:val="000000"/>
          <w:spacing w:val="0"/>
          <w:sz w:val="19"/>
          <w:szCs w:val="19"/>
          <w:bdr w:val="none" w:color="auto" w:sz="0" w:space="0"/>
          <w:shd w:val="clear" w:fill="FAFAFA"/>
        </w:rPr>
        <w:t>EMS</w:t>
      </w:r>
      <w:r>
        <w:rPr>
          <w:rFonts w:hint="eastAsia" w:ascii="宋体" w:hAnsi="宋体" w:eastAsia="宋体" w:cs="宋体"/>
          <w:i w:val="0"/>
          <w:iCs w:val="0"/>
          <w:caps w:val="0"/>
          <w:color w:val="000000"/>
          <w:spacing w:val="0"/>
          <w:sz w:val="19"/>
          <w:szCs w:val="19"/>
          <w:bdr w:val="none" w:color="auto" w:sz="0" w:space="0"/>
          <w:shd w:val="clear" w:fill="FAFAFA"/>
        </w:rPr>
        <w:t>寄送。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录取考生入学时须参加学校统一组织的体检，不符合录取要求者取消录取资格。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四、录取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384" w:right="0"/>
      </w:pPr>
      <w:r>
        <w:rPr>
          <w:rFonts w:hint="default" w:ascii="Times New Roman" w:hAnsi="Times New Roman" w:eastAsia="Helvetica" w:cs="Times New Roman"/>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所有具备复试资格的考生均须经过复试且合格方能录取。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384" w:right="0"/>
      </w:pPr>
      <w:r>
        <w:rPr>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Fonts w:hint="eastAsia" w:ascii="宋体" w:hAnsi="宋体" w:eastAsia="宋体" w:cs="宋体"/>
          <w:i w:val="0"/>
          <w:iCs w:val="0"/>
          <w:caps w:val="0"/>
          <w:color w:val="000000"/>
          <w:spacing w:val="0"/>
          <w:sz w:val="19"/>
          <w:szCs w:val="19"/>
          <w:bdr w:val="none" w:color="auto" w:sz="0" w:space="0"/>
          <w:shd w:val="clear" w:fill="FAFAFA"/>
        </w:rPr>
        <w:t>复试成绩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（复试科目考核成绩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综合素质考核成绩）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，复试成绩低于</w:t>
      </w:r>
      <w:r>
        <w:rPr>
          <w:rFonts w:hint="default" w:ascii="Times New Roman" w:hAnsi="Times New Roman" w:eastAsia="Helvetica" w:cs="Times New Roman"/>
          <w:i w:val="0"/>
          <w:iCs w:val="0"/>
          <w:caps w:val="0"/>
          <w:color w:val="000000"/>
          <w:spacing w:val="0"/>
          <w:sz w:val="19"/>
          <w:szCs w:val="19"/>
          <w:bdr w:val="none" w:color="auto" w:sz="0" w:space="0"/>
          <w:shd w:val="clear" w:fill="FAFAFA"/>
        </w:rPr>
        <w:t>60</w:t>
      </w:r>
      <w:r>
        <w:rPr>
          <w:rFonts w:hint="eastAsia" w:ascii="宋体" w:hAnsi="宋体" w:eastAsia="宋体" w:cs="宋体"/>
          <w:i w:val="0"/>
          <w:iCs w:val="0"/>
          <w:caps w:val="0"/>
          <w:color w:val="000000"/>
          <w:spacing w:val="0"/>
          <w:sz w:val="19"/>
          <w:szCs w:val="19"/>
          <w:bdr w:val="none" w:color="auto" w:sz="0" w:space="0"/>
          <w:shd w:val="clear" w:fill="FAFAFA"/>
        </w:rPr>
        <w:t>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3. </w:t>
      </w:r>
      <w:r>
        <w:rPr>
          <w:rFonts w:hint="eastAsia" w:ascii="宋体" w:hAnsi="宋体" w:eastAsia="宋体" w:cs="宋体"/>
          <w:i w:val="0"/>
          <w:iCs w:val="0"/>
          <w:caps w:val="0"/>
          <w:color w:val="000000"/>
          <w:spacing w:val="0"/>
          <w:sz w:val="19"/>
          <w:szCs w:val="19"/>
          <w:bdr w:val="none" w:color="auto" w:sz="0" w:space="0"/>
          <w:shd w:val="clear" w:fill="FAFAFA"/>
        </w:rPr>
        <w:t>复试合格的考生，按照总成绩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初试总成绩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/5×50%+</w:t>
      </w:r>
      <w:r>
        <w:rPr>
          <w:rFonts w:hint="eastAsia" w:ascii="宋体" w:hAnsi="宋体" w:eastAsia="宋体" w:cs="宋体"/>
          <w:i w:val="0"/>
          <w:iCs w:val="0"/>
          <w:caps w:val="0"/>
          <w:color w:val="000000"/>
          <w:spacing w:val="0"/>
          <w:sz w:val="19"/>
          <w:szCs w:val="19"/>
          <w:bdr w:val="none" w:color="auto" w:sz="0" w:space="0"/>
          <w:shd w:val="clear" w:fill="FAFAFA"/>
        </w:rPr>
        <w:t>复试成绩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×50%</w:t>
      </w:r>
      <w:r>
        <w:rPr>
          <w:rFonts w:hint="eastAsia" w:ascii="宋体" w:hAnsi="宋体" w:eastAsia="宋体" w:cs="宋体"/>
          <w:i w:val="0"/>
          <w:iCs w:val="0"/>
          <w:caps w:val="0"/>
          <w:color w:val="000000"/>
          <w:spacing w:val="0"/>
          <w:sz w:val="19"/>
          <w:szCs w:val="19"/>
          <w:bdr w:val="none" w:color="auto" w:sz="0" w:space="0"/>
          <w:shd w:val="clear" w:fill="FAFAFA"/>
        </w:rPr>
        <w:t>。第一志愿考生与调剂生分开排序，依考生总成绩</w:t>
      </w:r>
      <w:r>
        <w:rPr>
          <w:rStyle w:val="6"/>
          <w:rFonts w:hint="eastAsia" w:ascii="宋体" w:hAnsi="宋体" w:eastAsia="宋体" w:cs="宋体"/>
          <w:i w:val="0"/>
          <w:iCs w:val="0"/>
          <w:caps w:val="0"/>
          <w:color w:val="000000"/>
          <w:spacing w:val="0"/>
          <w:sz w:val="19"/>
          <w:szCs w:val="19"/>
          <w:u w:val="single"/>
          <w:bdr w:val="none" w:color="auto" w:sz="0" w:space="0"/>
          <w:shd w:val="clear" w:fill="FAFAFA"/>
        </w:rPr>
        <w:t>从高到低</w:t>
      </w:r>
      <w:r>
        <w:rPr>
          <w:rFonts w:hint="eastAsia" w:ascii="宋体" w:hAnsi="宋体" w:eastAsia="宋体" w:cs="宋体"/>
          <w:i w:val="0"/>
          <w:iCs w:val="0"/>
          <w:caps w:val="0"/>
          <w:color w:val="000000"/>
          <w:spacing w:val="0"/>
          <w:sz w:val="19"/>
          <w:szCs w:val="19"/>
          <w:bdr w:val="none" w:color="auto" w:sz="0" w:space="0"/>
          <w:shd w:val="clear" w:fill="FAFAFA"/>
        </w:rPr>
        <w:t>排序并结合体检情况确定拟录取名单，择优录取。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4. </w:t>
      </w:r>
      <w:r>
        <w:rPr>
          <w:rFonts w:hint="eastAsia" w:ascii="宋体" w:hAnsi="宋体" w:eastAsia="宋体" w:cs="宋体"/>
          <w:i w:val="0"/>
          <w:iCs w:val="0"/>
          <w:caps w:val="0"/>
          <w:color w:val="000000"/>
          <w:spacing w:val="0"/>
          <w:sz w:val="19"/>
          <w:szCs w:val="19"/>
          <w:bdr w:val="none" w:color="auto" w:sz="0" w:space="0"/>
          <w:shd w:val="clear" w:fill="FAFAFA"/>
        </w:rPr>
        <w:t>拟录取名单公示十个工作日。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（公示网站：</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4"/>
          <w:szCs w:val="14"/>
          <w:u w:val="single"/>
          <w:bdr w:val="none" w:color="auto" w:sz="0" w:space="0"/>
          <w:shd w:val="clear" w:fill="FAFAFA"/>
        </w:rPr>
        <w:t>http://yz.scnu.edu.cn/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新生应按时报到。不能按时报到者，须有正当理由和有关证明，并向我院请假。无故逾期</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周不报到者，取消入学资格。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应届本科毕业生及自学考试和网络教育届时可毕业本科生考生，入学时（</w:t>
      </w:r>
      <w:r>
        <w:rPr>
          <w:rFonts w:hint="default" w:ascii="Times New Roman" w:hAnsi="Times New Roman" w:eastAsia="Helvetica" w:cs="Times New Roman"/>
          <w:i w:val="0"/>
          <w:iCs w:val="0"/>
          <w:caps w:val="0"/>
          <w:color w:val="000000"/>
          <w:spacing w:val="0"/>
          <w:sz w:val="19"/>
          <w:szCs w:val="19"/>
          <w:bdr w:val="none" w:color="auto" w:sz="0" w:space="0"/>
          <w:shd w:val="clear" w:fill="FAFAFA"/>
        </w:rPr>
        <w:t>9</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Times New Roman" w:hAnsi="Times New Roman" w:eastAsia="Helvetica" w:cs="Times New Roman"/>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日前）未取得国家承认的本科毕业证书者，取消录取资格。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72"/>
        <w:jc w:val="left"/>
      </w:pPr>
      <w:r>
        <w:rPr>
          <w:rFonts w:hint="default" w:ascii="Times New Roman" w:hAnsi="Times New Roman" w:eastAsia="Helvetica" w:cs="Times New Roman"/>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环境学院：</w:t>
      </w:r>
      <w:r>
        <w:rPr>
          <w:rFonts w:hint="default" w:ascii="Times New Roman" w:hAnsi="Times New Roman" w:eastAsia="Helvetica" w:cs="Times New Roman"/>
          <w:i w:val="0"/>
          <w:iCs w:val="0"/>
          <w:caps w:val="0"/>
          <w:color w:val="000000"/>
          <w:spacing w:val="0"/>
          <w:sz w:val="19"/>
          <w:szCs w:val="19"/>
          <w:bdr w:val="none" w:color="auto" w:sz="0" w:space="0"/>
          <w:shd w:val="clear" w:fill="FAFAFA"/>
        </w:rPr>
        <w:t>020-39311265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网址：</w: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9"/>
          <w:szCs w:val="19"/>
          <w:u w:val="none"/>
          <w:bdr w:val="none" w:color="auto" w:sz="0" w:space="0"/>
          <w:shd w:val="clear" w:fill="FAFAFA"/>
        </w:rPr>
        <w:instrText xml:space="preserve"> HYPERLINK "http://soe.scnu.edu.cn/" </w:instrTex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9"/>
          <w:szCs w:val="19"/>
          <w:u w:val="none"/>
          <w:bdr w:val="none" w:color="auto" w:sz="0" w:space="0"/>
          <w:shd w:val="clear" w:fill="FAFAFA"/>
        </w:rPr>
        <w:t>http://soe.scnu.edu.cn/</w: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学校招生考试处：</w:t>
      </w:r>
      <w:r>
        <w:rPr>
          <w:rFonts w:hint="default" w:ascii="Times New Roman" w:hAnsi="Times New Roman" w:eastAsia="Helvetica" w:cs="Times New Roman"/>
          <w:i w:val="0"/>
          <w:iCs w:val="0"/>
          <w:caps w:val="0"/>
          <w:color w:val="000000"/>
          <w:spacing w:val="0"/>
          <w:sz w:val="19"/>
          <w:szCs w:val="19"/>
          <w:bdr w:val="none" w:color="auto" w:sz="0" w:space="0"/>
          <w:shd w:val="clear" w:fill="FAFAFA"/>
        </w:rPr>
        <w:t>020-85213863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网址：</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4"/>
          <w:szCs w:val="14"/>
          <w:u w:val="single"/>
          <w:bdr w:val="none" w:color="auto" w:sz="0" w:space="0"/>
          <w:shd w:val="clear" w:fill="FAFAFA"/>
        </w:rPr>
        <w:t>http://yz.scnu.edu.cn/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Fonts w:hint="eastAsia" w:ascii="宋体" w:hAnsi="宋体" w:eastAsia="宋体" w:cs="宋体"/>
          <w:i w:val="0"/>
          <w:iCs w:val="0"/>
          <w:caps w:val="0"/>
          <w:color w:val="000000"/>
          <w:spacing w:val="0"/>
          <w:sz w:val="19"/>
          <w:szCs w:val="19"/>
          <w:bdr w:val="none" w:color="auto" w:sz="0" w:space="0"/>
          <w:shd w:val="clear" w:fill="FAFAFA"/>
        </w:rPr>
        <w:t>招生监督办公室电子邮箱：</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"mailto:hs801@scnu.edu.cn"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4"/>
          <w:szCs w:val="14"/>
          <w:u w:val="none"/>
          <w:bdr w:val="none" w:color="auto" w:sz="0" w:space="0"/>
          <w:shd w:val="clear" w:fill="FAFAFA"/>
        </w:rPr>
        <w:t>zsb03@scnu.edu.cn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default" w:ascii="Times New Roman" w:hAnsi="Times New Roman" w:eastAsia="Helvetica" w:cs="Times New Roman"/>
          <w:i w:val="0"/>
          <w:iCs w:val="0"/>
          <w:caps w:val="0"/>
          <w:color w:val="000000"/>
          <w:spacing w:val="0"/>
          <w:sz w:val="14"/>
          <w:szCs w:val="14"/>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宋体" w:hAnsi="宋体" w:eastAsia="宋体" w:cs="宋体"/>
          <w:i w:val="0"/>
          <w:iCs w:val="0"/>
          <w:caps w:val="0"/>
          <w:color w:val="000000"/>
          <w:spacing w:val="0"/>
          <w:sz w:val="19"/>
          <w:szCs w:val="19"/>
          <w:bdr w:val="none" w:color="auto" w:sz="0" w:space="0"/>
          <w:shd w:val="clear" w:fill="FAFAFA"/>
        </w:rPr>
        <w:t>附：环境学院2023年硕士研究生第一轮调剂复试名单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宋体" w:hAnsi="宋体" w:eastAsia="宋体" w:cs="宋体"/>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Style w:val="6"/>
          <w:rFonts w:hint="default" w:ascii="Times New Roman" w:hAnsi="Times New Roman" w:eastAsia="Helvetica" w:cs="Times New Roman"/>
          <w:i w:val="0"/>
          <w:iCs w:val="0"/>
          <w:caps w:val="0"/>
          <w:color w:val="000000"/>
          <w:spacing w:val="0"/>
          <w:sz w:val="25"/>
          <w:szCs w:val="25"/>
          <w:bdr w:val="none" w:color="auto" w:sz="0" w:space="0"/>
          <w:shd w:val="clear" w:fill="FAFAFA"/>
        </w:rPr>
        <w:t>2023</w:t>
      </w:r>
      <w:r>
        <w:rPr>
          <w:rStyle w:val="6"/>
          <w:rFonts w:hint="eastAsia" w:ascii="宋体" w:hAnsi="宋体" w:eastAsia="宋体" w:cs="宋体"/>
          <w:i w:val="0"/>
          <w:iCs w:val="0"/>
          <w:caps w:val="0"/>
          <w:color w:val="000000"/>
          <w:spacing w:val="0"/>
          <w:sz w:val="25"/>
          <w:szCs w:val="25"/>
          <w:bdr w:val="none" w:color="auto" w:sz="0" w:space="0"/>
          <w:shd w:val="clear" w:fill="FAFAFA"/>
        </w:rPr>
        <w:t>年环境学院硕士研究生第一轮调剂复试名单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eastAsia" w:ascii="宋体" w:hAnsi="宋体" w:eastAsia="宋体" w:cs="宋体"/>
          <w:i w:val="0"/>
          <w:iCs w:val="0"/>
          <w:caps w:val="0"/>
          <w:color w:val="000000"/>
          <w:spacing w:val="0"/>
          <w:sz w:val="19"/>
          <w:szCs w:val="19"/>
          <w:bdr w:val="none" w:color="auto" w:sz="0" w:space="0"/>
          <w:shd w:val="clear" w:fill="FAFAFA"/>
        </w:rPr>
        <w:t>一、各专业招生人数及推免生人数</w:t>
      </w:r>
    </w:p>
    <w:tbl>
      <w:tblPr>
        <w:tblW w:w="7416"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27"/>
        <w:gridCol w:w="1091"/>
        <w:gridCol w:w="983"/>
        <w:gridCol w:w="966"/>
        <w:gridCol w:w="1105"/>
        <w:gridCol w:w="1487"/>
        <w:gridCol w:w="1157"/>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序号</w:t>
            </w:r>
          </w:p>
        </w:tc>
        <w:tc>
          <w:tcPr>
            <w:tcW w:w="114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学习方式</w:t>
            </w:r>
          </w:p>
        </w:tc>
        <w:tc>
          <w:tcPr>
            <w:tcW w:w="100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专业代码</w:t>
            </w:r>
          </w:p>
        </w:tc>
        <w:tc>
          <w:tcPr>
            <w:tcW w:w="100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专业名称</w:t>
            </w:r>
          </w:p>
        </w:tc>
        <w:tc>
          <w:tcPr>
            <w:tcW w:w="115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拟招生人数</w:t>
            </w:r>
          </w:p>
        </w:tc>
        <w:tc>
          <w:tcPr>
            <w:tcW w:w="156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已招收推免生数</w:t>
            </w:r>
          </w:p>
        </w:tc>
        <w:tc>
          <w:tcPr>
            <w:tcW w:w="120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复试差额比例</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1</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070302</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分析化学</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4</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2</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070304</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物理化学</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6</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3</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070503</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地图学与地理信息系统</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2</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4</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071300</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生态学</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10</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5</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085701</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环境工程</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62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0"/>
                <w:szCs w:val="10"/>
                <w:bdr w:val="none" w:color="auto" w:sz="0" w:space="0"/>
              </w:rPr>
              <w:t>（包含产教</w:t>
            </w:r>
            <w:r>
              <w:rPr>
                <w:rFonts w:hint="default" w:ascii="Times New Roman" w:hAnsi="Times New Roman" w:cs="Times New Roman"/>
                <w:sz w:val="10"/>
                <w:szCs w:val="10"/>
                <w:bdr w:val="none" w:color="auto" w:sz="0" w:space="0"/>
              </w:rPr>
              <w:t>/</w:t>
            </w:r>
            <w:r>
              <w:rPr>
                <w:rFonts w:hint="eastAsia" w:ascii="宋体" w:hAnsi="宋体" w:eastAsia="宋体" w:cs="宋体"/>
                <w:sz w:val="10"/>
                <w:szCs w:val="10"/>
                <w:bdr w:val="none" w:color="auto" w:sz="0" w:space="0"/>
              </w:rPr>
              <w:t>科教融合专项计划</w:t>
            </w:r>
            <w:r>
              <w:rPr>
                <w:rFonts w:hint="default" w:ascii="Times New Roman" w:hAnsi="Times New Roman" w:cs="Times New Roman"/>
                <w:sz w:val="10"/>
                <w:szCs w:val="10"/>
                <w:bdr w:val="none" w:color="auto" w:sz="0" w:space="0"/>
              </w:rPr>
              <w:t>10</w:t>
            </w:r>
            <w:r>
              <w:rPr>
                <w:rFonts w:hint="eastAsia" w:ascii="宋体" w:hAnsi="宋体" w:eastAsia="宋体" w:cs="宋体"/>
                <w:sz w:val="10"/>
                <w:szCs w:val="10"/>
                <w:bdr w:val="none" w:color="auto" w:sz="0" w:space="0"/>
              </w:rPr>
              <w:t>人）</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eastAsia" w:ascii="宋体" w:hAnsi="宋体" w:eastAsia="宋体" w:cs="宋体"/>
          <w:i w:val="0"/>
          <w:iCs w:val="0"/>
          <w:caps w:val="0"/>
          <w:color w:val="000000"/>
          <w:spacing w:val="0"/>
          <w:sz w:val="19"/>
          <w:szCs w:val="19"/>
          <w:bdr w:val="none" w:color="auto" w:sz="0" w:space="0"/>
          <w:shd w:val="clear" w:fill="FAFAFA"/>
        </w:rPr>
        <w:t>二、复试名单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Style w:val="6"/>
          <w:rFonts w:hint="default" w:ascii="Times New Roman" w:hAnsi="Times New Roman" w:eastAsia="Helvetica" w:cs="Times New Roman"/>
          <w:i w:val="0"/>
          <w:iCs w:val="0"/>
          <w:caps w:val="0"/>
          <w:color w:val="000000"/>
          <w:spacing w:val="0"/>
          <w:sz w:val="22"/>
          <w:szCs w:val="22"/>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Style w:val="6"/>
          <w:rFonts w:hint="eastAsia" w:ascii="宋体" w:hAnsi="宋体" w:eastAsia="宋体" w:cs="宋体"/>
          <w:i w:val="0"/>
          <w:iCs w:val="0"/>
          <w:caps w:val="0"/>
          <w:color w:val="000000"/>
          <w:spacing w:val="0"/>
          <w:sz w:val="22"/>
          <w:szCs w:val="22"/>
          <w:bdr w:val="none" w:color="auto" w:sz="0" w:space="0"/>
          <w:shd w:val="clear" w:fill="FAFAFA"/>
        </w:rPr>
        <w:t>（第一轮调剂）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i w:val="0"/>
          <w:iCs w:val="0"/>
          <w:caps w:val="0"/>
          <w:color w:val="000000"/>
          <w:spacing w:val="0"/>
          <w:sz w:val="19"/>
          <w:szCs w:val="19"/>
          <w:bdr w:val="none" w:color="auto" w:sz="0" w:space="0"/>
          <w:shd w:val="clear" w:fill="FAFAFA"/>
        </w:rPr>
        <w:t>按照差额比例，确定第一轮调剂考生复试名单如下（按初试成绩由高到低排列）：</w:t>
      </w:r>
    </w:p>
    <w:tbl>
      <w:tblPr>
        <w:tblW w:w="7416"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480"/>
        <w:gridCol w:w="649"/>
        <w:gridCol w:w="765"/>
        <w:gridCol w:w="1824"/>
        <w:gridCol w:w="1515"/>
        <w:gridCol w:w="839"/>
        <w:gridCol w:w="634"/>
        <w:gridCol w:w="710"/>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序号</w:t>
            </w:r>
          </w:p>
        </w:tc>
        <w:tc>
          <w:tcPr>
            <w:tcW w:w="72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方式</w:t>
            </w:r>
          </w:p>
        </w:tc>
        <w:tc>
          <w:tcPr>
            <w:tcW w:w="78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代码</w:t>
            </w:r>
          </w:p>
        </w:tc>
        <w:tc>
          <w:tcPr>
            <w:tcW w:w="2136"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专业名称</w:t>
            </w:r>
          </w:p>
        </w:tc>
        <w:tc>
          <w:tcPr>
            <w:tcW w:w="152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考生编号</w:t>
            </w:r>
          </w:p>
        </w:tc>
        <w:tc>
          <w:tcPr>
            <w:tcW w:w="94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姓名</w:t>
            </w:r>
          </w:p>
        </w:tc>
        <w:tc>
          <w:tcPr>
            <w:tcW w:w="68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初试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成绩</w:t>
            </w:r>
          </w:p>
        </w:tc>
        <w:tc>
          <w:tcPr>
            <w:tcW w:w="79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备注</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103193320804623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李鑫宇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143253444400018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刘健</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143253440100090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谢若霓</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105613422618471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陈泽宇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100083210000942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梁皓阳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106353316028719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盘高仙</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102803230015642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赵敏宏</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72" w:hRule="atLeast"/>
        </w:trPr>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070302</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分析化学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105583310109623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彭海华</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105613420918249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张世城</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384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105613361316589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潘楚莹</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382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105613431819441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聂志强</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372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sz w:val="18"/>
                <w:szCs w:val="18"/>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sz w:val="18"/>
                <w:szCs w:val="18"/>
                <w:bdr w:val="none" w:color="auto" w:sz="0" w:space="0"/>
              </w:rPr>
              <w:t>105593210018991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sz w:val="18"/>
                <w:szCs w:val="18"/>
                <w:bdr w:val="none" w:color="auto" w:sz="0" w:space="0"/>
              </w:rPr>
              <w:t>张雯雯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sz w:val="18"/>
                <w:szCs w:val="18"/>
                <w:bdr w:val="none" w:color="auto" w:sz="0" w:space="0"/>
              </w:rPr>
              <w:t>372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105613441009154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廖晨阳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105613441402064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张正杰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101833213304943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韩东霖</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104223510914261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王焘</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103583210004311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张成</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105113013103692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付旭丰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070304</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物理化学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104223510914253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刘禹泽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ottom"/>
            </w:pPr>
            <w:r>
              <w:rPr>
                <w:rFonts w:hint="eastAsia" w:ascii="宋体" w:hAnsi="宋体" w:eastAsia="宋体" w:cs="宋体"/>
                <w:color w:val="000000"/>
                <w:sz w:val="18"/>
                <w:szCs w:val="18"/>
                <w:bdr w:val="none" w:color="auto" w:sz="0" w:space="0"/>
              </w:rPr>
              <w:t>144303194000087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唐子皓</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ottom"/>
            </w:pPr>
            <w:r>
              <w:rPr>
                <w:rFonts w:hint="eastAsia" w:ascii="宋体" w:hAnsi="宋体" w:eastAsia="宋体" w:cs="宋体"/>
                <w:color w:val="000000"/>
                <w:sz w:val="18"/>
                <w:szCs w:val="18"/>
                <w:bdr w:val="none" w:color="auto" w:sz="0" w:space="0"/>
              </w:rPr>
              <w:t>104863205004467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何穆</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ottom"/>
            </w:pPr>
            <w:r>
              <w:rPr>
                <w:rFonts w:hint="eastAsia" w:ascii="宋体" w:hAnsi="宋体" w:eastAsia="宋体" w:cs="宋体"/>
                <w:color w:val="000000"/>
                <w:sz w:val="18"/>
                <w:szCs w:val="18"/>
                <w:bdr w:val="none" w:color="auto" w:sz="0" w:space="0"/>
              </w:rPr>
              <w:t>103003210401984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朱俊羽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ottom"/>
            </w:pPr>
            <w:r>
              <w:rPr>
                <w:rFonts w:hint="eastAsia" w:ascii="宋体" w:hAnsi="宋体" w:eastAsia="宋体" w:cs="宋体"/>
                <w:color w:val="000000"/>
                <w:sz w:val="18"/>
                <w:szCs w:val="18"/>
                <w:bdr w:val="none" w:color="auto" w:sz="0" w:space="0"/>
              </w:rPr>
              <w:t>102843212723260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王鸿健</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103353000922243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翟宜宽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407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103193330314808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方雨欣</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402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100193442010860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邓雨晴</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384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103843213719641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赵世宇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376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106993414117906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杨颖</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103843214319679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阳滢</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102843219627799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张晓伟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105613351315775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李敏玲</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105583420110185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范馨</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8"/>
                <w:szCs w:val="18"/>
                <w:bdr w:val="none" w:color="auto" w:sz="0" w:space="0"/>
              </w:rPr>
              <w:t>102003211419129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8"/>
                <w:szCs w:val="18"/>
                <w:bdr w:val="none" w:color="auto" w:sz="0" w:space="0"/>
              </w:rPr>
              <w:t>白鸽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105593210015657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黄灵杰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144303124000079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周玉琳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100273218230321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馨娜</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106103071300064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144233207100291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黄超</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144303162000027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陈子魁</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105613441402263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魏鲁明</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18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104233375205144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曹州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103843214216609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胡章容</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387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72" w:hRule="atLeast"/>
        </w:trPr>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106113017080368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王彬蓣</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373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105323360101799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陈智轩</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100053346008410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张子龙</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105613142613527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冯继先</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102863348716231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18"/>
                <w:szCs w:val="18"/>
                <w:bdr w:val="none" w:color="auto" w:sz="0" w:space="0"/>
              </w:rPr>
              <w:t>阮宏伟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363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102843212522468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王健</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102843212522227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丁蔚</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106113017080132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代健琪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105583380112525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黄沁子</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105333130915690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白晓彤</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106113017080252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孙小林</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106113517080512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姚俊</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105613430819106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邓菁</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105613361116531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张翀</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105593210015891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王嘉彬</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105333430715653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刘昱圻</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105613460620381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王灵丹</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105583370112416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吴明捷</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105583380112578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谢飞翔</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105333431515670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张佳雯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102173000100392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周宽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351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23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106113017080328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范博文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bdr w:val="none" w:color="auto" w:sz="0" w:space="0"/>
              </w:rPr>
              <w:t>24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105613370216936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王亚楠</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105323432001740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王雪峰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102133000014474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邹游</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102943210500785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窦溱瑀</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102133000014636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俞佳成</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102133000014492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郑楷丽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105613431019176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欧阳泽坪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105583380112513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郝志远</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102133000014608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刘海雯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105323432101744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胡榕</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102843212522313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稂涛</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106113517080691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易诗凯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106113517080670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匡凌荟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105613370216942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颜子彧</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102843212522387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卢佳瑞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102843212522531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辛昊玮</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102843212506012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林群超</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102133000014655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宋小龙</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105613441401040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沈哲裕</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105583380112524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102463330110640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张永红</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102463360713341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熊文强</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102133000014642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陈燕芬</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342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105613431619318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匡雨轩</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102133000014640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唐庆琳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100193211505162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张祺明</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105333431015662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瞿佳怡</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105583773101232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曹嘉伟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100553333311808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王诺川</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105333360815715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黄辉</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102953211414445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梁明扬</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105613430719051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严欣芮</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100553333311624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邱森林</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106103083000096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喻熹泉</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105323370109981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林京永</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102133000014226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朱泽贤</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100193414009945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105613351215724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郑新元</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103353000914027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于涵</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102943210500801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刘逸群</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102883500005900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105613420818196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王为泽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330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103843213516585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杜大庆</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103843213516448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李章旭</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103453210016297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何琨钰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100053441212092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102843213827163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张玉钦</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105593210016480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邹世权</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105593210007602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易雨辰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103353000925993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张淑军</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105323431501725</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周瑶</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104873000137429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金超</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118453005010116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陈俊豪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105323413901812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闫帅腾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102803230010683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尹婷</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105593210015886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黄蕴琪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105323431709941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杨红勇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102693347208318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王子腾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100563010214453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付梦宇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320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106103085700068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王乙雯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104033085700013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周鑫</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106983511116898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舒亚玲</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103843212216416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马瑞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102693431412990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周芳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105743000013943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邹文凯</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103843214416614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郑晓婷</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104233347020290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樊雨行</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102693440113578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程道惠</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105593210019021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郭志豪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102473440116199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刘岩</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104873000137168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陈兵</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102693330706783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吴江州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103843213316427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李天昊</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312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102693330105764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104233511124158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杨芮</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103843213616476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何佳婧</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104863205018983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邝家俞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106103085700041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杨怀杰</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104223510917696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刘晋权</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104873000103558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胡迦迪</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101513000012717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苏铭</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303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105583420112669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董翔宇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106103085700052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何浩洋</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101513000012711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王琦</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100563049826153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孙佳毅</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290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104233421222413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汪梽冉</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110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105583420112723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刘睿</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111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103843214416498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李梓彤</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112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105743000013926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陈奕焕</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283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2928"/>
      </w:pPr>
      <w:r>
        <w:rPr>
          <w:rStyle w:val="6"/>
          <w:rFonts w:hint="default" w:ascii="Times New Roman" w:hAnsi="Times New Roman" w:eastAsia="Helvetica" w:cs="Times New Roman"/>
          <w:i w:val="0"/>
          <w:iCs w:val="0"/>
          <w:caps w:val="0"/>
          <w:color w:val="000000"/>
          <w:spacing w:val="0"/>
          <w:sz w:val="22"/>
          <w:szCs w:val="22"/>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4320"/>
        <w:jc w:val="right"/>
      </w:pPr>
      <w:r>
        <w:rPr>
          <w:rFonts w:hint="eastAsia" w:ascii="宋体" w:hAnsi="宋体" w:eastAsia="宋体" w:cs="宋体"/>
          <w:i w:val="0"/>
          <w:iCs w:val="0"/>
          <w:caps w:val="0"/>
          <w:color w:val="000000"/>
          <w:spacing w:val="0"/>
          <w:sz w:val="19"/>
          <w:szCs w:val="19"/>
          <w:bdr w:val="none" w:color="auto" w:sz="0" w:space="0"/>
          <w:shd w:val="clear" w:fill="FAFAFA"/>
        </w:rPr>
        <w:t>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right"/>
      </w:pPr>
      <w:r>
        <w:rPr>
          <w:rFonts w:hint="default" w:ascii="Times New Roman" w:hAnsi="Times New Roman" w:eastAsia="Helvetica" w:cs="Times New Roman"/>
          <w:i w:val="0"/>
          <w:iCs w:val="0"/>
          <w:caps w:val="0"/>
          <w:color w:val="000000"/>
          <w:spacing w:val="0"/>
          <w:sz w:val="19"/>
          <w:szCs w:val="19"/>
          <w:bdr w:val="none" w:color="auto" w:sz="0" w:space="0"/>
          <w:shd w:val="clear" w:fill="FAFAFA"/>
        </w:rPr>
        <w:t>                                        2023</w:t>
      </w:r>
      <w:r>
        <w:rPr>
          <w:rFonts w:hint="eastAsia" w:ascii="宋体" w:hAnsi="宋体" w:eastAsia="宋体" w:cs="宋体"/>
          <w:i w:val="0"/>
          <w:iCs w:val="0"/>
          <w:caps w:val="0"/>
          <w:color w:val="000000"/>
          <w:spacing w:val="0"/>
          <w:sz w:val="19"/>
          <w:szCs w:val="19"/>
          <w:bdr w:val="none" w:color="auto" w:sz="0" w:space="0"/>
          <w:shd w:val="clear" w:fill="FAFAFA"/>
        </w:rPr>
        <w:t>年</w:t>
      </w:r>
      <w:r>
        <w:rPr>
          <w:rFonts w:hint="default" w:ascii="Times New Roman" w:hAnsi="Times New Roman" w:eastAsia="Helvetica" w:cs="Times New Roman"/>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Times New Roman" w:hAnsi="Times New Roman" w:eastAsia="Helvetica" w:cs="Times New Roman"/>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9A7E0"/>
    <w:multiLevelType w:val="multilevel"/>
    <w:tmpl w:val="AE39A7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09DA0875"/>
    <w:multiLevelType w:val="multilevel"/>
    <w:tmpl w:val="09DA08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4403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2023-04-25T02:10:21Z</dcterms:created>
  <dc:creator>DELL</dc:creator>
  <cp:lastModifiedBy>曾经的那个老吴</cp:lastModifiedBy>
  <dcterms:modified xsi:type="dcterms:W3CDTF">2023-04-25T02:10:24Z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33E2F23CAA0041BBB382D7EE59227414_12</vt:lpwstr>
  </property>
</Properties>
</file>