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atLeast"/>
        <w:ind w:left="0" w:right="0"/>
        <w:jc w:val="center"/>
        <w:rPr>
          <w:rFonts w:ascii="Arial" w:hAnsi="Arial" w:cs="Arial"/>
          <w:color w:val="224477"/>
          <w:sz w:val="36"/>
          <w:szCs w:val="36"/>
        </w:rPr>
      </w:pPr>
      <w:r>
        <w:rPr>
          <w:rFonts w:hint="default" w:ascii="Arial" w:hAnsi="Arial" w:cs="Arial"/>
          <w:i w:val="0"/>
          <w:caps w:val="0"/>
          <w:color w:val="224477"/>
          <w:spacing w:val="0"/>
          <w:sz w:val="36"/>
          <w:szCs w:val="36"/>
          <w:bdr w:val="none" w:color="auto" w:sz="0" w:space="0"/>
        </w:rPr>
        <w:t>关于公布我院与法国南特大学联合培养双硕士学位项目面试名单的通知</w:t>
      </w:r>
    </w:p>
    <w:p>
      <w:pPr>
        <w:pStyle w:val="3"/>
        <w:keepNext w:val="0"/>
        <w:keepLines w:val="0"/>
        <w:widowControl/>
        <w:suppressLineNumbers w:val="0"/>
        <w:pBdr>
          <w:top w:val="none" w:color="auto" w:sz="0" w:space="0"/>
          <w:left w:val="none" w:color="auto" w:sz="0" w:space="0"/>
          <w:bottom w:val="single" w:color="E0E0E0" w:sz="4" w:space="16"/>
          <w:right w:val="none" w:color="auto" w:sz="0" w:space="0"/>
        </w:pBdr>
        <w:spacing w:before="0" w:beforeAutospacing="0" w:after="200" w:afterAutospacing="0" w:line="180" w:lineRule="atLeast"/>
        <w:ind w:left="0" w:right="0"/>
        <w:jc w:val="center"/>
        <w:rPr>
          <w:rFonts w:hint="default" w:ascii="Arial" w:hAnsi="Arial" w:cs="Arial"/>
          <w:color w:val="777777"/>
          <w:sz w:val="14"/>
          <w:szCs w:val="14"/>
        </w:rPr>
      </w:pPr>
      <w:r>
        <w:rPr>
          <w:rFonts w:hint="default" w:ascii="Arial" w:hAnsi="Arial" w:cs="Arial"/>
          <w:i w:val="0"/>
          <w:caps w:val="0"/>
          <w:color w:val="777777"/>
          <w:spacing w:val="0"/>
          <w:sz w:val="16"/>
          <w:szCs w:val="16"/>
          <w:bdr w:val="none" w:color="auto" w:sz="0" w:space="0"/>
        </w:rPr>
        <w:t>发布者：陈冰琼发布时间：2023-03-30浏览次数：1342</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10" w:lineRule="atLeast"/>
        <w:ind w:left="0" w:right="0"/>
        <w:jc w:val="left"/>
        <w:rPr>
          <w:rFonts w:hint="default" w:ascii="微软雅黑" w:hAnsi="微软雅黑" w:eastAsia="微软雅黑" w:cs="微软雅黑"/>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各位考生：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10" w:lineRule="atLeast"/>
        <w:ind w:left="0" w:right="0"/>
        <w:jc w:val="left"/>
        <w:rPr>
          <w:rFonts w:hint="eastAsia" w:ascii="微软雅黑" w:hAnsi="微软雅黑" w:eastAsia="微软雅黑" w:cs="微软雅黑"/>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     根据《华南理工大学与法国南特大学联合培养双硕士学位项目2023年招生简章》和《电子与信息学院2023年华南理工大学与法国南特大学联合培养双硕士学位项目报名通知》，结合报名考生初试情况，经学院审核，确定进入法方面试考生名单，名单详见附件，面试具体事宜将另行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10" w:lineRule="atLeast"/>
        <w:ind w:left="0" w:right="0"/>
        <w:jc w:val="left"/>
        <w:rPr>
          <w:rFonts w:hint="eastAsia" w:ascii="微软雅黑" w:hAnsi="微软雅黑" w:eastAsia="微软雅黑" w:cs="微软雅黑"/>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10" w:lineRule="atLeast"/>
        <w:ind w:left="0" w:right="0" w:firstLine="370"/>
        <w:jc w:val="left"/>
        <w:rPr>
          <w:rFonts w:hint="eastAsia" w:ascii="微软雅黑" w:hAnsi="微软雅黑" w:eastAsia="微软雅黑" w:cs="微软雅黑"/>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10" w:lineRule="atLeast"/>
        <w:ind w:left="0" w:right="0" w:firstLine="370"/>
        <w:jc w:val="right"/>
        <w:rPr>
          <w:rFonts w:hint="eastAsia" w:ascii="微软雅黑" w:hAnsi="微软雅黑" w:eastAsia="微软雅黑" w:cs="微软雅黑"/>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电子与信息学院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310" w:lineRule="atLeast"/>
        <w:ind w:left="0" w:right="0" w:firstLine="370"/>
        <w:jc w:val="right"/>
        <w:rPr>
          <w:rFonts w:hint="eastAsia" w:ascii="微软雅黑" w:hAnsi="微软雅黑" w:eastAsia="微软雅黑" w:cs="微软雅黑"/>
          <w:color w:val="333333"/>
          <w:spacing w:val="0"/>
          <w:sz w:val="16"/>
          <w:szCs w:val="16"/>
        </w:rPr>
      </w:pPr>
      <w:r>
        <w:rPr>
          <w:rFonts w:hint="eastAsia" w:ascii="微软雅黑" w:hAnsi="微软雅黑" w:eastAsia="微软雅黑" w:cs="微软雅黑"/>
          <w:i w:val="0"/>
          <w:caps w:val="0"/>
          <w:color w:val="333333"/>
          <w:spacing w:val="0"/>
          <w:kern w:val="0"/>
          <w:sz w:val="16"/>
          <w:szCs w:val="16"/>
          <w:bdr w:val="none" w:color="auto" w:sz="0" w:space="0"/>
          <w:shd w:val="clear" w:fill="FFFFFF"/>
          <w:lang w:val="en-US" w:eastAsia="zh-CN" w:bidi="ar"/>
        </w:rPr>
        <w:t>2023年3月30日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2" w:beforeAutospacing="0" w:after="160" w:afterAutospacing="0" w:line="240" w:lineRule="atLeast"/>
        <w:ind w:left="0" w:right="0"/>
        <w:rPr>
          <w:rFonts w:hint="eastAsia" w:ascii="微软雅黑" w:hAnsi="微软雅黑" w:eastAsia="微软雅黑" w:cs="微软雅黑"/>
          <w:color w:val="333333"/>
          <w:spacing w:val="0"/>
          <w:sz w:val="16"/>
          <w:szCs w:val="16"/>
        </w:rPr>
      </w:pPr>
      <w:r>
        <w:rPr>
          <w:rFonts w:hint="default" w:ascii="Arial" w:hAnsi="Arial" w:eastAsia="微软雅黑" w:cs="Arial"/>
          <w:i w:val="0"/>
          <w:caps w:val="0"/>
          <w:color w:val="333333"/>
          <w:spacing w:val="0"/>
          <w:sz w:val="16"/>
          <w:szCs w:val="16"/>
          <w:bdr w:val="none" w:color="auto" w:sz="0" w:space="0"/>
          <w:shd w:val="clear" w:fill="FFFFFF"/>
        </w:rPr>
        <w:t>法方面试考生名单：</w:t>
      </w:r>
    </w:p>
    <w:tbl>
      <w:tblPr>
        <w:tblW w:w="8880"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811"/>
        <w:gridCol w:w="493"/>
        <w:gridCol w:w="1154"/>
        <w:gridCol w:w="1191"/>
        <w:gridCol w:w="884"/>
        <w:gridCol w:w="631"/>
        <w:gridCol w:w="1069"/>
        <w:gridCol w:w="550"/>
        <w:gridCol w:w="815"/>
        <w:gridCol w:w="641"/>
        <w:gridCol w:w="641"/>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20" w:hRule="atLeast"/>
        </w:trPr>
        <w:tc>
          <w:tcPr>
            <w:tcW w:w="830" w:type="dxa"/>
            <w:tcBorders>
              <w:top w:val="single" w:color="000000" w:sz="4" w:space="0"/>
              <w:left w:val="single" w:color="000000" w:sz="4" w:space="0"/>
              <w:bottom w:val="single" w:color="000000" w:sz="4" w:space="0"/>
              <w:right w:val="single" w:color="000000" w:sz="4" w:space="0"/>
            </w:tcBorders>
            <w:shd w:val="clear" w:color="auto" w:fill="224477"/>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FFFFFF"/>
                <w:spacing w:val="0"/>
                <w:sz w:val="16"/>
                <w:szCs w:val="16"/>
              </w:rPr>
            </w:pPr>
            <w:r>
              <w:rPr>
                <w:rStyle w:val="6"/>
                <w:rFonts w:hint="eastAsia" w:ascii="微软雅黑" w:hAnsi="微软雅黑" w:eastAsia="微软雅黑" w:cs="微软雅黑"/>
                <w:color w:val="FFFFFF"/>
                <w:spacing w:val="0"/>
                <w:kern w:val="0"/>
                <w:sz w:val="16"/>
                <w:szCs w:val="16"/>
                <w:bdr w:val="none" w:color="auto" w:sz="0" w:space="0"/>
                <w:lang w:val="en-US" w:eastAsia="zh-CN" w:bidi="ar"/>
              </w:rPr>
              <w:t>考生编号</w:t>
            </w:r>
            <w:r>
              <w:rPr>
                <w:rStyle w:val="6"/>
                <w:rFonts w:hint="default" w:ascii="Arial" w:hAnsi="Arial" w:eastAsia="微软雅黑" w:cs="Arial"/>
                <w:color w:val="FFFFFF"/>
                <w:spacing w:val="0"/>
                <w:kern w:val="0"/>
                <w:sz w:val="16"/>
                <w:szCs w:val="16"/>
                <w:bdr w:val="none" w:color="auto" w:sz="0" w:space="0"/>
                <w:lang w:val="en-US" w:eastAsia="zh-CN" w:bidi="ar"/>
              </w:rPr>
              <w:br w:type="textWrapping"/>
            </w:r>
            <w:r>
              <w:rPr>
                <w:rStyle w:val="6"/>
                <w:rFonts w:hint="eastAsia" w:ascii="微软雅黑" w:hAnsi="微软雅黑" w:eastAsia="微软雅黑" w:cs="微软雅黑"/>
                <w:color w:val="FFFFFF"/>
                <w:spacing w:val="0"/>
                <w:kern w:val="0"/>
                <w:sz w:val="16"/>
                <w:szCs w:val="16"/>
                <w:bdr w:val="none" w:color="auto" w:sz="0" w:space="0"/>
                <w:lang w:val="en-US" w:eastAsia="zh-CN" w:bidi="ar"/>
              </w:rPr>
              <w:t>（后五位）</w:t>
            </w:r>
          </w:p>
        </w:tc>
        <w:tc>
          <w:tcPr>
            <w:tcW w:w="510" w:type="dxa"/>
            <w:tcBorders>
              <w:top w:val="single" w:color="000000" w:sz="4" w:space="0"/>
              <w:left w:val="nil"/>
              <w:bottom w:val="single" w:color="000000" w:sz="4" w:space="0"/>
              <w:right w:val="single" w:color="000000" w:sz="4" w:space="0"/>
            </w:tcBorders>
            <w:shd w:val="clear" w:color="auto" w:fill="224477"/>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FFFFFF"/>
                <w:spacing w:val="0"/>
                <w:sz w:val="16"/>
                <w:szCs w:val="16"/>
              </w:rPr>
            </w:pPr>
            <w:r>
              <w:rPr>
                <w:rStyle w:val="6"/>
                <w:rFonts w:hint="eastAsia" w:ascii="微软雅黑" w:hAnsi="微软雅黑" w:eastAsia="微软雅黑" w:cs="微软雅黑"/>
                <w:color w:val="FFFFFF"/>
                <w:spacing w:val="0"/>
                <w:kern w:val="0"/>
                <w:sz w:val="16"/>
                <w:szCs w:val="16"/>
                <w:bdr w:val="none" w:color="auto" w:sz="0" w:space="0"/>
                <w:lang w:val="en-US" w:eastAsia="zh-CN" w:bidi="ar"/>
              </w:rPr>
              <w:t>姓名</w:t>
            </w:r>
          </w:p>
        </w:tc>
        <w:tc>
          <w:tcPr>
            <w:tcW w:w="1230" w:type="dxa"/>
            <w:tcBorders>
              <w:top w:val="single" w:color="000000" w:sz="4" w:space="0"/>
              <w:left w:val="nil"/>
              <w:bottom w:val="single" w:color="000000" w:sz="4" w:space="0"/>
              <w:right w:val="single" w:color="000000" w:sz="4" w:space="0"/>
            </w:tcBorders>
            <w:shd w:val="clear" w:color="auto" w:fill="224477"/>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FFFFFF"/>
                <w:spacing w:val="0"/>
                <w:sz w:val="16"/>
                <w:szCs w:val="16"/>
              </w:rPr>
            </w:pPr>
            <w:r>
              <w:rPr>
                <w:rStyle w:val="6"/>
                <w:rFonts w:hint="eastAsia" w:ascii="微软雅黑" w:hAnsi="微软雅黑" w:eastAsia="微软雅黑" w:cs="微软雅黑"/>
                <w:color w:val="FFFFFF"/>
                <w:spacing w:val="0"/>
                <w:kern w:val="0"/>
                <w:sz w:val="16"/>
                <w:szCs w:val="16"/>
                <w:bdr w:val="none" w:color="auto" w:sz="0" w:space="0"/>
                <w:lang w:val="en-US" w:eastAsia="zh-CN" w:bidi="ar"/>
              </w:rPr>
              <w:t>报考院系</w:t>
            </w:r>
          </w:p>
        </w:tc>
        <w:tc>
          <w:tcPr>
            <w:tcW w:w="1230" w:type="dxa"/>
            <w:tcBorders>
              <w:top w:val="single" w:color="000000" w:sz="4" w:space="0"/>
              <w:left w:val="nil"/>
              <w:bottom w:val="single" w:color="000000" w:sz="4" w:space="0"/>
              <w:right w:val="single" w:color="000000" w:sz="4" w:space="0"/>
            </w:tcBorders>
            <w:shd w:val="clear" w:color="auto" w:fill="224477"/>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FFFFFF"/>
                <w:spacing w:val="0"/>
                <w:sz w:val="16"/>
                <w:szCs w:val="16"/>
              </w:rPr>
            </w:pPr>
            <w:r>
              <w:rPr>
                <w:rStyle w:val="6"/>
                <w:rFonts w:hint="eastAsia" w:ascii="微软雅黑" w:hAnsi="微软雅黑" w:eastAsia="微软雅黑" w:cs="微软雅黑"/>
                <w:color w:val="FFFFFF"/>
                <w:spacing w:val="0"/>
                <w:kern w:val="0"/>
                <w:sz w:val="16"/>
                <w:szCs w:val="16"/>
                <w:bdr w:val="none" w:color="auto" w:sz="0" w:space="0"/>
                <w:lang w:val="en-US" w:eastAsia="zh-CN" w:bidi="ar"/>
              </w:rPr>
              <w:t>报考专业</w:t>
            </w:r>
          </w:p>
        </w:tc>
        <w:tc>
          <w:tcPr>
            <w:tcW w:w="930" w:type="dxa"/>
            <w:tcBorders>
              <w:top w:val="single" w:color="000000" w:sz="4" w:space="0"/>
              <w:left w:val="nil"/>
              <w:bottom w:val="single" w:color="000000" w:sz="4" w:space="0"/>
              <w:right w:val="single" w:color="000000" w:sz="4" w:space="0"/>
            </w:tcBorders>
            <w:shd w:val="clear" w:color="auto" w:fill="224477"/>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FFFFFF"/>
                <w:spacing w:val="0"/>
                <w:sz w:val="16"/>
                <w:szCs w:val="16"/>
              </w:rPr>
            </w:pPr>
            <w:r>
              <w:rPr>
                <w:rStyle w:val="6"/>
                <w:rFonts w:hint="eastAsia" w:ascii="微软雅黑" w:hAnsi="微软雅黑" w:eastAsia="微软雅黑" w:cs="微软雅黑"/>
                <w:color w:val="FFFFFF"/>
                <w:spacing w:val="0"/>
                <w:kern w:val="0"/>
                <w:sz w:val="16"/>
                <w:szCs w:val="16"/>
                <w:bdr w:val="none" w:color="auto" w:sz="0" w:space="0"/>
                <w:lang w:val="en-US" w:eastAsia="zh-CN" w:bidi="ar"/>
              </w:rPr>
              <w:t>报考研究方向</w:t>
            </w:r>
          </w:p>
        </w:tc>
        <w:tc>
          <w:tcPr>
            <w:tcW w:w="660" w:type="dxa"/>
            <w:tcBorders>
              <w:top w:val="single" w:color="000000" w:sz="4" w:space="0"/>
              <w:left w:val="nil"/>
              <w:bottom w:val="single" w:color="000000" w:sz="4" w:space="0"/>
              <w:right w:val="single" w:color="000000" w:sz="4" w:space="0"/>
            </w:tcBorders>
            <w:shd w:val="clear" w:color="auto" w:fill="224477"/>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FFFFFF"/>
                <w:spacing w:val="0"/>
                <w:sz w:val="16"/>
                <w:szCs w:val="16"/>
              </w:rPr>
            </w:pPr>
            <w:r>
              <w:rPr>
                <w:rStyle w:val="6"/>
                <w:rFonts w:hint="eastAsia" w:ascii="微软雅黑" w:hAnsi="微软雅黑" w:eastAsia="微软雅黑" w:cs="微软雅黑"/>
                <w:color w:val="FFFFFF"/>
                <w:spacing w:val="0"/>
                <w:kern w:val="0"/>
                <w:sz w:val="16"/>
                <w:szCs w:val="16"/>
                <w:bdr w:val="none" w:color="auto" w:sz="0" w:space="0"/>
                <w:lang w:val="en-US" w:eastAsia="zh-CN" w:bidi="ar"/>
              </w:rPr>
              <w:t>报考学习方式</w:t>
            </w:r>
          </w:p>
        </w:tc>
        <w:tc>
          <w:tcPr>
            <w:tcW w:w="1135" w:type="dxa"/>
            <w:tcBorders>
              <w:top w:val="single" w:color="000000" w:sz="4" w:space="0"/>
              <w:left w:val="nil"/>
              <w:bottom w:val="single" w:color="000000" w:sz="4" w:space="0"/>
              <w:right w:val="single" w:color="000000" w:sz="4" w:space="0"/>
            </w:tcBorders>
            <w:shd w:val="clear" w:color="auto" w:fill="224477"/>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FFFFFF"/>
                <w:spacing w:val="0"/>
                <w:sz w:val="16"/>
                <w:szCs w:val="16"/>
              </w:rPr>
            </w:pPr>
            <w:r>
              <w:rPr>
                <w:rStyle w:val="6"/>
                <w:rFonts w:hint="eastAsia" w:ascii="微软雅黑" w:hAnsi="微软雅黑" w:eastAsia="微软雅黑" w:cs="微软雅黑"/>
                <w:color w:val="FFFFFF"/>
                <w:spacing w:val="0"/>
                <w:kern w:val="0"/>
                <w:sz w:val="16"/>
                <w:szCs w:val="16"/>
                <w:bdr w:val="none" w:color="auto" w:sz="0" w:space="0"/>
                <w:lang w:val="en-US" w:eastAsia="zh-CN" w:bidi="ar"/>
              </w:rPr>
              <w:t>政治理论</w:t>
            </w:r>
            <w:r>
              <w:rPr>
                <w:rStyle w:val="6"/>
                <w:rFonts w:hint="default" w:ascii="Arial" w:hAnsi="Arial" w:eastAsia="微软雅黑" w:cs="Arial"/>
                <w:color w:val="FFFFFF"/>
                <w:spacing w:val="0"/>
                <w:kern w:val="0"/>
                <w:sz w:val="16"/>
                <w:szCs w:val="16"/>
                <w:bdr w:val="none" w:color="auto" w:sz="0" w:space="0"/>
                <w:lang w:val="en-US" w:eastAsia="zh-CN" w:bidi="ar"/>
              </w:rPr>
              <w:br w:type="textWrapping"/>
            </w:r>
            <w:r>
              <w:rPr>
                <w:rStyle w:val="6"/>
                <w:rFonts w:hint="eastAsia" w:ascii="微软雅黑" w:hAnsi="微软雅黑" w:eastAsia="微软雅黑" w:cs="微软雅黑"/>
                <w:color w:val="FFFFFF"/>
                <w:spacing w:val="0"/>
                <w:kern w:val="0"/>
                <w:sz w:val="16"/>
                <w:szCs w:val="16"/>
                <w:bdr w:val="none" w:color="auto" w:sz="0" w:space="0"/>
                <w:lang w:val="en-US" w:eastAsia="zh-CN" w:bidi="ar"/>
              </w:rPr>
              <w:t>成绩</w:t>
            </w:r>
          </w:p>
        </w:tc>
        <w:tc>
          <w:tcPr>
            <w:tcW w:w="570" w:type="dxa"/>
            <w:tcBorders>
              <w:top w:val="single" w:color="000000" w:sz="4" w:space="0"/>
              <w:left w:val="nil"/>
              <w:bottom w:val="single" w:color="000000" w:sz="4" w:space="0"/>
              <w:right w:val="single" w:color="000000" w:sz="4" w:space="0"/>
            </w:tcBorders>
            <w:shd w:val="clear" w:color="auto" w:fill="224477"/>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FFFFFF"/>
                <w:spacing w:val="0"/>
                <w:sz w:val="16"/>
                <w:szCs w:val="16"/>
              </w:rPr>
            </w:pPr>
            <w:r>
              <w:rPr>
                <w:rStyle w:val="6"/>
                <w:rFonts w:hint="eastAsia" w:ascii="微软雅黑" w:hAnsi="微软雅黑" w:eastAsia="微软雅黑" w:cs="微软雅黑"/>
                <w:color w:val="FFFFFF"/>
                <w:spacing w:val="0"/>
                <w:kern w:val="0"/>
                <w:sz w:val="16"/>
                <w:szCs w:val="16"/>
                <w:bdr w:val="none" w:color="auto" w:sz="0" w:space="0"/>
                <w:lang w:val="en-US" w:eastAsia="zh-CN" w:bidi="ar"/>
              </w:rPr>
              <w:t>外国语</w:t>
            </w:r>
            <w:r>
              <w:rPr>
                <w:rStyle w:val="6"/>
                <w:rFonts w:hint="default" w:ascii="Arial" w:hAnsi="Arial" w:eastAsia="微软雅黑" w:cs="Arial"/>
                <w:color w:val="FFFFFF"/>
                <w:spacing w:val="0"/>
                <w:kern w:val="0"/>
                <w:sz w:val="16"/>
                <w:szCs w:val="16"/>
                <w:bdr w:val="none" w:color="auto" w:sz="0" w:space="0"/>
                <w:lang w:val="en-US" w:eastAsia="zh-CN" w:bidi="ar"/>
              </w:rPr>
              <w:br w:type="textWrapping"/>
            </w:r>
            <w:r>
              <w:rPr>
                <w:rStyle w:val="6"/>
                <w:rFonts w:hint="eastAsia" w:ascii="微软雅黑" w:hAnsi="微软雅黑" w:eastAsia="微软雅黑" w:cs="微软雅黑"/>
                <w:color w:val="FFFFFF"/>
                <w:spacing w:val="0"/>
                <w:kern w:val="0"/>
                <w:sz w:val="16"/>
                <w:szCs w:val="16"/>
                <w:bdr w:val="none" w:color="auto" w:sz="0" w:space="0"/>
                <w:lang w:val="en-US" w:eastAsia="zh-CN" w:bidi="ar"/>
              </w:rPr>
              <w:t>成绩</w:t>
            </w:r>
          </w:p>
        </w:tc>
        <w:tc>
          <w:tcPr>
            <w:tcW w:w="850" w:type="dxa"/>
            <w:tcBorders>
              <w:top w:val="single" w:color="000000" w:sz="4" w:space="0"/>
              <w:left w:val="nil"/>
              <w:bottom w:val="single" w:color="000000" w:sz="4" w:space="0"/>
              <w:right w:val="single" w:color="000000" w:sz="4" w:space="0"/>
            </w:tcBorders>
            <w:shd w:val="clear" w:color="auto" w:fill="224477"/>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FFFFFF"/>
                <w:spacing w:val="0"/>
                <w:sz w:val="16"/>
                <w:szCs w:val="16"/>
              </w:rPr>
            </w:pPr>
            <w:r>
              <w:rPr>
                <w:rStyle w:val="6"/>
                <w:rFonts w:hint="eastAsia" w:ascii="微软雅黑" w:hAnsi="微软雅黑" w:eastAsia="微软雅黑" w:cs="微软雅黑"/>
                <w:color w:val="FFFFFF"/>
                <w:spacing w:val="0"/>
                <w:kern w:val="0"/>
                <w:sz w:val="16"/>
                <w:szCs w:val="16"/>
                <w:bdr w:val="none" w:color="auto" w:sz="0" w:space="0"/>
                <w:lang w:val="en-US" w:eastAsia="zh-CN" w:bidi="ar"/>
              </w:rPr>
              <w:t>业务课</w:t>
            </w:r>
            <w:r>
              <w:rPr>
                <w:rStyle w:val="6"/>
                <w:rFonts w:hint="default" w:ascii="Arial" w:hAnsi="Arial" w:eastAsia="微软雅黑" w:cs="Arial"/>
                <w:color w:val="FFFFFF"/>
                <w:spacing w:val="0"/>
                <w:kern w:val="0"/>
                <w:sz w:val="16"/>
                <w:szCs w:val="16"/>
                <w:bdr w:val="none" w:color="auto" w:sz="0" w:space="0"/>
                <w:lang w:val="en-US" w:eastAsia="zh-CN" w:bidi="ar"/>
              </w:rPr>
              <w:t>1</w:t>
            </w:r>
            <w:r>
              <w:rPr>
                <w:rStyle w:val="6"/>
                <w:rFonts w:hint="default" w:ascii="Arial" w:hAnsi="Arial" w:eastAsia="微软雅黑" w:cs="Arial"/>
                <w:color w:val="FFFFFF"/>
                <w:spacing w:val="0"/>
                <w:kern w:val="0"/>
                <w:sz w:val="16"/>
                <w:szCs w:val="16"/>
                <w:bdr w:val="none" w:color="auto" w:sz="0" w:space="0"/>
                <w:lang w:val="en-US" w:eastAsia="zh-CN" w:bidi="ar"/>
              </w:rPr>
              <w:br w:type="textWrapping"/>
            </w:r>
            <w:r>
              <w:rPr>
                <w:rStyle w:val="6"/>
                <w:rFonts w:hint="eastAsia" w:ascii="微软雅黑" w:hAnsi="微软雅黑" w:eastAsia="微软雅黑" w:cs="微软雅黑"/>
                <w:color w:val="FFFFFF"/>
                <w:spacing w:val="0"/>
                <w:kern w:val="0"/>
                <w:sz w:val="16"/>
                <w:szCs w:val="16"/>
                <w:bdr w:val="none" w:color="auto" w:sz="0" w:space="0"/>
                <w:lang w:val="en-US" w:eastAsia="zh-CN" w:bidi="ar"/>
              </w:rPr>
              <w:t>成绩</w:t>
            </w:r>
          </w:p>
        </w:tc>
        <w:tc>
          <w:tcPr>
            <w:tcW w:w="660" w:type="dxa"/>
            <w:tcBorders>
              <w:top w:val="single" w:color="000000" w:sz="4" w:space="0"/>
              <w:left w:val="nil"/>
              <w:bottom w:val="single" w:color="000000" w:sz="4" w:space="0"/>
              <w:right w:val="single" w:color="000000" w:sz="4" w:space="0"/>
            </w:tcBorders>
            <w:shd w:val="clear" w:color="auto" w:fill="224477"/>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FFFFFF"/>
                <w:spacing w:val="0"/>
                <w:sz w:val="16"/>
                <w:szCs w:val="16"/>
              </w:rPr>
            </w:pPr>
            <w:r>
              <w:rPr>
                <w:rStyle w:val="6"/>
                <w:rFonts w:hint="eastAsia" w:ascii="微软雅黑" w:hAnsi="微软雅黑" w:eastAsia="微软雅黑" w:cs="微软雅黑"/>
                <w:color w:val="FFFFFF"/>
                <w:spacing w:val="0"/>
                <w:kern w:val="0"/>
                <w:sz w:val="16"/>
                <w:szCs w:val="16"/>
                <w:bdr w:val="none" w:color="auto" w:sz="0" w:space="0"/>
                <w:lang w:val="en-US" w:eastAsia="zh-CN" w:bidi="ar"/>
              </w:rPr>
              <w:t>业务课</w:t>
            </w:r>
            <w:r>
              <w:rPr>
                <w:rStyle w:val="6"/>
                <w:rFonts w:hint="default" w:ascii="Arial" w:hAnsi="Arial" w:eastAsia="微软雅黑" w:cs="Arial"/>
                <w:color w:val="FFFFFF"/>
                <w:spacing w:val="0"/>
                <w:kern w:val="0"/>
                <w:sz w:val="16"/>
                <w:szCs w:val="16"/>
                <w:bdr w:val="none" w:color="auto" w:sz="0" w:space="0"/>
                <w:lang w:val="en-US" w:eastAsia="zh-CN" w:bidi="ar"/>
              </w:rPr>
              <w:t>2</w:t>
            </w:r>
            <w:r>
              <w:rPr>
                <w:rStyle w:val="6"/>
                <w:rFonts w:hint="default" w:ascii="Arial" w:hAnsi="Arial" w:eastAsia="微软雅黑" w:cs="Arial"/>
                <w:color w:val="FFFFFF"/>
                <w:spacing w:val="0"/>
                <w:kern w:val="0"/>
                <w:sz w:val="16"/>
                <w:szCs w:val="16"/>
                <w:bdr w:val="none" w:color="auto" w:sz="0" w:space="0"/>
                <w:lang w:val="en-US" w:eastAsia="zh-CN" w:bidi="ar"/>
              </w:rPr>
              <w:br w:type="textWrapping"/>
            </w:r>
            <w:r>
              <w:rPr>
                <w:rStyle w:val="6"/>
                <w:rFonts w:hint="eastAsia" w:ascii="微软雅黑" w:hAnsi="微软雅黑" w:eastAsia="微软雅黑" w:cs="微软雅黑"/>
                <w:color w:val="FFFFFF"/>
                <w:spacing w:val="0"/>
                <w:kern w:val="0"/>
                <w:sz w:val="16"/>
                <w:szCs w:val="16"/>
                <w:bdr w:val="none" w:color="auto" w:sz="0" w:space="0"/>
                <w:lang w:val="en-US" w:eastAsia="zh-CN" w:bidi="ar"/>
              </w:rPr>
              <w:t>成绩</w:t>
            </w:r>
          </w:p>
        </w:tc>
        <w:tc>
          <w:tcPr>
            <w:tcW w:w="660" w:type="dxa"/>
            <w:tcBorders>
              <w:top w:val="single" w:color="000000" w:sz="4" w:space="0"/>
              <w:left w:val="nil"/>
              <w:bottom w:val="single" w:color="000000" w:sz="4" w:space="0"/>
              <w:right w:val="single" w:color="000000" w:sz="4" w:space="0"/>
            </w:tcBorders>
            <w:shd w:val="clear" w:color="auto" w:fill="224477"/>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FFFFFF"/>
                <w:spacing w:val="0"/>
                <w:sz w:val="16"/>
                <w:szCs w:val="16"/>
              </w:rPr>
            </w:pPr>
            <w:r>
              <w:rPr>
                <w:rStyle w:val="6"/>
                <w:rFonts w:hint="eastAsia" w:ascii="微软雅黑" w:hAnsi="微软雅黑" w:eastAsia="微软雅黑" w:cs="微软雅黑"/>
                <w:color w:val="FFFFFF"/>
                <w:spacing w:val="0"/>
                <w:kern w:val="0"/>
                <w:sz w:val="16"/>
                <w:szCs w:val="16"/>
                <w:bdr w:val="none" w:color="auto" w:sz="0" w:space="0"/>
                <w:lang w:val="en-US" w:eastAsia="zh-CN" w:bidi="ar"/>
              </w:rPr>
              <w:t>初试总分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20" w:hRule="atLeast"/>
        </w:trPr>
        <w:tc>
          <w:tcPr>
            <w:tcW w:w="8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16447</w:t>
            </w:r>
          </w:p>
        </w:tc>
        <w:tc>
          <w:tcPr>
            <w:tcW w:w="51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李卫凡</w:t>
            </w:r>
          </w:p>
        </w:tc>
        <w:tc>
          <w:tcPr>
            <w:tcW w:w="12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电子与信息学院</w:t>
            </w:r>
          </w:p>
        </w:tc>
        <w:tc>
          <w:tcPr>
            <w:tcW w:w="12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081000|信息与通信工程</w:t>
            </w:r>
          </w:p>
        </w:tc>
        <w:tc>
          <w:tcPr>
            <w:tcW w:w="9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01|通信与信息系统</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全日制</w:t>
            </w:r>
          </w:p>
        </w:tc>
        <w:tc>
          <w:tcPr>
            <w:tcW w:w="1135"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67</w:t>
            </w:r>
          </w:p>
        </w:tc>
        <w:tc>
          <w:tcPr>
            <w:tcW w:w="5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63</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101</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140</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371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20" w:hRule="atLeast"/>
        </w:trPr>
        <w:tc>
          <w:tcPr>
            <w:tcW w:w="8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03687</w:t>
            </w:r>
          </w:p>
        </w:tc>
        <w:tc>
          <w:tcPr>
            <w:tcW w:w="51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祝芾</w:t>
            </w:r>
          </w:p>
        </w:tc>
        <w:tc>
          <w:tcPr>
            <w:tcW w:w="12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电子与信息学院</w:t>
            </w:r>
          </w:p>
        </w:tc>
        <w:tc>
          <w:tcPr>
            <w:tcW w:w="12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081000|信息与通信工程</w:t>
            </w:r>
          </w:p>
        </w:tc>
        <w:tc>
          <w:tcPr>
            <w:tcW w:w="9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01|通信与信息系统</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全日制</w:t>
            </w:r>
          </w:p>
        </w:tc>
        <w:tc>
          <w:tcPr>
            <w:tcW w:w="1135"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75</w:t>
            </w:r>
          </w:p>
        </w:tc>
        <w:tc>
          <w:tcPr>
            <w:tcW w:w="5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64</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106</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126</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371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20" w:hRule="atLeast"/>
        </w:trPr>
        <w:tc>
          <w:tcPr>
            <w:tcW w:w="8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15281</w:t>
            </w:r>
          </w:p>
        </w:tc>
        <w:tc>
          <w:tcPr>
            <w:tcW w:w="51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黄雄杰</w:t>
            </w:r>
          </w:p>
        </w:tc>
        <w:tc>
          <w:tcPr>
            <w:tcW w:w="12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电子与信息学院</w:t>
            </w:r>
          </w:p>
        </w:tc>
        <w:tc>
          <w:tcPr>
            <w:tcW w:w="12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081000|信息与通信工程</w:t>
            </w:r>
          </w:p>
        </w:tc>
        <w:tc>
          <w:tcPr>
            <w:tcW w:w="9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01|通信与信息系统</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全日制</w:t>
            </w:r>
          </w:p>
        </w:tc>
        <w:tc>
          <w:tcPr>
            <w:tcW w:w="1135"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64</w:t>
            </w:r>
          </w:p>
        </w:tc>
        <w:tc>
          <w:tcPr>
            <w:tcW w:w="5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68</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99</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135</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366</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20" w:hRule="atLeast"/>
        </w:trPr>
        <w:tc>
          <w:tcPr>
            <w:tcW w:w="8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13860</w:t>
            </w:r>
          </w:p>
        </w:tc>
        <w:tc>
          <w:tcPr>
            <w:tcW w:w="51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聂加旺</w:t>
            </w:r>
          </w:p>
        </w:tc>
        <w:tc>
          <w:tcPr>
            <w:tcW w:w="12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电子与信息学院</w:t>
            </w:r>
          </w:p>
        </w:tc>
        <w:tc>
          <w:tcPr>
            <w:tcW w:w="12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081000|信息与通信工程</w:t>
            </w:r>
          </w:p>
        </w:tc>
        <w:tc>
          <w:tcPr>
            <w:tcW w:w="9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01|通信与信息系统</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全日制</w:t>
            </w:r>
          </w:p>
        </w:tc>
        <w:tc>
          <w:tcPr>
            <w:tcW w:w="1135"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60</w:t>
            </w:r>
          </w:p>
        </w:tc>
        <w:tc>
          <w:tcPr>
            <w:tcW w:w="5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68</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95</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135</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358</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20" w:hRule="atLeast"/>
        </w:trPr>
        <w:tc>
          <w:tcPr>
            <w:tcW w:w="8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14289</w:t>
            </w:r>
          </w:p>
        </w:tc>
        <w:tc>
          <w:tcPr>
            <w:tcW w:w="51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杨富鹏</w:t>
            </w:r>
          </w:p>
        </w:tc>
        <w:tc>
          <w:tcPr>
            <w:tcW w:w="12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电子与信息学院</w:t>
            </w:r>
          </w:p>
        </w:tc>
        <w:tc>
          <w:tcPr>
            <w:tcW w:w="12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081000|信息与通信工程</w:t>
            </w:r>
          </w:p>
        </w:tc>
        <w:tc>
          <w:tcPr>
            <w:tcW w:w="9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01|通信与信息系统</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全日制</w:t>
            </w:r>
          </w:p>
        </w:tc>
        <w:tc>
          <w:tcPr>
            <w:tcW w:w="1135"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78</w:t>
            </w:r>
          </w:p>
        </w:tc>
        <w:tc>
          <w:tcPr>
            <w:tcW w:w="5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65</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93</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121</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357</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20" w:hRule="atLeast"/>
        </w:trPr>
        <w:tc>
          <w:tcPr>
            <w:tcW w:w="8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17555</w:t>
            </w:r>
          </w:p>
        </w:tc>
        <w:tc>
          <w:tcPr>
            <w:tcW w:w="51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靖奕霖</w:t>
            </w:r>
          </w:p>
        </w:tc>
        <w:tc>
          <w:tcPr>
            <w:tcW w:w="12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电子与信息学院</w:t>
            </w:r>
          </w:p>
        </w:tc>
        <w:tc>
          <w:tcPr>
            <w:tcW w:w="12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081000|信息与通信工程</w:t>
            </w:r>
          </w:p>
        </w:tc>
        <w:tc>
          <w:tcPr>
            <w:tcW w:w="9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01|通信与信息系统</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全日制</w:t>
            </w:r>
          </w:p>
        </w:tc>
        <w:tc>
          <w:tcPr>
            <w:tcW w:w="1135"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68</w:t>
            </w:r>
          </w:p>
        </w:tc>
        <w:tc>
          <w:tcPr>
            <w:tcW w:w="5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64</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98</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127</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357</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20" w:hRule="atLeast"/>
        </w:trPr>
        <w:tc>
          <w:tcPr>
            <w:tcW w:w="8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00472</w:t>
            </w:r>
          </w:p>
        </w:tc>
        <w:tc>
          <w:tcPr>
            <w:tcW w:w="51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王正汕</w:t>
            </w:r>
          </w:p>
        </w:tc>
        <w:tc>
          <w:tcPr>
            <w:tcW w:w="12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电子与信息学院</w:t>
            </w:r>
          </w:p>
        </w:tc>
        <w:tc>
          <w:tcPr>
            <w:tcW w:w="12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081000|信息与通信工程</w:t>
            </w:r>
          </w:p>
        </w:tc>
        <w:tc>
          <w:tcPr>
            <w:tcW w:w="9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03|南特大学联合培养项目</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全日制</w:t>
            </w:r>
          </w:p>
        </w:tc>
        <w:tc>
          <w:tcPr>
            <w:tcW w:w="1135"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71</w:t>
            </w:r>
          </w:p>
        </w:tc>
        <w:tc>
          <w:tcPr>
            <w:tcW w:w="5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58</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84</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120</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rPr>
                <w:rFonts w:hint="eastAsia" w:ascii="微软雅黑" w:hAnsi="微软雅黑" w:eastAsia="微软雅黑" w:cs="微软雅黑"/>
                <w:color w:val="333333"/>
                <w:spacing w:val="0"/>
                <w:sz w:val="16"/>
                <w:szCs w:val="16"/>
              </w:rPr>
            </w:pPr>
            <w:r>
              <w:rPr>
                <w:rFonts w:hint="eastAsia" w:ascii="微软雅黑" w:hAnsi="微软雅黑" w:eastAsia="微软雅黑" w:cs="微软雅黑"/>
                <w:color w:val="333333"/>
                <w:spacing w:val="0"/>
                <w:kern w:val="0"/>
                <w:sz w:val="16"/>
                <w:szCs w:val="16"/>
                <w:bdr w:val="none" w:color="auto" w:sz="0" w:space="0"/>
                <w:lang w:val="en-US" w:eastAsia="zh-CN" w:bidi="ar"/>
              </w:rPr>
              <w:t>333</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82" w:beforeAutospacing="0" w:after="160" w:afterAutospacing="0" w:line="240" w:lineRule="atLeast"/>
        <w:ind w:left="0" w:right="0"/>
        <w:rPr>
          <w:rFonts w:hint="eastAsia" w:ascii="微软雅黑" w:hAnsi="微软雅黑" w:eastAsia="微软雅黑" w:cs="微软雅黑"/>
          <w:color w:val="333333"/>
          <w:spacing w:val="0"/>
          <w:sz w:val="16"/>
          <w:szCs w:val="16"/>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0" w:afterAutospacing="0" w:line="220" w:lineRule="atLeast"/>
        <w:ind w:left="0" w:right="0" w:firstLine="0"/>
        <w:jc w:val="center"/>
        <w:rPr>
          <w:rFonts w:hint="default" w:ascii="Arial" w:hAnsi="Arial" w:cs="Arial"/>
          <w:i w:val="0"/>
          <w:caps w:val="0"/>
          <w:color w:val="777777"/>
          <w:spacing w:val="0"/>
          <w:sz w:val="14"/>
          <w:szCs w:val="14"/>
        </w:rPr>
      </w:pPr>
      <w:r>
        <w:rPr>
          <w:rFonts w:hint="default" w:ascii="Arial" w:hAnsi="Arial" w:eastAsia="宋体" w:cs="Arial"/>
          <w:i w:val="0"/>
          <w:caps w:val="0"/>
          <w:color w:val="777777"/>
          <w:spacing w:val="0"/>
          <w:kern w:val="0"/>
          <w:sz w:val="14"/>
          <w:szCs w:val="14"/>
          <w:bdr w:val="none" w:color="auto" w:sz="0" w:space="0"/>
          <w:lang w:val="en-US" w:eastAsia="zh-CN" w:bidi="ar"/>
        </w:rPr>
        <w:t>分享到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default" w:ascii="Arial" w:hAnsi="Arial" w:cs="Arial"/>
          <w:i w:val="0"/>
          <w:caps w:val="0"/>
          <w:color w:val="000000"/>
          <w:spacing w:val="0"/>
          <w:sz w:val="27"/>
          <w:szCs w:val="27"/>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16544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2023-05-13T00:49:01Z</dcterms:created>
  <dc:creator>86188</dc:creator>
  <cp:lastModifiedBy>随风而动</cp:lastModifiedBy>
  <dcterms:modified xsi:type="dcterms:W3CDTF">2023-05-13T00:49:02Z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