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7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60" w:hRule="atLeast"/>
        </w:trPr>
        <w:tc>
          <w:tcPr>
            <w:tcW w:w="0" w:type="auto"/>
            <w:shd w:val="clear" w:color="auto" w:fill="FFFFFF"/>
            <w:tcMar>
              <w:left w:w="240" w:type="dxa"/>
              <w:right w:w="240" w:type="dxa"/>
            </w:tcMar>
            <w:vAlign w:val="center"/>
          </w:tcPr>
          <w:p>
            <w:pPr>
              <w:keepNext w:val="0"/>
              <w:keepLines w:val="0"/>
              <w:widowControl/>
              <w:suppressLineNumbers w:val="0"/>
              <w:spacing w:before="0" w:beforeAutospacing="0" w:after="0" w:afterAutospacing="0" w:line="315" w:lineRule="atLeast"/>
              <w:ind w:left="0" w:right="0"/>
              <w:jc w:val="center"/>
              <w:rPr>
                <w:rFonts w:ascii="微软雅黑" w:hAnsi="微软雅黑" w:eastAsia="微软雅黑" w:cs="微软雅黑"/>
                <w:b/>
                <w:bCs/>
                <w:i w:val="0"/>
                <w:iCs w:val="0"/>
                <w:caps w:val="0"/>
                <w:color w:val="975322"/>
                <w:spacing w:val="0"/>
                <w:sz w:val="24"/>
                <w:szCs w:val="24"/>
              </w:rPr>
            </w:pPr>
            <w:r>
              <w:rPr>
                <w:rFonts w:hint="eastAsia" w:ascii="微软雅黑" w:hAnsi="微软雅黑" w:eastAsia="微软雅黑" w:cs="微软雅黑"/>
                <w:b/>
                <w:bCs/>
                <w:i w:val="0"/>
                <w:iCs w:val="0"/>
                <w:caps w:val="0"/>
                <w:color w:val="975322"/>
                <w:spacing w:val="0"/>
                <w:kern w:val="0"/>
                <w:sz w:val="24"/>
                <w:szCs w:val="24"/>
                <w:bdr w:val="none" w:color="auto" w:sz="0" w:space="0"/>
                <w:lang w:val="en-US" w:eastAsia="zh-CN" w:bidi="ar"/>
              </w:rPr>
              <w:t>关于公布2023年马克思主义学院调剂硕士研究生招生复试成绩及师生双向选择的通知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41" w:hRule="atLeast"/>
        </w:trPr>
        <w:tc>
          <w:tcPr>
            <w:tcW w:w="0" w:type="auto"/>
            <w:shd w:val="clear" w:color="auto" w:fill="FFFFFF"/>
            <w:vAlign w:val="center"/>
          </w:tcPr>
          <w:p>
            <w:pPr>
              <w:jc w:val="center"/>
              <w:rPr>
                <w:rFonts w:hint="eastAsia" w:ascii="微软雅黑" w:hAnsi="微软雅黑" w:eastAsia="微软雅黑" w:cs="微软雅黑"/>
                <w:b/>
                <w:bCs/>
                <w:i w:val="0"/>
                <w:iCs w:val="0"/>
                <w:caps w:val="0"/>
                <w:color w:val="646464"/>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21" w:hRule="atLeast"/>
        </w:trPr>
        <w:tc>
          <w:tcPr>
            <w:tcW w:w="0" w:type="auto"/>
            <w:shd w:val="clear" w:color="auto" w:fill="FFFFFF"/>
            <w:vAlign w:val="center"/>
          </w:tcPr>
          <w:p>
            <w:pPr>
              <w:jc w:val="left"/>
              <w:rPr>
                <w:rFonts w:hint="eastAsia" w:ascii="微软雅黑" w:hAnsi="微软雅黑" w:eastAsia="微软雅黑" w:cs="微软雅黑"/>
                <w:i w:val="0"/>
                <w:iCs w:val="0"/>
                <w:caps w:val="0"/>
                <w:color w:val="646464"/>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3" w:hRule="atLeast"/>
        </w:trPr>
        <w:tc>
          <w:tcPr>
            <w:tcW w:w="0" w:type="auto"/>
            <w:shd w:val="clear" w:color="auto" w:fill="CCCCCC"/>
            <w:vAlign w:val="center"/>
          </w:tcPr>
          <w:p>
            <w:pPr>
              <w:jc w:val="left"/>
              <w:rPr>
                <w:rFonts w:hint="eastAsia" w:ascii="微软雅黑" w:hAnsi="微软雅黑" w:eastAsia="微软雅黑" w:cs="微软雅黑"/>
                <w:i w:val="0"/>
                <w:iCs w:val="0"/>
                <w:caps w:val="0"/>
                <w:color w:val="646464"/>
                <w:spacing w:val="0"/>
                <w:sz w:val="14"/>
                <w:szCs w:val="14"/>
              </w:rPr>
            </w:pPr>
          </w:p>
        </w:tc>
      </w:tr>
    </w:tbl>
    <w:p>
      <w:pPr>
        <w:rPr>
          <w:vanish/>
          <w:sz w:val="24"/>
          <w:szCs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trHeight w:val="373" w:hRule="atLeast"/>
        </w:trPr>
        <w:tc>
          <w:tcPr>
            <w:tcW w:w="0" w:type="auto"/>
            <w:shd w:val="clear" w:color="auto" w:fill="FFFFFF"/>
            <w:vAlign w:val="center"/>
          </w:tcPr>
          <w:p>
            <w:pPr>
              <w:keepNext w:val="0"/>
              <w:keepLines w:val="0"/>
              <w:widowControl/>
              <w:suppressLineNumbers w:val="0"/>
              <w:spacing w:before="0" w:beforeAutospacing="0" w:after="0" w:afterAutospacing="0" w:line="240" w:lineRule="atLeast"/>
              <w:ind w:left="0" w:right="0"/>
              <w:jc w:val="center"/>
              <w:rPr>
                <w:rFonts w:hint="eastAsia" w:ascii="微软雅黑" w:hAnsi="微软雅黑" w:eastAsia="微软雅黑" w:cs="微软雅黑"/>
                <w:i w:val="0"/>
                <w:iCs w:val="0"/>
                <w:caps w:val="0"/>
                <w:color w:val="666666"/>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lang w:val="en-US" w:eastAsia="zh-CN" w:bidi="ar"/>
              </w:rPr>
              <w:t>  发布时间：2023-04-14   浏览次数:203</w:t>
            </w:r>
          </w:p>
        </w:tc>
      </w:tr>
    </w:tbl>
    <w:p>
      <w:pPr>
        <w:rPr>
          <w:vanish/>
          <w:sz w:val="24"/>
          <w:szCs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shd w:val="clear" w:color="auto" w:fill="FFFFFF"/>
            <w:vAlign w:val="top"/>
          </w:tcPr>
          <w:tbl>
            <w:tblPr>
              <w:tblW w:w="92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c>
                <w:tcPr>
                  <w:tcW w:w="5000" w:type="pct"/>
                  <w:shd w:val="clear" w:color="auto" w:fill="FFFFFF"/>
                  <w:vAlign w:val="top"/>
                </w:tcPr>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jc w:val="left"/>
                    <w:textAlignment w:val="baseline"/>
                    <w:rPr>
                      <w:sz w:val="16"/>
                      <w:szCs w:val="16"/>
                    </w:rPr>
                  </w:pPr>
                  <w:r>
                    <w:rPr>
                      <w:rFonts w:hint="eastAsia" w:ascii="宋体" w:hAnsi="宋体" w:eastAsia="宋体" w:cs="宋体"/>
                      <w:color w:val="333333"/>
                      <w:kern w:val="0"/>
                      <w:sz w:val="19"/>
                      <w:szCs w:val="19"/>
                      <w:bdr w:val="none" w:color="auto" w:sz="0" w:space="0"/>
                      <w:shd w:val="clear" w:fill="FFFFFF"/>
                      <w:vertAlign w:val="baseline"/>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384"/>
                    <w:jc w:val="left"/>
                    <w:textAlignment w:val="baseline"/>
                    <w:rPr>
                      <w:sz w:val="16"/>
                      <w:szCs w:val="16"/>
                    </w:rPr>
                  </w:pPr>
                  <w:r>
                    <w:rPr>
                      <w:rFonts w:hint="eastAsia" w:ascii="宋体" w:hAnsi="宋体" w:eastAsia="宋体" w:cs="宋体"/>
                      <w:color w:val="333333"/>
                      <w:kern w:val="0"/>
                      <w:sz w:val="19"/>
                      <w:szCs w:val="19"/>
                      <w:bdr w:val="none" w:color="auto" w:sz="0" w:space="0"/>
                      <w:shd w:val="clear" w:fill="FFFFFF"/>
                      <w:vertAlign w:val="baseline"/>
                      <w:lang w:val="en-US" w:eastAsia="zh-CN" w:bidi="ar"/>
                    </w:rPr>
                    <w:t>我院已通过学校研究生招生系统发布复试成绩、总成绩及排名，考生可登录系统查看。</w:t>
                  </w:r>
                  <w:r>
                    <w:rPr>
                      <w:rFonts w:hint="eastAsia" w:ascii="宋体" w:hAnsi="宋体" w:eastAsia="宋体" w:cs="宋体"/>
                      <w:kern w:val="0"/>
                      <w:sz w:val="19"/>
                      <w:szCs w:val="19"/>
                      <w:bdr w:val="none" w:color="auto" w:sz="0" w:space="0"/>
                      <w:shd w:val="clear" w:fill="FFFFFF"/>
                      <w:vertAlign w:val="baseline"/>
                      <w:lang w:val="en-US" w:eastAsia="zh-CN" w:bidi="ar"/>
                    </w:rPr>
                    <w:t>网址：https://yanzhao.scut.edu.cn/Open/Master/Signin.aspx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jc w:val="left"/>
                    <w:textAlignment w:val="baseline"/>
                    <w:rPr>
                      <w:sz w:val="16"/>
                      <w:szCs w:val="16"/>
                    </w:rPr>
                  </w:pPr>
                  <w:r>
                    <w:rPr>
                      <w:rFonts w:hint="eastAsia" w:ascii="宋体" w:hAnsi="宋体" w:eastAsia="宋体" w:cs="宋体"/>
                      <w:color w:val="333333"/>
                      <w:kern w:val="0"/>
                      <w:sz w:val="19"/>
                      <w:szCs w:val="19"/>
                      <w:bdr w:val="none" w:color="auto" w:sz="0" w:space="0"/>
                      <w:shd w:val="clear" w:fill="FFFFFF"/>
                      <w:vertAlign w:val="baseline"/>
                      <w:lang w:val="en-US" w:eastAsia="zh-CN" w:bidi="ar"/>
                    </w:rPr>
                    <w:t>若对成绩有异议，请在2023年4月14日下午17：00前提出。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44"/>
                    <w:jc w:val="left"/>
                    <w:textAlignment w:val="baseline"/>
                    <w:rPr>
                      <w:sz w:val="16"/>
                      <w:szCs w:val="16"/>
                    </w:rPr>
                  </w:pPr>
                  <w:r>
                    <w:rPr>
                      <w:rFonts w:hint="eastAsia" w:ascii="宋体" w:hAnsi="宋体" w:eastAsia="宋体" w:cs="宋体"/>
                      <w:color w:val="333333"/>
                      <w:kern w:val="0"/>
                      <w:sz w:val="19"/>
                      <w:szCs w:val="19"/>
                      <w:bdr w:val="none" w:color="auto" w:sz="0" w:space="0"/>
                      <w:shd w:val="clear" w:fill="FFFFFF"/>
                      <w:vertAlign w:val="baseline"/>
                      <w:lang w:val="en-US" w:eastAsia="zh-CN" w:bidi="ar"/>
                    </w:rPr>
                    <w:t>成绩公布期间，复试成绩合格且总成绩排名在招生计划范围内的考生可以进行师生双向选择，但最终的复试成绩、总成绩和排名以公示无异议的成绩为准。导师招生计划及导师联系方式见附件1，考生自行联系导师，进行师生双向选择。4月17日上午10:00前，考生将已签名（可电子签名）的《双选表》（附件2）交给导师签字。请考生随时留意学院工作人员发布（送）的信息，保持各类联系方式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52" w:lineRule="atLeast"/>
                    <w:ind w:left="0" w:right="0" w:firstLine="384"/>
                    <w:jc w:val="both"/>
                    <w:rPr>
                      <w:sz w:val="16"/>
                      <w:szCs w:val="16"/>
                    </w:rPr>
                  </w:pPr>
                  <w:r>
                    <w:rPr>
                      <w:color w:val="000000"/>
                      <w:sz w:val="16"/>
                      <w:szCs w:val="16"/>
                      <w:bdr w:val="none" w:color="auto" w:sz="0" w:space="0"/>
                      <w:shd w:val="clear" w:fill="FFFFFF"/>
                    </w:rPr>
                    <w:t>如有考生放弃，则按专业考生总成绩从高到低的顺序排序（总成绩相同时，按复试成绩、复试成绩中的综合素质与专业知识面试成绩、专业课考核成绩依次排序确定），顺次递补。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384"/>
                    <w:jc w:val="left"/>
                    <w:textAlignment w:val="baseline"/>
                    <w:rPr>
                      <w:sz w:val="16"/>
                      <w:szCs w:val="16"/>
                    </w:rPr>
                  </w:pPr>
                  <w:r>
                    <w:rPr>
                      <w:rFonts w:hint="eastAsia" w:ascii="宋体" w:hAnsi="宋体" w:eastAsia="宋体" w:cs="宋体"/>
                      <w:color w:val="333333"/>
                      <w:kern w:val="0"/>
                      <w:sz w:val="19"/>
                      <w:szCs w:val="19"/>
                      <w:bdr w:val="none" w:color="auto" w:sz="0" w:space="0"/>
                      <w:shd w:val="clear" w:fill="FFFFFF"/>
                      <w:vertAlign w:val="baseline"/>
                      <w:lang w:val="en-US" w:eastAsia="zh-CN" w:bidi="ar"/>
                    </w:rPr>
                    <w:t>学院招生工作联系电话：020-87110459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384"/>
                    <w:jc w:val="left"/>
                    <w:textAlignment w:val="baseline"/>
                    <w:rPr>
                      <w:sz w:val="16"/>
                      <w:szCs w:val="16"/>
                    </w:rPr>
                  </w:pPr>
                  <w:r>
                    <w:rPr>
                      <w:rFonts w:hint="eastAsia" w:ascii="宋体" w:hAnsi="宋体" w:eastAsia="宋体" w:cs="宋体"/>
                      <w:color w:val="333333"/>
                      <w:kern w:val="0"/>
                      <w:sz w:val="19"/>
                      <w:szCs w:val="19"/>
                      <w:bdr w:val="none" w:color="auto" w:sz="0" w:space="0"/>
                      <w:shd w:val="clear" w:fill="FFFFFF"/>
                      <w:vertAlign w:val="baseline"/>
                      <w:lang w:val="en-US" w:eastAsia="zh-CN" w:bidi="ar"/>
                    </w:rPr>
                    <w:t>学校研究生招生办公室：020-87113401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384"/>
                    <w:jc w:val="left"/>
                    <w:textAlignment w:val="baseline"/>
                    <w:rPr>
                      <w:sz w:val="16"/>
                      <w:szCs w:val="16"/>
                    </w:rPr>
                  </w:pPr>
                  <w:r>
                    <w:rPr>
                      <w:rFonts w:hint="eastAsia" w:ascii="宋体" w:hAnsi="宋体" w:eastAsia="宋体" w:cs="宋体"/>
                      <w:color w:val="333333"/>
                      <w:kern w:val="0"/>
                      <w:sz w:val="19"/>
                      <w:szCs w:val="19"/>
                      <w:bdr w:val="none" w:color="auto" w:sz="0" w:space="0"/>
                      <w:shd w:val="clear" w:fill="FFFFFF"/>
                      <w:vertAlign w:val="baseline"/>
                      <w:lang w:val="en-US" w:eastAsia="zh-CN" w:bidi="ar"/>
                    </w:rPr>
                    <w:drawing>
                      <wp:inline distT="0" distB="0" distL="114300" distR="114300">
                        <wp:extent cx="152400" cy="1524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color w:val="000000"/>
                      <w:kern w:val="0"/>
                      <w:sz w:val="18"/>
                      <w:szCs w:val="18"/>
                      <w:u w:val="none"/>
                      <w:bdr w:val="none" w:color="auto" w:sz="0" w:space="0"/>
                      <w:shd w:val="clear" w:fill="FFFFFF"/>
                      <w:vertAlign w:val="baseline"/>
                      <w:lang w:val="en-US" w:eastAsia="zh-CN" w:bidi="ar"/>
                    </w:rPr>
                    <w:fldChar w:fldCharType="begin"/>
                  </w:r>
                  <w:r>
                    <w:rPr>
                      <w:rFonts w:hint="eastAsia" w:ascii="宋体" w:hAnsi="宋体" w:eastAsia="宋体" w:cs="宋体"/>
                      <w:color w:val="000000"/>
                      <w:kern w:val="0"/>
                      <w:sz w:val="18"/>
                      <w:szCs w:val="18"/>
                      <w:u w:val="none"/>
                      <w:bdr w:val="none" w:color="auto" w:sz="0" w:space="0"/>
                      <w:shd w:val="clear" w:fill="FFFFFF"/>
                      <w:vertAlign w:val="baseline"/>
                      <w:lang w:val="en-US" w:eastAsia="zh-CN" w:bidi="ar"/>
                    </w:rPr>
                    <w:instrText xml:space="preserve"> HYPERLINK "http://www2.scut.edu.cn/_upload/article/files/87/44/d2c9bad847ca94499d9e476cfe7b/2fede07c-a673-4978-8789-555d5d829ef9.xlsx" </w:instrText>
                  </w:r>
                  <w:r>
                    <w:rPr>
                      <w:rFonts w:hint="eastAsia" w:ascii="宋体" w:hAnsi="宋体" w:eastAsia="宋体" w:cs="宋体"/>
                      <w:color w:val="000000"/>
                      <w:kern w:val="0"/>
                      <w:sz w:val="18"/>
                      <w:szCs w:val="18"/>
                      <w:u w:val="none"/>
                      <w:bdr w:val="none" w:color="auto" w:sz="0" w:space="0"/>
                      <w:shd w:val="clear" w:fill="FFFFFF"/>
                      <w:vertAlign w:val="baseline"/>
                      <w:lang w:val="en-US" w:eastAsia="zh-CN" w:bidi="ar"/>
                    </w:rPr>
                    <w:fldChar w:fldCharType="separate"/>
                  </w:r>
                  <w:r>
                    <w:rPr>
                      <w:rStyle w:val="5"/>
                      <w:rFonts w:hint="eastAsia" w:ascii="宋体" w:hAnsi="宋体" w:eastAsia="宋体" w:cs="宋体"/>
                      <w:color w:val="000000"/>
                      <w:sz w:val="18"/>
                      <w:szCs w:val="18"/>
                      <w:u w:val="none"/>
                      <w:bdr w:val="none" w:color="auto" w:sz="0" w:space="0"/>
                      <w:shd w:val="clear" w:fill="FFFFFF"/>
                      <w:vertAlign w:val="baseline"/>
                      <w:lang w:val="en-US"/>
                    </w:rPr>
                    <w:t>调剂 马理论导师联系方式及招生指标数.xlsx</w:t>
                  </w:r>
                  <w:r>
                    <w:rPr>
                      <w:rFonts w:hint="eastAsia" w:ascii="宋体" w:hAnsi="宋体" w:eastAsia="宋体" w:cs="宋体"/>
                      <w:color w:val="000000"/>
                      <w:kern w:val="0"/>
                      <w:sz w:val="18"/>
                      <w:szCs w:val="18"/>
                      <w:u w:val="none"/>
                      <w:bdr w:val="none" w:color="auto" w:sz="0" w:space="0"/>
                      <w:shd w:val="clear" w:fill="FFFFFF"/>
                      <w:vertAlign w:val="baseli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384"/>
                    <w:jc w:val="left"/>
                    <w:textAlignment w:val="baseline"/>
                    <w:rPr>
                      <w:sz w:val="16"/>
                      <w:szCs w:val="16"/>
                    </w:rPr>
                  </w:pPr>
                  <w:r>
                    <w:rPr>
                      <w:rFonts w:hint="eastAsia" w:ascii="宋体" w:hAnsi="宋体" w:eastAsia="宋体" w:cs="宋体"/>
                      <w:color w:val="333333"/>
                      <w:kern w:val="0"/>
                      <w:sz w:val="19"/>
                      <w:szCs w:val="19"/>
                      <w:bdr w:val="none" w:color="auto" w:sz="0" w:space="0"/>
                      <w:shd w:val="clear" w:fill="FFFFFF"/>
                      <w:vertAlign w:val="baseline"/>
                      <w:lang w:val="en-US" w:eastAsia="zh-CN" w:bidi="ar"/>
                    </w:rPr>
                    <w:drawing>
                      <wp:inline distT="0" distB="0" distL="114300" distR="114300">
                        <wp:extent cx="152400" cy="152400"/>
                        <wp:effectExtent l="0" t="0" r="0" b="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color w:val="000000"/>
                      <w:kern w:val="0"/>
                      <w:sz w:val="18"/>
                      <w:szCs w:val="18"/>
                      <w:u w:val="none"/>
                      <w:bdr w:val="none" w:color="auto" w:sz="0" w:space="0"/>
                      <w:shd w:val="clear" w:fill="FFFFFF"/>
                      <w:vertAlign w:val="baseline"/>
                      <w:lang w:val="en-US" w:eastAsia="zh-CN" w:bidi="ar"/>
                    </w:rPr>
                    <w:fldChar w:fldCharType="begin"/>
                  </w:r>
                  <w:r>
                    <w:rPr>
                      <w:rFonts w:hint="eastAsia" w:ascii="宋体" w:hAnsi="宋体" w:eastAsia="宋体" w:cs="宋体"/>
                      <w:color w:val="000000"/>
                      <w:kern w:val="0"/>
                      <w:sz w:val="18"/>
                      <w:szCs w:val="18"/>
                      <w:u w:val="none"/>
                      <w:bdr w:val="none" w:color="auto" w:sz="0" w:space="0"/>
                      <w:shd w:val="clear" w:fill="FFFFFF"/>
                      <w:vertAlign w:val="baseline"/>
                      <w:lang w:val="en-US" w:eastAsia="zh-CN" w:bidi="ar"/>
                    </w:rPr>
                    <w:instrText xml:space="preserve"> HYPERLINK "http://www2.scut.edu.cn/_upload/article/files/87/44/d2c9bad847ca94499d9e476cfe7b/95cf98db-bd0a-491c-9580-10c823b44f7a.doc" </w:instrText>
                  </w:r>
                  <w:r>
                    <w:rPr>
                      <w:rFonts w:hint="eastAsia" w:ascii="宋体" w:hAnsi="宋体" w:eastAsia="宋体" w:cs="宋体"/>
                      <w:color w:val="000000"/>
                      <w:kern w:val="0"/>
                      <w:sz w:val="18"/>
                      <w:szCs w:val="18"/>
                      <w:u w:val="none"/>
                      <w:bdr w:val="none" w:color="auto" w:sz="0" w:space="0"/>
                      <w:shd w:val="clear" w:fill="FFFFFF"/>
                      <w:vertAlign w:val="baseline"/>
                      <w:lang w:val="en-US" w:eastAsia="zh-CN" w:bidi="ar"/>
                    </w:rPr>
                    <w:fldChar w:fldCharType="separate"/>
                  </w:r>
                  <w:r>
                    <w:rPr>
                      <w:rStyle w:val="5"/>
                      <w:rFonts w:hint="eastAsia" w:ascii="宋体" w:hAnsi="宋体" w:eastAsia="宋体" w:cs="宋体"/>
                      <w:color w:val="000000"/>
                      <w:sz w:val="18"/>
                      <w:szCs w:val="18"/>
                      <w:u w:val="none"/>
                      <w:bdr w:val="none" w:color="auto" w:sz="0" w:space="0"/>
                      <w:shd w:val="clear" w:fill="FFFFFF"/>
                      <w:vertAlign w:val="baseline"/>
                      <w:lang w:val="en-US"/>
                    </w:rPr>
                    <w:t>双选表.doc</w:t>
                  </w:r>
                  <w:r>
                    <w:rPr>
                      <w:rFonts w:hint="eastAsia" w:ascii="宋体" w:hAnsi="宋体" w:eastAsia="宋体" w:cs="宋体"/>
                      <w:color w:val="000000"/>
                      <w:kern w:val="0"/>
                      <w:sz w:val="18"/>
                      <w:szCs w:val="18"/>
                      <w:u w:val="none"/>
                      <w:bdr w:val="none" w:color="auto" w:sz="0" w:space="0"/>
                      <w:shd w:val="clear" w:fill="FFFFFF"/>
                      <w:vertAlign w:val="baseli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left"/>
                    <w:rPr>
                      <w:sz w:val="16"/>
                      <w:szCs w:val="16"/>
                    </w:rPr>
                  </w:pPr>
                  <w:r>
                    <w:rPr>
                      <w:rFonts w:hint="eastAsia" w:ascii="宋体" w:hAnsi="宋体" w:eastAsia="宋体" w:cs="宋体"/>
                      <w:color w:val="333333"/>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384"/>
                    <w:jc w:val="left"/>
                    <w:rPr>
                      <w:sz w:val="16"/>
                      <w:szCs w:val="16"/>
                    </w:rPr>
                  </w:pPr>
                  <w:r>
                    <w:rPr>
                      <w:rFonts w:hint="eastAsia" w:ascii="宋体" w:hAnsi="宋体" w:eastAsia="宋体" w:cs="宋体"/>
                      <w:color w:val="333333"/>
                      <w:kern w:val="0"/>
                      <w:sz w:val="19"/>
                      <w:szCs w:val="19"/>
                      <w:bdr w:val="none" w:color="auto" w:sz="0" w:space="0"/>
                      <w:lang w:val="en-US" w:eastAsia="zh-CN" w:bidi="ar"/>
                    </w:rPr>
                    <w:t>                     马克思主义学院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512"/>
                    <w:jc w:val="left"/>
                    <w:rPr>
                      <w:sz w:val="16"/>
                      <w:szCs w:val="16"/>
                    </w:rPr>
                  </w:pPr>
                  <w:r>
                    <w:rPr>
                      <w:rFonts w:hint="eastAsia" w:ascii="宋体" w:hAnsi="宋体" w:eastAsia="宋体" w:cs="宋体"/>
                      <w:color w:val="333333"/>
                      <w:kern w:val="0"/>
                      <w:sz w:val="19"/>
                      <w:szCs w:val="19"/>
                      <w:bdr w:val="none" w:color="auto" w:sz="0" w:space="0"/>
                      <w:lang w:val="en-US" w:eastAsia="zh-CN" w:bidi="ar"/>
                    </w:rPr>
                    <w:t>2023年4月14日</w:t>
                  </w:r>
                </w:p>
              </w:tc>
            </w:tr>
          </w:tbl>
          <w:p>
            <w:pPr>
              <w:jc w:val="left"/>
              <w:rPr>
                <w:rFonts w:hint="eastAsia" w:ascii="微软雅黑" w:hAnsi="微软雅黑" w:eastAsia="微软雅黑" w:cs="微软雅黑"/>
                <w:i w:val="0"/>
                <w:iCs w:val="0"/>
                <w:caps w:val="0"/>
                <w:color w:val="646464"/>
                <w:spacing w:val="0"/>
                <w:sz w:val="21"/>
                <w:szCs w:val="21"/>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AE73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434</Words>
  <Characters>543</Characters>
  <Lines>0</Lines>
  <Paragraphs>0</Paragraphs>
  <TotalTime>0</TotalTime>
  <ScaleCrop>false</ScaleCrop>
  <LinksUpToDate>false</LinksUpToDate>
  <CharactersWithSpaces>571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2023-04-14T07:55:58Z</dcterms:created>
  <dc:creator>DELL</dc:creator>
  <cp:lastModifiedBy>曾经的那个老吴</cp:lastModifiedBy>
  <dcterms:modified xsi:type="dcterms:W3CDTF">2023-04-14T07:56:00Z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9CC4E3265FEF4C508C2F3F4332C20671_12</vt:lpwstr>
  </property>
</Properties>
</file>