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100" w:beforeAutospacing="0" w:after="100" w:afterAutospacing="0" w:line="400" w:lineRule="atLeast"/>
        <w:ind w:left="0" w:right="0" w:firstLine="0"/>
        <w:jc w:val="center"/>
        <w:rPr>
          <w:rFonts w:hint="default" w:ascii="Arial" w:hAnsi="Arial" w:cs="Arial"/>
          <w:i w:val="0"/>
          <w:iCs w:val="0"/>
          <w:caps w:val="0"/>
          <w:color w:val="333333"/>
          <w:spacing w:val="0"/>
          <w:sz w:val="26"/>
          <w:szCs w:val="26"/>
        </w:rPr>
      </w:pPr>
      <w:bookmarkStart w:id="0" w:name="_GoBack"/>
      <w:r>
        <w:rPr>
          <w:rFonts w:hint="default" w:ascii="Arial" w:hAnsi="Arial" w:eastAsia="宋体" w:cs="Arial"/>
          <w:i w:val="0"/>
          <w:iCs w:val="0"/>
          <w:caps w:val="0"/>
          <w:color w:val="333333"/>
          <w:spacing w:val="0"/>
          <w:kern w:val="0"/>
          <w:sz w:val="26"/>
          <w:szCs w:val="26"/>
          <w:shd w:val="clear" w:fill="FFFFFF"/>
          <w:lang w:val="en-US" w:eastAsia="zh-CN" w:bidi="ar"/>
        </w:rPr>
        <w:t>南京工业大学2023年硕士研究生调剂公告</w:t>
      </w:r>
      <w:bookmarkEnd w:id="0"/>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100" w:right="100" w:hanging="360"/>
        <w:jc w:val="center"/>
      </w:pPr>
      <w:r>
        <w:rPr>
          <w:rFonts w:hint="default" w:ascii="Arial" w:hAnsi="Arial" w:cs="Arial"/>
          <w:i w:val="0"/>
          <w:iCs w:val="0"/>
          <w:caps w:val="0"/>
          <w:color w:val="888888"/>
          <w:spacing w:val="0"/>
          <w:sz w:val="14"/>
          <w:szCs w:val="14"/>
          <w:bdr w:val="none" w:color="auto" w:sz="0" w:space="0"/>
          <w:shd w:val="clear" w:fill="FFFFFF"/>
        </w:rPr>
        <w:t>阅读次数：56639</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100" w:right="100" w:hanging="360"/>
        <w:jc w:val="center"/>
      </w:pPr>
      <w:r>
        <w:rPr>
          <w:rFonts w:hint="default" w:ascii="Arial" w:hAnsi="Arial" w:cs="Arial"/>
          <w:i w:val="0"/>
          <w:iCs w:val="0"/>
          <w:caps w:val="0"/>
          <w:color w:val="888888"/>
          <w:spacing w:val="0"/>
          <w:sz w:val="14"/>
          <w:szCs w:val="14"/>
          <w:bdr w:val="none" w:color="auto" w:sz="0" w:space="0"/>
          <w:shd w:val="clear" w:fill="FFFFFF"/>
        </w:rPr>
        <w:t>发布时间：2023-04-04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Style w:val="5"/>
          <w:rFonts w:ascii="仿宋" w:hAnsi="仿宋" w:eastAsia="仿宋" w:cs="仿宋"/>
          <w:i w:val="0"/>
          <w:iCs w:val="0"/>
          <w:caps w:val="0"/>
          <w:color w:val="333333"/>
          <w:spacing w:val="0"/>
          <w:sz w:val="19"/>
          <w:szCs w:val="19"/>
          <w:bdr w:val="none" w:color="auto" w:sz="0" w:space="0"/>
          <w:shd w:val="clear" w:fill="FFFFFF"/>
        </w:rPr>
        <w:t>一、申请条件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1、申请调剂考生需符合《教育部关于印发&lt;2023年全国硕士研究生招生工作管理规定&gt;的通知》(教学</w:t>
      </w:r>
      <w:r>
        <w:rPr>
          <w:rFonts w:hint="eastAsia" w:ascii="宋体" w:hAnsi="宋体" w:eastAsia="宋体" w:cs="宋体"/>
          <w:i w:val="0"/>
          <w:iCs w:val="0"/>
          <w:caps w:val="0"/>
          <w:color w:val="333333"/>
          <w:spacing w:val="0"/>
          <w:sz w:val="19"/>
          <w:szCs w:val="19"/>
          <w:bdr w:val="none" w:color="auto" w:sz="0" w:space="0"/>
          <w:shd w:val="clear" w:fill="FFFFFF"/>
        </w:rPr>
        <w:t>〔202</w:t>
      </w:r>
      <w:r>
        <w:rPr>
          <w:rFonts w:hint="default" w:ascii="Arial" w:hAnsi="Arial" w:cs="Arial"/>
          <w:i w:val="0"/>
          <w:iCs w:val="0"/>
          <w:caps w:val="0"/>
          <w:color w:val="333333"/>
          <w:spacing w:val="0"/>
          <w:sz w:val="19"/>
          <w:szCs w:val="19"/>
          <w:bdr w:val="none" w:color="auto" w:sz="0" w:space="0"/>
          <w:shd w:val="clear" w:fill="FFFFFF"/>
        </w:rPr>
        <w:t>2</w:t>
      </w:r>
      <w:r>
        <w:rPr>
          <w:rFonts w:hint="eastAsia" w:ascii="宋体" w:hAnsi="宋体" w:eastAsia="宋体" w:cs="宋体"/>
          <w:i w:val="0"/>
          <w:iCs w:val="0"/>
          <w:caps w:val="0"/>
          <w:color w:val="333333"/>
          <w:spacing w:val="0"/>
          <w:sz w:val="19"/>
          <w:szCs w:val="19"/>
          <w:bdr w:val="none" w:color="auto" w:sz="0" w:space="0"/>
          <w:shd w:val="clear" w:fill="FFFFFF"/>
        </w:rPr>
        <w:t>〕</w:t>
      </w:r>
      <w:r>
        <w:rPr>
          <w:rFonts w:hint="eastAsia" w:ascii="仿宋" w:hAnsi="仿宋" w:eastAsia="仿宋" w:cs="仿宋"/>
          <w:i w:val="0"/>
          <w:iCs w:val="0"/>
          <w:caps w:val="0"/>
          <w:color w:val="333333"/>
          <w:spacing w:val="0"/>
          <w:sz w:val="19"/>
          <w:szCs w:val="19"/>
          <w:bdr w:val="none" w:color="auto" w:sz="0" w:space="0"/>
          <w:shd w:val="clear" w:fill="FFFFFF"/>
        </w:rPr>
        <w:t>3号)要求。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2、非全日制硕士研究生需以定向就业形式申请调剂。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3、其他条件请参考《南京工业大学2023年招收攻读硕士学位研究生章程》。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4、我校学术学位类专业不接收报考专业学位类考生调剂。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Style w:val="5"/>
          <w:rFonts w:hint="eastAsia" w:ascii="仿宋" w:hAnsi="仿宋" w:eastAsia="仿宋" w:cs="仿宋"/>
          <w:i w:val="0"/>
          <w:iCs w:val="0"/>
          <w:caps w:val="0"/>
          <w:color w:val="333333"/>
          <w:spacing w:val="0"/>
          <w:sz w:val="19"/>
          <w:szCs w:val="19"/>
          <w:bdr w:val="none" w:color="auto" w:sz="0" w:space="0"/>
          <w:shd w:val="clear" w:fill="FFFFFF"/>
        </w:rPr>
        <w:t>二、申请方式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符合申请条件的考生需登录中国研究生招生信息网调剂服务系统填报专业志愿，不接受其他方式申请。我校调剂志愿锁定时间定为12小时，经我校审核通过后给考生发送复试通知。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Style w:val="5"/>
          <w:rFonts w:hint="eastAsia" w:ascii="仿宋" w:hAnsi="仿宋" w:eastAsia="仿宋" w:cs="仿宋"/>
          <w:i w:val="0"/>
          <w:iCs w:val="0"/>
          <w:caps w:val="0"/>
          <w:color w:val="333333"/>
          <w:spacing w:val="0"/>
          <w:sz w:val="19"/>
          <w:szCs w:val="19"/>
          <w:bdr w:val="none" w:color="auto" w:sz="0" w:space="0"/>
          <w:shd w:val="clear" w:fill="FFFFFF"/>
        </w:rPr>
        <w:t>三、复试办法及复试材料提交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收到复试通知的考生根据相关学院的安排参加复试。复试具体要求请参考研究生院网页公示的各学院复试方案，链接为：</w:t>
      </w:r>
      <w:r>
        <w:rPr>
          <w:rFonts w:hint="default" w:ascii="Arial" w:hAnsi="Arial" w:cs="Arial"/>
          <w:i w:val="0"/>
          <w:iCs w:val="0"/>
          <w:caps w:val="0"/>
          <w:spacing w:val="0"/>
          <w:sz w:val="16"/>
          <w:szCs w:val="16"/>
          <w:u w:val="none"/>
          <w:bdr w:val="none" w:color="auto" w:sz="0" w:space="0"/>
          <w:shd w:val="clear" w:fill="FFFFFF"/>
        </w:rPr>
        <w:fldChar w:fldCharType="begin"/>
      </w:r>
      <w:r>
        <w:rPr>
          <w:rFonts w:hint="default" w:ascii="Arial" w:hAnsi="Arial" w:cs="Arial"/>
          <w:i w:val="0"/>
          <w:iCs w:val="0"/>
          <w:caps w:val="0"/>
          <w:spacing w:val="0"/>
          <w:sz w:val="16"/>
          <w:szCs w:val="16"/>
          <w:u w:val="none"/>
          <w:bdr w:val="none" w:color="auto" w:sz="0" w:space="0"/>
          <w:shd w:val="clear" w:fill="FFFFFF"/>
        </w:rPr>
        <w:instrText xml:space="preserve"> HYPERLINK "http://gra.njtech.edu.cn/info/1056/13176.htm%E3%80%82" </w:instrText>
      </w:r>
      <w:r>
        <w:rPr>
          <w:rFonts w:hint="default" w:ascii="Arial" w:hAnsi="Arial" w:cs="Arial"/>
          <w:i w:val="0"/>
          <w:iCs w:val="0"/>
          <w:caps w:val="0"/>
          <w:spacing w:val="0"/>
          <w:sz w:val="16"/>
          <w:szCs w:val="16"/>
          <w:u w:val="none"/>
          <w:bdr w:val="none" w:color="auto" w:sz="0" w:space="0"/>
          <w:shd w:val="clear" w:fill="FFFFFF"/>
        </w:rPr>
        <w:fldChar w:fldCharType="separate"/>
      </w:r>
      <w:r>
        <w:rPr>
          <w:rStyle w:val="6"/>
          <w:rFonts w:ascii="Times New Roman" w:hAnsi="Times New Roman" w:cs="Times New Roman"/>
          <w:i w:val="0"/>
          <w:iCs w:val="0"/>
          <w:caps w:val="0"/>
          <w:spacing w:val="0"/>
          <w:sz w:val="19"/>
          <w:szCs w:val="19"/>
          <w:u w:val="none"/>
          <w:bdr w:val="none" w:color="auto" w:sz="0" w:space="0"/>
          <w:shd w:val="clear" w:fill="FFFFFF"/>
        </w:rPr>
        <w:t>https://gra.njtech.edu.cn/zsw/info/1021/1266.htm</w:t>
      </w:r>
      <w:r>
        <w:rPr>
          <w:rStyle w:val="6"/>
          <w:rFonts w:hint="eastAsia" w:ascii="仿宋" w:hAnsi="仿宋" w:eastAsia="仿宋" w:cs="仿宋"/>
          <w:i w:val="0"/>
          <w:iCs w:val="0"/>
          <w:caps w:val="0"/>
          <w:spacing w:val="0"/>
          <w:sz w:val="19"/>
          <w:szCs w:val="19"/>
          <w:u w:val="none"/>
          <w:bdr w:val="none" w:color="auto" w:sz="0" w:space="0"/>
          <w:shd w:val="clear" w:fill="FFFFFF"/>
        </w:rPr>
        <w:t>。</w:t>
      </w:r>
      <w:r>
        <w:rPr>
          <w:rFonts w:hint="default" w:ascii="Arial" w:hAnsi="Arial" w:cs="Arial"/>
          <w:i w:val="0"/>
          <w:iCs w:val="0"/>
          <w:caps w:val="0"/>
          <w:spacing w:val="0"/>
          <w:sz w:val="16"/>
          <w:szCs w:val="16"/>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调剂考生所需的复试审核材料均为扫描件，具体如下：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1、2023年硕士研究生入学考试准考证。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2、身份证（正反面）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3、学历证明：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往届生需提供学历证书 《教育部学历证书电子注册备案表》（网址</w:t>
      </w:r>
      <w:r>
        <w:rPr>
          <w:rFonts w:hint="default" w:ascii="Arial" w:hAnsi="Arial" w:cs="Arial"/>
          <w:i w:val="0"/>
          <w:iCs w:val="0"/>
          <w:caps w:val="0"/>
          <w:spacing w:val="0"/>
          <w:sz w:val="16"/>
          <w:szCs w:val="16"/>
          <w:u w:val="none"/>
          <w:bdr w:val="none" w:color="auto" w:sz="0" w:space="0"/>
          <w:shd w:val="clear" w:fill="FFFFFF"/>
        </w:rPr>
        <w:fldChar w:fldCharType="begin"/>
      </w:r>
      <w:r>
        <w:rPr>
          <w:rFonts w:hint="default" w:ascii="Arial" w:hAnsi="Arial" w:cs="Arial"/>
          <w:i w:val="0"/>
          <w:iCs w:val="0"/>
          <w:caps w:val="0"/>
          <w:spacing w:val="0"/>
          <w:sz w:val="16"/>
          <w:szCs w:val="16"/>
          <w:u w:val="none"/>
          <w:bdr w:val="none" w:color="auto" w:sz="0" w:space="0"/>
          <w:shd w:val="clear" w:fill="FFFFFF"/>
        </w:rPr>
        <w:instrText xml:space="preserve"> HYPERLINK "http://www.chsi.com.cn/xlcx/" </w:instrText>
      </w:r>
      <w:r>
        <w:rPr>
          <w:rFonts w:hint="default" w:ascii="Arial" w:hAnsi="Arial" w:cs="Arial"/>
          <w:i w:val="0"/>
          <w:iCs w:val="0"/>
          <w:caps w:val="0"/>
          <w:spacing w:val="0"/>
          <w:sz w:val="16"/>
          <w:szCs w:val="16"/>
          <w:u w:val="none"/>
          <w:bdr w:val="none" w:color="auto" w:sz="0" w:space="0"/>
          <w:shd w:val="clear" w:fill="FFFFFF"/>
        </w:rPr>
        <w:fldChar w:fldCharType="separate"/>
      </w:r>
      <w:r>
        <w:rPr>
          <w:rStyle w:val="6"/>
          <w:rFonts w:hint="eastAsia" w:ascii="仿宋" w:hAnsi="仿宋" w:eastAsia="仿宋" w:cs="仿宋"/>
          <w:i w:val="0"/>
          <w:iCs w:val="0"/>
          <w:caps w:val="0"/>
          <w:spacing w:val="0"/>
          <w:sz w:val="19"/>
          <w:szCs w:val="19"/>
          <w:u w:val="none"/>
          <w:bdr w:val="none" w:color="auto" w:sz="0" w:space="0"/>
          <w:shd w:val="clear" w:fill="FFFFFF"/>
        </w:rPr>
        <w:t>http://www.chsi.com.cn/xlcx/</w:t>
      </w:r>
      <w:r>
        <w:rPr>
          <w:rFonts w:hint="default" w:ascii="Arial" w:hAnsi="Arial" w:cs="Arial"/>
          <w:i w:val="0"/>
          <w:iCs w:val="0"/>
          <w:caps w:val="0"/>
          <w:spacing w:val="0"/>
          <w:sz w:val="16"/>
          <w:szCs w:val="16"/>
          <w:u w:val="none"/>
          <w:bdr w:val="none" w:color="auto" w:sz="0" w:space="0"/>
          <w:shd w:val="clear" w:fill="FFFFFF"/>
        </w:rPr>
        <w:fldChar w:fldCharType="end"/>
      </w:r>
      <w:r>
        <w:rPr>
          <w:rFonts w:hint="eastAsia" w:ascii="仿宋" w:hAnsi="仿宋" w:eastAsia="仿宋" w:cs="仿宋"/>
          <w:i w:val="0"/>
          <w:iCs w:val="0"/>
          <w:caps w:val="0"/>
          <w:color w:val="333333"/>
          <w:spacing w:val="0"/>
          <w:sz w:val="19"/>
          <w:szCs w:val="19"/>
          <w:bdr w:val="none" w:color="auto" w:sz="0" w:space="0"/>
          <w:shd w:val="clear" w:fill="FFFFFF"/>
        </w:rPr>
        <w:t>）。因毕业时间早而不能在线验证的，需提供教育部《中国高等教育学历认证报告》（网址</w:t>
      </w:r>
      <w:r>
        <w:rPr>
          <w:rFonts w:hint="default" w:ascii="Arial" w:hAnsi="Arial" w:cs="Arial"/>
          <w:i w:val="0"/>
          <w:iCs w:val="0"/>
          <w:caps w:val="0"/>
          <w:spacing w:val="0"/>
          <w:sz w:val="16"/>
          <w:szCs w:val="16"/>
          <w:u w:val="none"/>
          <w:bdr w:val="none" w:color="auto" w:sz="0" w:space="0"/>
          <w:shd w:val="clear" w:fill="FFFFFF"/>
        </w:rPr>
        <w:fldChar w:fldCharType="begin"/>
      </w:r>
      <w:r>
        <w:rPr>
          <w:rFonts w:hint="default" w:ascii="Arial" w:hAnsi="Arial" w:cs="Arial"/>
          <w:i w:val="0"/>
          <w:iCs w:val="0"/>
          <w:caps w:val="0"/>
          <w:spacing w:val="0"/>
          <w:sz w:val="16"/>
          <w:szCs w:val="16"/>
          <w:u w:val="none"/>
          <w:bdr w:val="none" w:color="auto" w:sz="0" w:space="0"/>
          <w:shd w:val="clear" w:fill="FFFFFF"/>
        </w:rPr>
        <w:instrText xml:space="preserve"> HYPERLINK "http://www.chsi.com.cn/xlrz/" </w:instrText>
      </w:r>
      <w:r>
        <w:rPr>
          <w:rFonts w:hint="default" w:ascii="Arial" w:hAnsi="Arial" w:cs="Arial"/>
          <w:i w:val="0"/>
          <w:iCs w:val="0"/>
          <w:caps w:val="0"/>
          <w:spacing w:val="0"/>
          <w:sz w:val="16"/>
          <w:szCs w:val="16"/>
          <w:u w:val="none"/>
          <w:bdr w:val="none" w:color="auto" w:sz="0" w:space="0"/>
          <w:shd w:val="clear" w:fill="FFFFFF"/>
        </w:rPr>
        <w:fldChar w:fldCharType="separate"/>
      </w:r>
      <w:r>
        <w:rPr>
          <w:rStyle w:val="6"/>
          <w:rFonts w:hint="eastAsia" w:ascii="仿宋" w:hAnsi="仿宋" w:eastAsia="仿宋" w:cs="仿宋"/>
          <w:i w:val="0"/>
          <w:iCs w:val="0"/>
          <w:caps w:val="0"/>
          <w:spacing w:val="0"/>
          <w:sz w:val="19"/>
          <w:szCs w:val="19"/>
          <w:u w:val="none"/>
          <w:bdr w:val="none" w:color="auto" w:sz="0" w:space="0"/>
          <w:shd w:val="clear" w:fill="FFFFFF"/>
        </w:rPr>
        <w:t>http://www.chsi.com.cn/xlrz/</w:t>
      </w:r>
      <w:r>
        <w:rPr>
          <w:rFonts w:hint="default" w:ascii="Arial" w:hAnsi="Arial" w:cs="Arial"/>
          <w:i w:val="0"/>
          <w:iCs w:val="0"/>
          <w:caps w:val="0"/>
          <w:spacing w:val="0"/>
          <w:sz w:val="16"/>
          <w:szCs w:val="16"/>
          <w:u w:val="none"/>
          <w:bdr w:val="none" w:color="auto" w:sz="0" w:space="0"/>
          <w:shd w:val="clear" w:fill="FFFFFF"/>
        </w:rPr>
        <w:fldChar w:fldCharType="end"/>
      </w:r>
      <w:r>
        <w:rPr>
          <w:rFonts w:hint="eastAsia" w:ascii="仿宋" w:hAnsi="仿宋" w:eastAsia="仿宋" w:cs="仿宋"/>
          <w:i w:val="0"/>
          <w:iCs w:val="0"/>
          <w:caps w:val="0"/>
          <w:color w:val="333333"/>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应届本科生需提供学生证（个人信息及学校盖章页）、《教育部学籍在线验证报告》（网址</w:t>
      </w:r>
      <w:r>
        <w:rPr>
          <w:rFonts w:hint="default" w:ascii="Arial" w:hAnsi="Arial" w:cs="Arial"/>
          <w:i w:val="0"/>
          <w:iCs w:val="0"/>
          <w:caps w:val="0"/>
          <w:spacing w:val="0"/>
          <w:sz w:val="16"/>
          <w:szCs w:val="16"/>
          <w:u w:val="none"/>
          <w:bdr w:val="none" w:color="auto" w:sz="0" w:space="0"/>
          <w:shd w:val="clear" w:fill="FFFFFF"/>
        </w:rPr>
        <w:fldChar w:fldCharType="begin"/>
      </w:r>
      <w:r>
        <w:rPr>
          <w:rFonts w:hint="default" w:ascii="Arial" w:hAnsi="Arial" w:cs="Arial"/>
          <w:i w:val="0"/>
          <w:iCs w:val="0"/>
          <w:caps w:val="0"/>
          <w:spacing w:val="0"/>
          <w:sz w:val="16"/>
          <w:szCs w:val="16"/>
          <w:u w:val="none"/>
          <w:bdr w:val="none" w:color="auto" w:sz="0" w:space="0"/>
          <w:shd w:val="clear" w:fill="FFFFFF"/>
        </w:rPr>
        <w:instrText xml:space="preserve"> HYPERLINK "http://xjxl.chsi.com.cn/index.action" </w:instrText>
      </w:r>
      <w:r>
        <w:rPr>
          <w:rFonts w:hint="default" w:ascii="Arial" w:hAnsi="Arial" w:cs="Arial"/>
          <w:i w:val="0"/>
          <w:iCs w:val="0"/>
          <w:caps w:val="0"/>
          <w:spacing w:val="0"/>
          <w:sz w:val="16"/>
          <w:szCs w:val="16"/>
          <w:u w:val="none"/>
          <w:bdr w:val="none" w:color="auto" w:sz="0" w:space="0"/>
          <w:shd w:val="clear" w:fill="FFFFFF"/>
        </w:rPr>
        <w:fldChar w:fldCharType="separate"/>
      </w:r>
      <w:r>
        <w:rPr>
          <w:rStyle w:val="6"/>
          <w:rFonts w:hint="eastAsia" w:ascii="仿宋" w:hAnsi="仿宋" w:eastAsia="仿宋" w:cs="仿宋"/>
          <w:i w:val="0"/>
          <w:iCs w:val="0"/>
          <w:caps w:val="0"/>
          <w:spacing w:val="0"/>
          <w:sz w:val="19"/>
          <w:szCs w:val="19"/>
          <w:u w:val="none"/>
          <w:bdr w:val="none" w:color="auto" w:sz="0" w:space="0"/>
          <w:shd w:val="clear" w:fill="FFFFFF"/>
        </w:rPr>
        <w:t>http://xjxl.chsi.com.cn/index.action</w:t>
      </w:r>
      <w:r>
        <w:rPr>
          <w:rFonts w:hint="default" w:ascii="Arial" w:hAnsi="Arial" w:cs="Arial"/>
          <w:i w:val="0"/>
          <w:iCs w:val="0"/>
          <w:caps w:val="0"/>
          <w:spacing w:val="0"/>
          <w:sz w:val="16"/>
          <w:szCs w:val="16"/>
          <w:u w:val="none"/>
          <w:bdr w:val="none" w:color="auto" w:sz="0" w:space="0"/>
          <w:shd w:val="clear" w:fill="FFFFFF"/>
        </w:rPr>
        <w:fldChar w:fldCharType="end"/>
      </w:r>
      <w:r>
        <w:rPr>
          <w:rFonts w:hint="eastAsia" w:ascii="仿宋" w:hAnsi="仿宋" w:eastAsia="仿宋" w:cs="仿宋"/>
          <w:i w:val="0"/>
          <w:iCs w:val="0"/>
          <w:caps w:val="0"/>
          <w:color w:val="333333"/>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4、成绩单：本科阶段学习成绩单（往届生可从本人档案中复印一份并加盖档案部门公章）。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5、英语水平证明：考生需提供英语等级证书。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6、个人思想政治品德考核材料（附件1）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应届本科毕业生由所在学校所在院（系）党组织填写并加盖公章；非应届毕业生由档案所在单位或户口所在单位填写并加盖公章。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7、诚信复试承诺书（附件2）（下载打印后，考生本人手写签名）。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8、其他反映考生综合素质能力与水平的各类证明材料。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以上1-8项所提到的材料均需扫描，并按顺序合成一个PDF文件，命名方式：调剂复试审核材料+拟调剂专业代码（6位）+姓名，以上文件需要根据报考学院报考要求提交，详见各学院复试方案。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Style w:val="5"/>
          <w:rFonts w:hint="eastAsia" w:ascii="仿宋" w:hAnsi="仿宋" w:eastAsia="仿宋" w:cs="仿宋"/>
          <w:i w:val="0"/>
          <w:iCs w:val="0"/>
          <w:caps w:val="0"/>
          <w:color w:val="333333"/>
          <w:spacing w:val="0"/>
          <w:sz w:val="19"/>
          <w:szCs w:val="19"/>
          <w:bdr w:val="none" w:color="auto" w:sz="0" w:space="0"/>
          <w:shd w:val="clear" w:fill="FFFFFF"/>
        </w:rPr>
        <w:t>四、调剂系统开放时间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根据工作安排，我校拟分批次开启调剂系统，首次开放时间2023年4月6日，开启时间不少于12小时。请及时关注我校研究生招生网公布的调剂安排。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Style w:val="5"/>
          <w:rFonts w:hint="eastAsia" w:ascii="仿宋" w:hAnsi="仿宋" w:eastAsia="仿宋" w:cs="仿宋"/>
          <w:i w:val="0"/>
          <w:iCs w:val="0"/>
          <w:caps w:val="0"/>
          <w:color w:val="333333"/>
          <w:spacing w:val="0"/>
          <w:sz w:val="19"/>
          <w:szCs w:val="19"/>
          <w:bdr w:val="none" w:color="auto" w:sz="0" w:space="0"/>
          <w:shd w:val="clear" w:fill="FFFFFF"/>
        </w:rPr>
        <w:t>五、咨询方式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南京工业大学研究生招生办公室电话：025-58139194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370"/>
        <w:rPr>
          <w:color w:val="333333"/>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0"/>
        <w:jc w:val="right"/>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研究生院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0"/>
        <w:jc w:val="right"/>
        <w:rPr>
          <w:color w:val="333333"/>
          <w:sz w:val="16"/>
          <w:szCs w:val="16"/>
        </w:rPr>
      </w:pPr>
      <w:r>
        <w:rPr>
          <w:rFonts w:hint="eastAsia" w:ascii="仿宋" w:hAnsi="仿宋" w:eastAsia="仿宋" w:cs="仿宋"/>
          <w:i w:val="0"/>
          <w:iCs w:val="0"/>
          <w:caps w:val="0"/>
          <w:color w:val="333333"/>
          <w:spacing w:val="0"/>
          <w:sz w:val="19"/>
          <w:szCs w:val="19"/>
          <w:bdr w:val="none" w:color="auto" w:sz="0" w:space="0"/>
          <w:shd w:val="clear" w:fill="FFFFFF"/>
        </w:rPr>
        <w:t>2023年4月4</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FF78"/>
    <w:multiLevelType w:val="multilevel"/>
    <w:tmpl w:val="88F4FF78"/>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F901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885</Words>
  <Characters>1073</Characters>
  <Lines>0</Lines>
  <Paragraphs>0</Paragraphs>
  <TotalTime>0</TotalTime>
  <ScaleCrop>false</ScaleCrop>
  <LinksUpToDate>false</LinksUpToDate>
  <CharactersWithSpaces>1074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2023-04-26T06:55:22Z</dcterms:created>
  <dc:creator>Administrator</dc:creator>
  <cp:lastModifiedBy>王英</cp:lastModifiedBy>
  <dcterms:modified xsi:type="dcterms:W3CDTF">2023-04-26T06:55:34Z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0DF8586411F246288E4486EF9C233221</vt:lpwstr>
  </property>
</Properties>
</file>