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tbl>
            <w:tblPr>
              <w:tblW w:w="5000" w:type="pct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30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1" w:hRule="atLeast"/>
                <w:tblCellSpacing w:w="0" w:type="dxa"/>
              </w:trPr>
              <w:tc>
                <w:tcPr>
                  <w:tcW w:w="5000" w:type="pct"/>
                  <w:shd w:val="clear"/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bookmarkStart w:id="0" w:name="_GoBack"/>
                  <w:r>
                    <w:rPr>
                      <w:rFonts w:ascii="宋体" w:hAnsi="宋体" w:eastAsia="宋体" w:cs="宋体"/>
                      <w:b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2023年人文社会科学学院硕士研究生拟录取名单（调剂） </w:t>
                  </w:r>
                  <w:bookmarkEnd w:id="0"/>
                </w:p>
              </w:tc>
            </w:tr>
          </w:tbl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tbl>
            <w:tblPr>
              <w:tblW w:w="5000" w:type="pct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30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blCellSpacing w:w="0" w:type="dxa"/>
              </w:trPr>
              <w:tc>
                <w:tcPr>
                  <w:tcW w:w="5000" w:type="pct"/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24"/>
                      <w:szCs w:val="24"/>
                    </w:rPr>
                    <w:pict>
                      <v:rect id="_x0000_i1028" o:spt="1" style="height:0.75pt;width:388.8pt;" fillcolor="#A0A0A0" filled="t" stroked="f" coordsize="21600,21600" o:hr="t" o:hrstd="t" o:hrpct="900" o:hralign="center">
                        <v:path/>
                        <v:fill on="t" focussize="0,0"/>
                        <v:stroke on="f"/>
                        <v:imagedata o:title=""/>
                        <o:lock v:ext="edit"/>
                        <w10:wrap type="none"/>
                        <w10:anchorlock/>
                      </v:rect>
                    </w:pict>
                  </w:r>
                </w:p>
                <w:tbl>
                  <w:tblPr>
                    <w:tblW w:w="6700" w:type="dxa"/>
                    <w:jc w:val="center"/>
                    <w:tblCellSpacing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6700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  <w:jc w:val="center"/>
                    </w:trPr>
                    <w:tc>
                      <w:tcPr>
                        <w:tcW w:w="6700" w:type="dxa"/>
                        <w:shd w:val="clear"/>
                        <w:tcMar>
                          <w:top w:w="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t>发布：  </w:t>
                        </w:r>
                        <w:r>
                          <w:fldChar w:fldCharType="begin"/>
                        </w:r>
                        <w:r>
                          <w:instrText xml:space="preserve"> HYPERLINK "http://renwen.njfu.edu.cn" </w:instrText>
                        </w:r>
                        <w:r>
                          <w:fldChar w:fldCharType="separate"/>
                        </w:r>
                        <w:r>
                          <w:rPr>
                            <w:rStyle w:val="6"/>
                          </w:rPr>
                          <w:t>renwen.njfu.edu.cn</w:t>
                        </w:r>
                        <w:r>
                          <w:fldChar w:fldCharType="end"/>
                        </w:r>
                        <w:r>
                          <w:t xml:space="preserve">   2023-04-11</w:t>
                        </w:r>
                      </w:p>
                    </w:tc>
                  </w:tr>
                </w:tbl>
                <w:p>
                  <w:pPr>
                    <w:rPr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9000" w:type="dxa"/>
                    <w:jc w:val="center"/>
                    <w:tblCellSpacing w:w="3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</w:tblPr>
                  <w:tblGrid>
                    <w:gridCol w:w="9000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75" w:type="dxa"/>
                        <w:left w:w="75" w:type="dxa"/>
                        <w:bottom w:w="75" w:type="dxa"/>
                        <w:right w:w="75" w:type="dxa"/>
                      </w:tblCellMar>
                    </w:tblPrEx>
                    <w:trPr>
                      <w:trHeight w:val="540" w:hRule="atLeast"/>
                      <w:tblCellSpacing w:w="30" w:type="dxa"/>
                      <w:jc w:val="center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360" w:lineRule="auto"/>
                          <w:jc w:val="both"/>
                        </w:pPr>
                        <w:r>
                          <w:t>      根据人文社会科学学院2023年硕士研究生招生复试工作实施办法及相关工作安排，我院2023年硕士研究生一志愿及调剂复试工作已经结束，现将拟录取名单予以公示，公示期为4月11日-4月20日，公示期间如对名单有异议，请实名向学院反映。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360" w:lineRule="auto"/>
                          <w:jc w:val="right"/>
                        </w:pPr>
                        <w:r>
                          <w:t>院党委：025-68224996</w:t>
                        </w:r>
                        <w:r>
                          <w:br w:type="textWrapping"/>
                        </w:r>
                        <w:r>
                          <w:t>院办：025-68224969</w:t>
                        </w:r>
                      </w:p>
                      <w:tbl>
                        <w:tblPr>
                          <w:tblW w:w="0" w:type="auto"/>
                          <w:tblCellSpacing w:w="0" w:type="dxa"/>
                          <w:tblInd w:w="0" w:type="dxa"/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none" w:color="auto" w:sz="0" w:space="0"/>
                            <w:insideV w:val="none" w:color="auto" w:sz="0" w:space="0"/>
                          </w:tblBorders>
                          <w:shd w:val="clear"/>
                          <w:tblLayout w:type="autofit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314"/>
                          <w:gridCol w:w="784"/>
                          <w:gridCol w:w="1279"/>
                          <w:gridCol w:w="880"/>
                          <w:gridCol w:w="1810"/>
                          <w:gridCol w:w="358"/>
                          <w:gridCol w:w="451"/>
                          <w:gridCol w:w="544"/>
                          <w:gridCol w:w="691"/>
                          <w:gridCol w:w="1609"/>
                        </w:tblGrid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70" w:hRule="atLeast"/>
                            <w:tblCellSpacing w:w="0" w:type="dxa"/>
                          </w:trPr>
                          <w:tc>
                            <w:tcPr>
                              <w:tcW w:w="10120" w:type="dxa"/>
                              <w:gridSpan w:val="10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wordWrap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2023年人文社会科学学院硕士研究生拟录取名单（调剂）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序号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专业代码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专业名称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培养方式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考试编号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姓名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初试分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复试分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综合成绩</w:t>
                              </w:r>
                            </w:p>
                          </w:tc>
                          <w:tc>
                            <w:tcPr>
                              <w:tcW w:w="161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备注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045300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汉语国际教育</w:t>
                              </w:r>
                            </w:p>
                          </w:tc>
                          <w:tc>
                            <w:tcPr>
                              <w:tcW w:w="88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102983210700661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顾诗怡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81.2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79.66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参加我校一志愿复试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045300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汉语国际教育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102983210700670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刘苏滇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393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79.5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78.87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参加我校一志愿复试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045300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汉语国际教育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102983210700674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沈安琪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375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84.0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77.70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参加我校一志愿复试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045300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汉语国际教育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102983210700666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蒋妤哲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383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78.6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77.20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参加我校一志愿复试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045300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汉语国际教育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102983210700691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赵雅杰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374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82.2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77.02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参加我校一志愿复试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045300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汉语国际教育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102983210708087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浦程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381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78.1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76.77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参加我校一志愿复试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045300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汉语国际教育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102983210700679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王琢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374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76.2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75.22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参加我校一志愿复试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045300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汉语国际教育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102983210700671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刘志豪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365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79.9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75.07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参加我校一志愿复试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045300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汉语国际教育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102983210707102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肖婷婷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79.3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73.63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参加我校一志愿复试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055200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新闻与传播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102983210708415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李心茹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391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75.9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77.51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参加我校一志愿复试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055200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新闻与传播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102983210706113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徐佳倩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381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80.4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77.46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参加我校一志愿复试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055200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新闻与传播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102983210706819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赵义惠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384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78.0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77.16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参加我校一志愿复试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055200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新闻与传播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102983210707526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陈湘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391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74.4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77.06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参加我校一志愿复试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055200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新闻与传播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102983210708449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董静文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386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74.2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76.30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参加我校一志愿复试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055200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新闻与传播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102983210703272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姬若云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382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75.4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76.10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参加我校一志愿复试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055200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新闻与传播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102983210705709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杨心玮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385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74.0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76.10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参加我校一志愿复试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055200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新闻与传播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102983210700557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师群丽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390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69.1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75.33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参加我校一志愿复试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055200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新闻与传播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102983210703220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牛叶苗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381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71.0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74.64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参加我校一志愿复试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055200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新闻与传播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102983210704935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彭纤桦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381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69.3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74.13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参加我校一志愿复试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055200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新闻与传播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102983210708106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李梦辛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381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67.6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73.62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参加我校一志愿复试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21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055200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新闻与传播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102983210706855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翁文静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381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65.3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72.93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参加我校一志愿复试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22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095138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农村发展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102983210707744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董炎超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354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78.9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73.23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参加我校一志愿复试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095138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农村发展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102983210702857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年蒋鑫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75.5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73.05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参加我校一志愿复试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095138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农村发展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102983210707557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姚晴雪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75.9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72.47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参加我校一志愿复试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25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095138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农村发展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102983210705466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冯颖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72.6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71.48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参加我校一志愿复试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095138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农村发展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102983210708161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钱禾钰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73.3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71.41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参加我校一志愿复试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095138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农村发展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102983210704673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邵晶晶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71.3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71.37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参加我校一志愿复试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095138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农村发展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102983210705488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朱倩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70.8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71.08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参加我校一志愿复试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29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095138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农村发展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102983210706727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方园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71.03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参加我校一志愿复试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095138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农村发展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102983210702355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陈耀辉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63.6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69.34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参加我校一志愿复试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095138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农村发展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102983210708659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徐焰琴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348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68.6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69.30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参加我校一志愿复试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095138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农村发展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102983210707747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王婷婷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341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64.0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66.94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参加我校一志愿复试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045300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汉语国际教育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112873211402509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丁璐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86.4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81.22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left"/>
                              </w:pP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045300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汉语国际教育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103003211801682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陶姝怡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368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75.8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74.26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left"/>
                              </w:pP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045300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汉语国际教育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103193411622289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焦洋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352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83.2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74.24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left"/>
                              </w:pP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055200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新闻与传播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102763214600096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李嘉佳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410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76.6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80.38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left"/>
                              </w:pP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055200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新闻与传播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102763214600274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朱成龙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391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80.4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78.86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left"/>
                              </w:pP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055200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新闻与传播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102763214600205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陈艳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393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79.2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78.78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left"/>
                              </w:pP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055200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新闻与传播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104593410360107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孙仕贺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387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80.2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78.24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left"/>
                              </w:pP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40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055200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新闻与传播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103783210004360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伍佳敏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382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82.0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78.08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left"/>
                              </w:pP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055200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新闻与传播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100553333303107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杨海如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384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77.8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77.10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left"/>
                              </w:pP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055200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新闻与传播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118463019003419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王怡然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383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77.0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76.72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left"/>
                              </w:pP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055200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新闻与传播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106373216019241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徐云飞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381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77.2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76.50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left"/>
                              </w:pP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44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055200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新闻与传播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107263650404832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王诗田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385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74.6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76.28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left"/>
                              </w:pP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45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095138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农村发展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107123370905125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常利丽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84.2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75.94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left"/>
                              </w:pP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46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095138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农村发展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105203666625113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陈诗乐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81.4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75.10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left"/>
                              </w:pP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47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095138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农村发展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103643000001398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葛绍奇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83.6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75.06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left"/>
                              </w:pP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095138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农村发展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106263095102156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牛宗军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345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87.2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74.46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left"/>
                              </w:pP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095138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农村发展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102253460509382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刘美含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354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82.8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74.40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left"/>
                              </w:pP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095138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农村发展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101583835002147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冯荣升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347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85.6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74.26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left"/>
                              </w:pP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095138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农村发展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103073210605235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孙宏宇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348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81.6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73.20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left"/>
                              </w:pP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095138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农村发展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106353326034010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张莉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352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79.6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73.16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left"/>
                              </w:pP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095138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农村发展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103413666602489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刘金华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351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76.8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72.18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left"/>
                              </w:pP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1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095138</w:t>
                              </w:r>
                            </w:p>
                          </w:tc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农村发展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103643000003876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王江新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340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80.4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71.72</w:t>
                              </w:r>
                            </w:p>
                          </w:tc>
                          <w:tc>
                            <w:tcPr>
                              <w:tcW w:w="3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left"/>
                              </w:pPr>
                            </w:p>
                          </w:tc>
                        </w:tr>
                      </w:tbl>
                      <w:p/>
                    </w:tc>
                  </w:tr>
                </w:tbl>
                <w:p>
                  <w:pPr>
                    <w:spacing w:line="360" w:lineRule="auto"/>
                  </w:pPr>
                </w:p>
              </w:tc>
            </w:tr>
          </w:tbl>
          <w:p/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85E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2023-04-25T09:33:19Z</dcterms:created>
  <dc:creator>Administrator</dc:creator>
  <cp:lastModifiedBy>王英</cp:lastModifiedBy>
  <dcterms:modified xsi:type="dcterms:W3CDTF">2023-04-25T09:33:53Z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A1ADF771EBBB474783626A78A7C08E65</vt:lpwstr>
  </property>
</Properties>
</file>