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01" w:hRule="atLeast"/>
                <w:tblCellSpacing w:w="0" w:type="dxa"/>
              </w:trPr>
              <w:tc>
                <w:tcPr>
                  <w:tcW w:w="5000" w:type="pct"/>
                  <w:shd w:val="clear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Arial" w:hAnsi="Arial" w:cs="Arial"/>
                    </w:rPr>
                  </w:pPr>
                  <w:bookmarkStart w:id="0" w:name="_GoBack"/>
                  <w:r>
                    <w:rPr>
                      <w:rFonts w:hint="default" w:ascii="Arial" w:hAnsi="Arial" w:eastAsia="宋体" w:cs="Arial"/>
                      <w:b/>
                      <w:bCs/>
                      <w:color w:val="006E4E"/>
                      <w:kern w:val="0"/>
                      <w:sz w:val="22"/>
                      <w:szCs w:val="22"/>
                      <w:lang w:val="en-US" w:eastAsia="zh-CN" w:bidi="ar"/>
                    </w:rPr>
                    <w:t>2023年轻工与食品学院硕士研究生第一批调剂考生拟录取名单公示</w:t>
                  </w:r>
                  <w:bookmarkEnd w:id="0"/>
                </w:p>
              </w:tc>
            </w:tr>
          </w:tbl>
          <w:p>
            <w:pPr>
              <w:spacing w:line="500" w:lineRule="atLeast"/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00" w:type="pct"/>
                  <w:shd w:val="clear"/>
                  <w:vAlign w:val="top"/>
                </w:tcPr>
                <w:tbl>
                  <w:tblPr>
                    <w:tblW w:w="4900" w:type="pct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1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cs="Arial"/>
                          </w:rPr>
                          <w:t>[ 发布时间：2023-04-07 ]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pict>
                            <v:rect id="_x0000_i1025" o:spt="1" style="height:0.75pt;width:423.35pt;" fillcolor="#A0A0A0" filled="t" stroked="f" coordsize="21600,21600" o:hr="t" o:hrstd="t" o:hralign="center">
                              <v:path/>
                              <v:fill on="t" focussize="0,0"/>
                              <v:stroke on="f"/>
                              <v:imagedata o:title=""/>
                              <o:lock v:ext="edit"/>
                              <w10:wrap type="none"/>
                              <w10:anchorlock/>
                            </v:rect>
                          </w:pict>
                        </w: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4900" w:type="pct"/>
                    <w:jc w:val="center"/>
                    <w:tblCellSpacing w:w="3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</w:tblPr>
                  <w:tblGrid>
                    <w:gridCol w:w="83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75" w:type="dxa"/>
                        <w:left w:w="75" w:type="dxa"/>
                        <w:bottom w:w="75" w:type="dxa"/>
                        <w:right w:w="75" w:type="dxa"/>
                      </w:tblCellMar>
                    </w:tblPrEx>
                    <w:trPr>
                      <w:tblCellSpacing w:w="3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2316"/>
                          <w:gridCol w:w="1292"/>
                          <w:gridCol w:w="1625"/>
                          <w:gridCol w:w="1292"/>
                          <w:gridCol w:w="1501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660" w:hRule="atLeast"/>
                          </w:trPr>
                          <w:tc>
                            <w:tcPr>
                              <w:tcW w:w="21600" w:type="dxa"/>
                              <w:gridSpan w:val="5"/>
                              <w:tcBorders>
                                <w:top w:val="single" w:color="D0D7E5" w:sz="4" w:space="0"/>
                                <w:left w:val="single" w:color="D0D7E5" w:sz="4" w:space="0"/>
                                <w:bottom w:val="single" w:color="D0D7E5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    根据轻工与食品学院2023年硕士研究生复试、调剂、录取工作方案及相关工作安排，2023年轻工与食品学院硕士研究生第一批调剂考生复试工作已经结束。经学院复试、初审，研究生院审核，确定拟录取名单，现将名单公示如下：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4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调剂专业代码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调剂专业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入学考试总成绩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107123511301347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李赛颖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69.58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102553230009425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李恬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67.08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105593210001206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盖峻铭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70.44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105613321114395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赵策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69.98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102553230006096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刘艳亭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69.23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105613420518127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黄磊鑫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68.45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103073210303800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张鹏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68.11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105613370216945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于亚倩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67.60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102513000011074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吴昊阳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67.50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102853210018647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张诚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67.21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105613321114394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余梓豪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66.90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102953210102120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苗梦玉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76.76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103843213214949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周洲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75.12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100563031321942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孟娇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74.74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102513000006487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魏伶俐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74.34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103843213414559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武欢欢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74.08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101413370811419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尹素素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73.88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100553333306016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王新元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73.62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106103085600354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徐雅芳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73.40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102883500011293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杨静静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73.36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102903210411774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赵凯迪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73.02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101413370210497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姜雯斯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72.94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103583210012364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孙子薇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72.56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104253540009149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徐晓月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72.10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102843212422007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石若南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102463310205962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张士昭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72.08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101123202308006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杨东起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71.54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103583210012278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李浩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71.52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103583210013375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黄欢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70.73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102953210101711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赵淼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70.42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105613621121702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颜麟璎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70.42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103193321910131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郭旭阳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70.31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104233411721488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赵珍珍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69.51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105613340315044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张文龙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69.20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102953213102855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宋正涛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69.17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44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102883100001114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周丹丹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68.98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2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105613360716299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朱福权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>69.00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810" w:hRule="atLeast"/>
                          </w:trPr>
                          <w:tc>
                            <w:tcPr>
                              <w:tcW w:w="21600" w:type="dxa"/>
                              <w:gridSpan w:val="5"/>
                              <w:tcBorders>
                                <w:top w:val="single" w:color="D0D7E5" w:sz="4" w:space="0"/>
                                <w:left w:val="single" w:color="D0D7E5" w:sz="4" w:space="0"/>
                                <w:bottom w:val="single" w:color="D0D7E5" w:sz="4" w:space="0"/>
                                <w:right w:val="single" w:color="D0D7E5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    公示时间自2022年4月7 日至2022年4月14日。对以上公示如有异议，请直接以电话或书面形式向轻工与食品学院反映。 联系电话：025 85428795 电子信箱：57922402@qq.com  联系人：王老师                                                                                                                                        轻工与食品学院                                                                                                                                            2022年4月7日</w:t>
                              </w:r>
                            </w:p>
                          </w:tc>
                        </w:tr>
                      </w:tbl>
                      <w:p>
                        <w:pPr>
                          <w:jc w:val="left"/>
                          <w:rPr>
                            <w:rFonts w:hint="default" w:ascii="Arial" w:hAnsi="Arial" w:cs="Arial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default" w:ascii="Arial" w:hAnsi="Arial" w:cs="Arial"/>
                    </w:rPr>
                  </w:pPr>
                </w:p>
              </w:tc>
            </w:tr>
          </w:tbl>
          <w:p>
            <w:pPr>
              <w:rPr>
                <w:rFonts w:hint="default" w:ascii="Arial" w:hAnsi="Arial" w:cs="Arial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57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2023-04-25T10:27:16Z</dcterms:created>
  <dc:creator>Administrator</dc:creator>
  <cp:lastModifiedBy>王英</cp:lastModifiedBy>
  <dcterms:modified xsi:type="dcterms:W3CDTF">2023-04-25T10:27:37Z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082D789B39924EB4816939C022EF9723</vt:lpwstr>
  </property>
</Properties>
</file>