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548235"/>
          <w:sz w:val="22"/>
          <w:szCs w:val="22"/>
        </w:rPr>
      </w:pPr>
      <w:bookmarkStart w:id="1" w:name="_GoBack"/>
      <w:r>
        <w:rPr>
          <w:b w:val="0"/>
          <w:bCs w:val="0"/>
          <w:color w:val="548235"/>
          <w:sz w:val="22"/>
          <w:szCs w:val="22"/>
          <w:bdr w:val="none" w:color="auto" w:sz="0" w:space="0"/>
        </w:rPr>
        <w:t>环境与生物工程学院校外调剂复试安排调整</w:t>
      </w:r>
    </w:p>
    <w:bookmarkEnd w:id="1"/>
    <w:p>
      <w:pPr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50" w:right="50"/>
        <w:jc w:val="center"/>
        <w:rPr>
          <w:color w:val="787878"/>
          <w:sz w:val="12"/>
          <w:szCs w:val="12"/>
        </w:rPr>
      </w:pP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时间:2023-04-06作者:环生学院审核:李健生编辑:陈鑫荣来源:环境与生物工程学院点击:1125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  <w:jc w:val="center"/>
      </w:pPr>
      <w:r>
        <w:rPr>
          <w:rFonts w:ascii="微软雅黑" w:hAnsi="微软雅黑" w:eastAsia="微软雅黑" w:cs="微软雅黑"/>
          <w:color w:val="222222"/>
          <w:sz w:val="29"/>
          <w:szCs w:val="29"/>
        </w:rPr>
        <w:t>环境与生物工程学院校外调剂复试安排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/>
        <w:jc w:val="left"/>
      </w:pPr>
      <w:r>
        <w:rPr>
          <w:color w:val="222222"/>
          <w:sz w:val="18"/>
          <w:szCs w:val="18"/>
        </w:rPr>
        <w:t> 调剂复试时间调整为</w:t>
      </w:r>
      <w:r>
        <w:rPr>
          <w:rFonts w:ascii="Calibri" w:hAnsi="Calibri" w:eastAsia="Calibri" w:cs="Calibri"/>
          <w:color w:val="222222"/>
          <w:sz w:val="18"/>
          <w:szCs w:val="18"/>
        </w:rPr>
        <w:t>4</w:t>
      </w:r>
      <w:r>
        <w:rPr>
          <w:color w:val="222222"/>
          <w:sz w:val="18"/>
          <w:szCs w:val="18"/>
        </w:rPr>
        <w:t>月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8</w:t>
      </w:r>
      <w:r>
        <w:rPr>
          <w:color w:val="222222"/>
          <w:sz w:val="18"/>
          <w:szCs w:val="18"/>
        </w:rPr>
        <w:t>日，其他不变。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</w:pPr>
      <w:r>
        <w:rPr>
          <w:rStyle w:val="6"/>
          <w:b/>
          <w:bCs/>
          <w:color w:val="222222"/>
          <w:sz w:val="18"/>
          <w:szCs w:val="18"/>
        </w:rPr>
        <w:t>一、资格审核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 w:firstLine="562"/>
        <w:jc w:val="left"/>
      </w:pPr>
      <w:r>
        <w:rPr>
          <w:color w:val="222222"/>
          <w:sz w:val="18"/>
          <w:szCs w:val="18"/>
        </w:rPr>
        <w:t> 时间：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4</w:t>
      </w:r>
      <w:r>
        <w:rPr>
          <w:color w:val="222222"/>
          <w:sz w:val="18"/>
          <w:szCs w:val="18"/>
        </w:rPr>
        <w:t>月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8</w:t>
      </w:r>
      <w:r>
        <w:rPr>
          <w:color w:val="222222"/>
          <w:sz w:val="18"/>
          <w:szCs w:val="18"/>
        </w:rPr>
        <w:t>日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8:00-12:00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 w:firstLine="562"/>
        <w:jc w:val="left"/>
      </w:pPr>
      <w:r>
        <w:rPr>
          <w:color w:val="222222"/>
          <w:sz w:val="18"/>
          <w:szCs w:val="18"/>
        </w:rPr>
        <w:t> 地点：环生楼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103</w:t>
      </w:r>
      <w:r>
        <w:rPr>
          <w:color w:val="222222"/>
          <w:sz w:val="18"/>
          <w:szCs w:val="18"/>
        </w:rPr>
        <w:t>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 w:firstLine="562"/>
        <w:jc w:val="left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</w:pPr>
      <w:r>
        <w:rPr>
          <w:rStyle w:val="6"/>
          <w:b/>
          <w:bCs/>
          <w:color w:val="222222"/>
          <w:sz w:val="18"/>
          <w:szCs w:val="18"/>
        </w:rPr>
        <w:t>二、复试时间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 w:firstLine="709"/>
        <w:jc w:val="left"/>
      </w:pPr>
      <w:r>
        <w:rPr>
          <w:color w:val="222222"/>
          <w:sz w:val="18"/>
          <w:szCs w:val="18"/>
        </w:rPr>
        <w:t> 时间：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4</w:t>
      </w:r>
      <w:r>
        <w:rPr>
          <w:color w:val="222222"/>
          <w:sz w:val="18"/>
          <w:szCs w:val="18"/>
        </w:rPr>
        <w:t>月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8</w:t>
      </w:r>
      <w:r>
        <w:rPr>
          <w:color w:val="222222"/>
          <w:sz w:val="18"/>
          <w:szCs w:val="18"/>
        </w:rPr>
        <w:t>日</w:t>
      </w:r>
      <w:r>
        <w:rPr>
          <w:rFonts w:hint="default" w:ascii="Calibri" w:hAnsi="Calibri" w:eastAsia="Calibri" w:cs="Calibri"/>
          <w:color w:val="222222"/>
          <w:sz w:val="18"/>
          <w:szCs w:val="18"/>
        </w:rPr>
        <w:t>8:30</w:t>
      </w:r>
      <w:r>
        <w:rPr>
          <w:color w:val="222222"/>
          <w:sz w:val="18"/>
          <w:szCs w:val="18"/>
        </w:rPr>
        <w:t>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 w:firstLine="709"/>
        <w:jc w:val="left"/>
      </w:pPr>
      <w:r>
        <w:rPr>
          <w:color w:val="222222"/>
          <w:sz w:val="18"/>
          <w:szCs w:val="18"/>
        </w:rPr>
        <w:t> 地点：</w:t>
      </w:r>
    </w:p>
    <w:tbl>
      <w:tblPr>
        <w:tblW w:w="8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7"/>
        <w:gridCol w:w="4333"/>
        <w:gridCol w:w="2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7"/>
              <w:jc w:val="center"/>
            </w:pPr>
            <w:r>
              <w:rPr>
                <w:rStyle w:val="6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</w:rPr>
              <w:t>环生楼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103</w:t>
            </w:r>
            <w:r>
              <w:rPr>
                <w:sz w:val="16"/>
                <w:szCs w:val="16"/>
              </w:rPr>
              <w:t>室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</w:rPr>
              <w:t>考生等候室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7"/>
              <w:jc w:val="center"/>
            </w:pPr>
            <w:r>
              <w:rPr>
                <w:rStyle w:val="6"/>
                <w:b/>
                <w:bCs/>
                <w:sz w:val="18"/>
                <w:szCs w:val="18"/>
              </w:rPr>
              <w:t>面试地点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sz w:val="16"/>
                <w:szCs w:val="16"/>
              </w:rPr>
              <w:t>081703</w:t>
            </w:r>
            <w:r>
              <w:rPr>
                <w:sz w:val="16"/>
                <w:szCs w:val="16"/>
              </w:rPr>
              <w:t>生物化工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</w:rPr>
              <w:t>环生楼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307</w:t>
            </w:r>
            <w:r>
              <w:rPr>
                <w:sz w:val="16"/>
                <w:szCs w:val="16"/>
              </w:rPr>
              <w:t>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sz w:val="16"/>
                <w:szCs w:val="16"/>
              </w:rPr>
              <w:t>083001</w:t>
            </w:r>
            <w:r>
              <w:rPr>
                <w:sz w:val="16"/>
                <w:szCs w:val="16"/>
              </w:rPr>
              <w:t>环境科学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</w:rPr>
              <w:t>环生楼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305</w:t>
            </w:r>
            <w:r>
              <w:rPr>
                <w:sz w:val="16"/>
                <w:szCs w:val="16"/>
              </w:rPr>
              <w:t>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sz w:val="16"/>
                <w:szCs w:val="16"/>
              </w:rPr>
              <w:t>086001</w:t>
            </w:r>
            <w:r>
              <w:rPr>
                <w:sz w:val="16"/>
                <w:szCs w:val="16"/>
              </w:rPr>
              <w:t>生物技术与工程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</w:rPr>
              <w:t>环生楼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115</w:t>
            </w:r>
            <w:r>
              <w:rPr>
                <w:sz w:val="16"/>
                <w:szCs w:val="16"/>
              </w:rPr>
              <w:t>、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117</w:t>
            </w:r>
            <w:r>
              <w:rPr>
                <w:sz w:val="16"/>
                <w:szCs w:val="16"/>
              </w:rPr>
              <w:t>、</w:t>
            </w:r>
            <w:r>
              <w:rPr>
                <w:rFonts w:hint="default" w:ascii="Calibri" w:hAnsi="Calibri" w:eastAsia="Calibri" w:cs="Calibri"/>
                <w:sz w:val="16"/>
                <w:szCs w:val="16"/>
              </w:rPr>
              <w:t>119</w:t>
            </w:r>
            <w:r>
              <w:rPr>
                <w:sz w:val="16"/>
                <w:szCs w:val="16"/>
              </w:rPr>
              <w:t>室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84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6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55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2023-04-25T11:18:00Z</dcterms:created>
  <dc:creator>Administrator</dc:creator>
  <cp:lastModifiedBy>王英</cp:lastModifiedBy>
  <dcterms:modified xsi:type="dcterms:W3CDTF">2023-04-25T11:18:06Z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E7BC83A2106E48F6BBEEC23601B0AC95</vt:lpwstr>
  </property>
</Properties>
</file>