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jc w:val="center"/>
        </w:trPr>
        <w:tc>
          <w:tcPr>
            <w:tcW w:w="0" w:type="auto"/>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000000"/>
                <w:spacing w:val="0"/>
                <w:sz w:val="14"/>
                <w:szCs w:val="14"/>
              </w:rPr>
            </w:pPr>
            <w:bookmarkStart w:id="0" w:name="_GoBack"/>
            <w:r>
              <w:rPr>
                <w:rFonts w:hint="eastAsia" w:ascii="微软雅黑" w:hAnsi="微软雅黑" w:eastAsia="微软雅黑" w:cs="微软雅黑"/>
                <w:i w:val="0"/>
                <w:iCs w:val="0"/>
                <w:caps w:val="0"/>
                <w:color w:val="0573FF"/>
                <w:spacing w:val="0"/>
                <w:kern w:val="0"/>
                <w:sz w:val="22"/>
                <w:szCs w:val="22"/>
                <w:bdr w:val="none" w:color="auto" w:sz="0" w:space="0"/>
                <w:lang w:val="en-US" w:eastAsia="zh-CN" w:bidi="ar"/>
              </w:rPr>
              <w:t>南京邮电大学2023年硕士研究生招生拟接收调剂专业预告（一）</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 w:hRule="atLeast"/>
          <w:jc w:val="center"/>
        </w:trPr>
        <w:tc>
          <w:tcPr>
            <w:tcW w:w="0" w:type="auto"/>
            <w:shd w:val="clear" w:color="auto" w:fill="FFFFFF"/>
            <w:vAlign w:val="center"/>
          </w:tcPr>
          <w:p>
            <w:pPr>
              <w:jc w:val="both"/>
              <w:rPr>
                <w:rFonts w:hint="eastAsia" w:ascii="微软雅黑" w:hAnsi="微软雅黑" w:eastAsia="微软雅黑" w:cs="微软雅黑"/>
                <w:i w:val="0"/>
                <w:iCs w:val="0"/>
                <w:caps w:val="0"/>
                <w:color w:val="000000"/>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jc w:val="center"/>
        </w:trPr>
        <w:tc>
          <w:tcPr>
            <w:tcW w:w="0" w:type="auto"/>
            <w:shd w:val="clear" w:color="auto" w:fill="FFFFFF"/>
            <w:vAlign w:val="center"/>
          </w:tcPr>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发布时间: 2023-04-01 浏览次数: 49071 　</w:t>
                  </w:r>
                </w:p>
              </w:tc>
            </w:tr>
          </w:tbl>
          <w:p>
            <w:pPr>
              <w:jc w:val="both"/>
              <w:rPr>
                <w:rFonts w:hint="eastAsia" w:ascii="微软雅黑" w:hAnsi="微软雅黑" w:eastAsia="微软雅黑" w:cs="微软雅黑"/>
                <w:i w:val="0"/>
                <w:iCs w:val="0"/>
                <w:caps w:val="0"/>
                <w:color w:val="000000"/>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shd w:val="clear" w:color="auto" w:fill="FFFFFF"/>
            <w:vAlign w:val="center"/>
          </w:tcPr>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320"/>
                    <w:jc w:val="both"/>
                    <w:rPr>
                      <w:sz w:val="14"/>
                      <w:szCs w:val="14"/>
                    </w:rPr>
                  </w:pPr>
                  <w:r>
                    <w:rPr>
                      <w:rFonts w:hint="eastAsia" w:ascii="宋体" w:hAnsi="宋体" w:eastAsia="宋体" w:cs="宋体"/>
                      <w:color w:val="444444"/>
                      <w:kern w:val="0"/>
                      <w:sz w:val="18"/>
                      <w:szCs w:val="18"/>
                      <w:bdr w:val="none" w:color="auto" w:sz="0" w:space="0"/>
                      <w:shd w:val="clear" w:fill="FFFFFF"/>
                      <w:lang w:val="en-US" w:eastAsia="zh-CN" w:bidi="ar"/>
                    </w:rPr>
                    <w:t>  根据我校2023年硕士研究生招生一志愿上线与招生计划情况，我校部分专业拟接收调剂考生，信息仅供参考，最终接收调剂专业、调剂要求、调剂名额等以在中国研究生招生信息网“调剂服务系统”中正式发布的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20"/>
                    <w:jc w:val="both"/>
                    <w:rPr>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sz w:val="14"/>
                      <w:szCs w:val="14"/>
                    </w:rPr>
                  </w:pPr>
                  <w:r>
                    <w:rPr>
                      <w:rStyle w:val="4"/>
                      <w:rFonts w:hint="eastAsia" w:ascii="宋体" w:hAnsi="宋体" w:eastAsia="宋体" w:cs="宋体"/>
                      <w:b/>
                      <w:bCs/>
                      <w:i w:val="0"/>
                      <w:iCs w:val="0"/>
                      <w:color w:val="444444"/>
                      <w:kern w:val="0"/>
                      <w:sz w:val="18"/>
                      <w:szCs w:val="18"/>
                      <w:bdr w:val="none" w:color="auto" w:sz="0" w:space="0"/>
                      <w:shd w:val="clear" w:fill="FFFFFF"/>
                      <w:lang w:val="en-US" w:eastAsia="zh-CN" w:bidi="ar"/>
                    </w:rPr>
                    <w:t>一、接收调剂专业</w:t>
                  </w:r>
                </w:p>
                <w:tbl>
                  <w:tblPr>
                    <w:tblW w:w="0" w:type="auto"/>
                    <w:jc w:val="center"/>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002"/>
                    <w:gridCol w:w="753"/>
                    <w:gridCol w:w="1258"/>
                    <w:gridCol w:w="956"/>
                    <w:gridCol w:w="1248"/>
                    <w:gridCol w:w="2089"/>
                  </w:tblGrid>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学院名称</w:t>
                        </w:r>
                      </w:p>
                    </w:tc>
                    <w:tc>
                      <w:tcPr>
                        <w:tcW w:w="8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专业代码</w:t>
                        </w:r>
                      </w:p>
                    </w:tc>
                    <w:tc>
                      <w:tcPr>
                        <w:tcW w:w="137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专业名称</w:t>
                        </w:r>
                      </w:p>
                    </w:tc>
                    <w:tc>
                      <w:tcPr>
                        <w:tcW w:w="10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学位类别</w:t>
                        </w:r>
                      </w:p>
                    </w:tc>
                    <w:tc>
                      <w:tcPr>
                        <w:tcW w:w="137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学习方式</w:t>
                        </w:r>
                      </w:p>
                    </w:tc>
                    <w:tc>
                      <w:tcPr>
                        <w:tcW w:w="23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联系方式</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通信与信息工程学院</w:t>
                        </w:r>
                      </w:p>
                    </w:tc>
                    <w:tc>
                      <w:tcPr>
                        <w:tcW w:w="8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085400</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电子信息</w:t>
                        </w:r>
                      </w:p>
                    </w:tc>
                    <w:tc>
                      <w:tcPr>
                        <w:tcW w:w="104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专业学位</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非全日制</w:t>
                        </w:r>
                      </w:p>
                    </w:tc>
                    <w:tc>
                      <w:tcPr>
                        <w:tcW w:w="23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王老师</w:t>
                        </w:r>
                        <w:r>
                          <w:rPr>
                            <w:rFonts w:ascii="Times New Roman" w:hAnsi="Times New Roman" w:cs="Times New Roman" w:eastAsiaTheme="minorEastAsia"/>
                            <w:kern w:val="0"/>
                            <w:sz w:val="16"/>
                            <w:szCs w:val="16"/>
                            <w:bdr w:val="none" w:color="auto" w:sz="0" w:space="0"/>
                            <w:lang w:val="en-US" w:eastAsia="zh-CN" w:bidi="ar"/>
                          </w:rPr>
                          <w:t>025-83492435</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default" w:ascii="Times New Roman" w:hAnsi="Times New Roman" w:cs="Times New Roman" w:eastAsiaTheme="minorEastAsia"/>
                            <w:kern w:val="0"/>
                            <w:sz w:val="16"/>
                            <w:szCs w:val="16"/>
                            <w:bdr w:val="none" w:color="auto" w:sz="0" w:space="0"/>
                            <w:lang w:val="en-US" w:eastAsia="zh-CN" w:bidi="ar"/>
                          </w:rPr>
                          <w:t>wang_hui@njupt.edu.cn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电子与光学工程学院</w:t>
                        </w:r>
                      </w:p>
                    </w:tc>
                    <w:tc>
                      <w:tcPr>
                        <w:tcW w:w="8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085400</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电子信息</w:t>
                        </w:r>
                      </w:p>
                    </w:tc>
                    <w:tc>
                      <w:tcPr>
                        <w:tcW w:w="104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专业学位</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非全日制</w:t>
                        </w:r>
                      </w:p>
                    </w:tc>
                    <w:tc>
                      <w:tcPr>
                        <w:tcW w:w="23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61"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牛老师</w:t>
                        </w:r>
                        <w:r>
                          <w:rPr>
                            <w:rFonts w:hint="default" w:ascii="Times New Roman" w:hAnsi="Times New Roman" w:cs="Times New Roman" w:eastAsiaTheme="minorEastAsia"/>
                            <w:kern w:val="0"/>
                            <w:sz w:val="16"/>
                            <w:szCs w:val="16"/>
                            <w:bdr w:val="none" w:color="auto" w:sz="0" w:space="0"/>
                            <w:lang w:val="en-US" w:eastAsia="zh-CN" w:bidi="ar"/>
                          </w:rPr>
                          <w:t>025-85866402</w:t>
                        </w:r>
                      </w:p>
                      <w:p>
                        <w:pPr>
                          <w:keepNext w:val="0"/>
                          <w:keepLines w:val="0"/>
                          <w:widowControl/>
                          <w:suppressLineNumbers w:val="0"/>
                          <w:wordWrap w:val="0"/>
                          <w:spacing w:before="0" w:beforeAutospacing="0" w:after="0" w:afterAutospacing="0"/>
                          <w:ind w:left="0" w:right="0"/>
                          <w:jc w:val="center"/>
                        </w:pPr>
                        <w:r>
                          <w:rPr>
                            <w:rFonts w:hint="default" w:ascii="Times New Roman" w:hAnsi="Times New Roman" w:eastAsia="宋体" w:cs="Times New Roman"/>
                            <w:kern w:val="0"/>
                            <w:sz w:val="16"/>
                            <w:szCs w:val="16"/>
                            <w:bdr w:val="none" w:color="auto" w:sz="0" w:space="0"/>
                            <w:lang w:val="en-US" w:eastAsia="zh-CN" w:bidi="ar"/>
                          </w:rPr>
                          <w:t>dgzs@njupt.edu.cn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集成电路科学与工程学院</w:t>
                        </w:r>
                      </w:p>
                    </w:tc>
                    <w:tc>
                      <w:tcPr>
                        <w:tcW w:w="8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085403</w:t>
                        </w:r>
                      </w:p>
                    </w:tc>
                    <w:tc>
                      <w:tcPr>
                        <w:tcW w:w="13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集成电路工程</w:t>
                        </w:r>
                      </w:p>
                    </w:tc>
                    <w:tc>
                      <w:tcPr>
                        <w:tcW w:w="10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专业学位</w:t>
                        </w:r>
                      </w:p>
                    </w:tc>
                    <w:tc>
                      <w:tcPr>
                        <w:tcW w:w="13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非全日制</w:t>
                        </w:r>
                      </w:p>
                    </w:tc>
                    <w:tc>
                      <w:tcPr>
                        <w:tcW w:w="23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61"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谢老师</w:t>
                        </w:r>
                        <w:r>
                          <w:rPr>
                            <w:rFonts w:hint="default" w:ascii="Times New Roman" w:hAnsi="Times New Roman" w:cs="Times New Roman" w:eastAsiaTheme="minorEastAsia"/>
                            <w:kern w:val="0"/>
                            <w:sz w:val="16"/>
                            <w:szCs w:val="16"/>
                            <w:bdr w:val="none" w:color="auto" w:sz="0" w:space="0"/>
                            <w:lang w:val="en-US" w:eastAsia="zh-CN" w:bidi="ar"/>
                          </w:rPr>
                          <w:t>025-85866164</w:t>
                        </w:r>
                      </w:p>
                      <w:p>
                        <w:pPr>
                          <w:keepNext w:val="0"/>
                          <w:keepLines w:val="0"/>
                          <w:widowControl/>
                          <w:suppressLineNumbers w:val="0"/>
                          <w:wordWrap w:val="0"/>
                          <w:spacing w:before="0" w:beforeAutospacing="0" w:after="0" w:afterAutospacing="0"/>
                          <w:ind w:left="0" w:right="0"/>
                          <w:jc w:val="center"/>
                        </w:pPr>
                        <w:r>
                          <w:rPr>
                            <w:rFonts w:hint="default" w:ascii="Times New Roman" w:hAnsi="Times New Roman" w:eastAsia="宋体" w:cs="Times New Roman"/>
                            <w:kern w:val="0"/>
                            <w:sz w:val="16"/>
                            <w:szCs w:val="16"/>
                            <w:bdr w:val="none" w:color="auto" w:sz="0" w:space="0"/>
                            <w:lang w:val="en-US" w:eastAsia="zh-CN" w:bidi="ar"/>
                          </w:rPr>
                          <w:t>xzx@njupt.edu.cn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计算机学院</w:t>
                        </w:r>
                      </w:p>
                    </w:tc>
                    <w:tc>
                      <w:tcPr>
                        <w:tcW w:w="8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085400</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电子信息</w:t>
                        </w:r>
                      </w:p>
                    </w:tc>
                    <w:tc>
                      <w:tcPr>
                        <w:tcW w:w="104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专业学位</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非全日制</w:t>
                        </w:r>
                      </w:p>
                    </w:tc>
                    <w:tc>
                      <w:tcPr>
                        <w:tcW w:w="23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汪老师</w:t>
                        </w:r>
                        <w:r>
                          <w:rPr>
                            <w:rFonts w:hint="default" w:ascii="Times New Roman" w:hAnsi="Times New Roman" w:cs="Times New Roman" w:eastAsiaTheme="minorEastAsia"/>
                            <w:kern w:val="0"/>
                            <w:sz w:val="16"/>
                            <w:szCs w:val="16"/>
                            <w:bdr w:val="none" w:color="auto" w:sz="0" w:space="0"/>
                            <w:lang w:val="en-US" w:eastAsia="zh-CN" w:bidi="ar"/>
                          </w:rPr>
                          <w:t>025-83492451</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default" w:ascii="Times New Roman" w:hAnsi="Times New Roman" w:cs="Times New Roman" w:eastAsiaTheme="minorEastAsia"/>
                            <w:kern w:val="0"/>
                            <w:sz w:val="16"/>
                            <w:szCs w:val="16"/>
                            <w:bdr w:val="none" w:color="auto" w:sz="0" w:space="0"/>
                            <w:lang w:val="en-US" w:eastAsia="zh-CN" w:bidi="ar"/>
                          </w:rPr>
                          <w:t>wangjinxuan@njupt.edu.cn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trHeight w:val="530" w:hRule="atLeast"/>
                      <w:jc w:val="center"/>
                    </w:trPr>
                    <w:tc>
                      <w:tcPr>
                        <w:tcW w:w="220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自动化学院</w:t>
                        </w:r>
                      </w:p>
                    </w:tc>
                    <w:tc>
                      <w:tcPr>
                        <w:tcW w:w="8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085400</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电子信息</w:t>
                        </w:r>
                      </w:p>
                    </w:tc>
                    <w:tc>
                      <w:tcPr>
                        <w:tcW w:w="10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专业学位</w:t>
                        </w:r>
                      </w:p>
                    </w:tc>
                    <w:tc>
                      <w:tcPr>
                        <w:tcW w:w="137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非全日制</w:t>
                        </w:r>
                      </w:p>
                    </w:tc>
                    <w:tc>
                      <w:tcPr>
                        <w:tcW w:w="232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高老师</w:t>
                        </w:r>
                        <w:r>
                          <w:rPr>
                            <w:rFonts w:hint="default" w:ascii="Times New Roman" w:hAnsi="Times New Roman" w:cs="Times New Roman" w:eastAsiaTheme="minorEastAsia"/>
                            <w:kern w:val="0"/>
                            <w:sz w:val="16"/>
                            <w:szCs w:val="16"/>
                            <w:bdr w:val="none" w:color="auto" w:sz="0" w:space="0"/>
                            <w:lang w:val="en-US" w:eastAsia="zh-CN" w:bidi="ar"/>
                          </w:rPr>
                          <w:t>025-85866504</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default" w:ascii="Times New Roman" w:hAnsi="Times New Roman" w:cs="Times New Roman" w:eastAsiaTheme="minorEastAsia"/>
                            <w:kern w:val="0"/>
                            <w:sz w:val="16"/>
                            <w:szCs w:val="16"/>
                            <w:bdr w:val="none" w:color="auto" w:sz="0" w:space="0"/>
                            <w:lang w:val="en-US" w:eastAsia="zh-CN" w:bidi="ar"/>
                          </w:rPr>
                          <w:t>autxk@njupt.edu.cn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trHeight w:val="400" w:hRule="atLeast"/>
                      <w:jc w:val="center"/>
                    </w:trPr>
                    <w:tc>
                      <w:tcPr>
                        <w:tcW w:w="22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8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085801</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电气工程</w:t>
                        </w:r>
                      </w:p>
                    </w:tc>
                    <w:tc>
                      <w:tcPr>
                        <w:tcW w:w="10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32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材料科学与工程学院</w:t>
                        </w:r>
                      </w:p>
                    </w:tc>
                    <w:tc>
                      <w:tcPr>
                        <w:tcW w:w="8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080300</w:t>
                        </w:r>
                      </w:p>
                    </w:tc>
                    <w:tc>
                      <w:tcPr>
                        <w:tcW w:w="137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光学工程</w:t>
                        </w:r>
                      </w:p>
                    </w:tc>
                    <w:tc>
                      <w:tcPr>
                        <w:tcW w:w="10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学术学位</w:t>
                        </w:r>
                      </w:p>
                    </w:tc>
                    <w:tc>
                      <w:tcPr>
                        <w:tcW w:w="137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全日制</w:t>
                        </w:r>
                      </w:p>
                    </w:tc>
                    <w:tc>
                      <w:tcPr>
                        <w:tcW w:w="232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张老师</w:t>
                        </w:r>
                        <w:r>
                          <w:rPr>
                            <w:rFonts w:hint="default" w:ascii="Times New Roman" w:hAnsi="Times New Roman" w:cs="Times New Roman" w:eastAsiaTheme="minorEastAsia"/>
                            <w:kern w:val="0"/>
                            <w:sz w:val="16"/>
                            <w:szCs w:val="16"/>
                            <w:bdr w:val="none" w:color="auto" w:sz="0" w:space="0"/>
                            <w:lang w:val="en-US" w:eastAsia="zh-CN" w:bidi="ar"/>
                          </w:rPr>
                          <w:t>025-85866533</w:t>
                        </w:r>
                      </w:p>
                      <w:p>
                        <w:pPr>
                          <w:keepNext w:val="0"/>
                          <w:keepLines w:val="0"/>
                          <w:widowControl/>
                          <w:suppressLineNumbers w:val="0"/>
                          <w:wordWrap w:val="0"/>
                          <w:spacing w:before="0" w:beforeAutospacing="0" w:after="0" w:afterAutospacing="0"/>
                          <w:ind w:left="0" w:right="0"/>
                          <w:jc w:val="center"/>
                        </w:pPr>
                        <w:r>
                          <w:rPr>
                            <w:rFonts w:hint="default" w:ascii="Times New Roman" w:hAnsi="Times New Roman" w:eastAsia="宋体" w:cs="Times New Roman"/>
                            <w:kern w:val="0"/>
                            <w:sz w:val="16"/>
                            <w:szCs w:val="16"/>
                            <w:bdr w:val="none" w:color="auto" w:sz="0" w:space="0"/>
                            <w:lang w:val="en-US" w:eastAsia="zh-CN" w:bidi="ar"/>
                          </w:rPr>
                          <w:t>iammzhang@njupt.edu.cn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8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0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32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trHeight w:val="320" w:hRule="atLeast"/>
                      <w:jc w:val="center"/>
                    </w:trPr>
                    <w:tc>
                      <w:tcPr>
                        <w:tcW w:w="22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8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080500</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材料科学与工程</w:t>
                        </w:r>
                      </w:p>
                    </w:tc>
                    <w:tc>
                      <w:tcPr>
                        <w:tcW w:w="10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32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trHeight w:val="410" w:hRule="atLeast"/>
                      <w:jc w:val="center"/>
                    </w:trPr>
                    <w:tc>
                      <w:tcPr>
                        <w:tcW w:w="22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8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0809Z1</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有机电子学</w:t>
                        </w:r>
                      </w:p>
                    </w:tc>
                    <w:tc>
                      <w:tcPr>
                        <w:tcW w:w="10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32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8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0809Z2</w:t>
                        </w:r>
                      </w:p>
                    </w:tc>
                    <w:tc>
                      <w:tcPr>
                        <w:tcW w:w="137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生物电子学</w:t>
                        </w:r>
                      </w:p>
                    </w:tc>
                    <w:tc>
                      <w:tcPr>
                        <w:tcW w:w="10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32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8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0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32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化学与生命科学学院</w:t>
                        </w:r>
                      </w:p>
                    </w:tc>
                    <w:tc>
                      <w:tcPr>
                        <w:tcW w:w="81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070300</w:t>
                        </w:r>
                      </w:p>
                    </w:tc>
                    <w:tc>
                      <w:tcPr>
                        <w:tcW w:w="137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化学</w:t>
                        </w:r>
                      </w:p>
                    </w:tc>
                    <w:tc>
                      <w:tcPr>
                        <w:tcW w:w="104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学术学位</w:t>
                        </w:r>
                      </w:p>
                    </w:tc>
                    <w:tc>
                      <w:tcPr>
                        <w:tcW w:w="137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全日制</w:t>
                        </w:r>
                      </w:p>
                    </w:tc>
                    <w:tc>
                      <w:tcPr>
                        <w:tcW w:w="232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薛老师</w:t>
                        </w:r>
                        <w:r>
                          <w:rPr>
                            <w:rFonts w:hint="default" w:ascii="Times New Roman" w:hAnsi="Times New Roman" w:cs="Times New Roman" w:eastAsiaTheme="minorEastAsia"/>
                            <w:kern w:val="0"/>
                            <w:sz w:val="16"/>
                            <w:szCs w:val="16"/>
                            <w:bdr w:val="none" w:color="auto" w:sz="0" w:space="0"/>
                            <w:lang w:val="en-US" w:eastAsia="zh-CN" w:bidi="ar"/>
                          </w:rPr>
                          <w:t>025-83535682</w:t>
                        </w:r>
                      </w:p>
                      <w:p>
                        <w:pPr>
                          <w:keepNext w:val="0"/>
                          <w:keepLines w:val="0"/>
                          <w:widowControl/>
                          <w:suppressLineNumbers w:val="0"/>
                          <w:wordWrap w:val="0"/>
                          <w:spacing w:before="0" w:beforeAutospacing="0" w:after="0" w:afterAutospacing="0"/>
                          <w:ind w:left="0" w:right="0"/>
                          <w:jc w:val="center"/>
                        </w:pPr>
                        <w:r>
                          <w:rPr>
                            <w:rFonts w:hint="default" w:ascii="Times New Roman" w:hAnsi="Times New Roman" w:eastAsia="宋体" w:cs="Times New Roman"/>
                            <w:kern w:val="0"/>
                            <w:sz w:val="16"/>
                            <w:szCs w:val="16"/>
                            <w:bdr w:val="none" w:color="auto" w:sz="0" w:space="0"/>
                            <w:lang w:val="en-US" w:eastAsia="zh-CN" w:bidi="ar"/>
                          </w:rPr>
                          <w:t>iamhsy@njupt.edu.cn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trHeight w:val="190" w:hRule="atLeast"/>
                      <w:jc w:val="center"/>
                    </w:trPr>
                    <w:tc>
                      <w:tcPr>
                        <w:tcW w:w="220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81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137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104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137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232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trHeight w:val="280" w:hRule="atLeast"/>
                      <w:jc w:val="center"/>
                    </w:trPr>
                    <w:tc>
                      <w:tcPr>
                        <w:tcW w:w="220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81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137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104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137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232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地理与生物信息学院</w:t>
                        </w:r>
                      </w:p>
                    </w:tc>
                    <w:tc>
                      <w:tcPr>
                        <w:tcW w:w="8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083100</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生物医学工程</w:t>
                        </w:r>
                      </w:p>
                    </w:tc>
                    <w:tc>
                      <w:tcPr>
                        <w:tcW w:w="104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学术学位</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全日制</w:t>
                        </w:r>
                      </w:p>
                    </w:tc>
                    <w:tc>
                      <w:tcPr>
                        <w:tcW w:w="23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范老师</w:t>
                        </w:r>
                        <w:r>
                          <w:rPr>
                            <w:rFonts w:hint="default" w:ascii="Times New Roman" w:hAnsi="Times New Roman" w:cs="Times New Roman" w:eastAsiaTheme="minorEastAsia"/>
                            <w:kern w:val="0"/>
                            <w:sz w:val="16"/>
                            <w:szCs w:val="16"/>
                            <w:bdr w:val="none" w:color="auto" w:sz="0" w:space="0"/>
                            <w:lang w:val="en-US" w:eastAsia="zh-CN" w:bidi="ar"/>
                          </w:rPr>
                          <w:t>025-85866635</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default" w:ascii="Times New Roman" w:hAnsi="Times New Roman" w:cs="Times New Roman" w:eastAsiaTheme="minorEastAsia"/>
                            <w:kern w:val="0"/>
                            <w:sz w:val="16"/>
                            <w:szCs w:val="16"/>
                            <w:bdr w:val="none" w:color="auto" w:sz="0" w:space="0"/>
                            <w:lang w:val="en-US" w:eastAsia="zh-CN" w:bidi="ar"/>
                          </w:rPr>
                          <w:t>cgb-sjb@njupt.edu.cn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管理学院</w:t>
                        </w:r>
                      </w:p>
                    </w:tc>
                    <w:tc>
                      <w:tcPr>
                        <w:tcW w:w="81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125100</w:t>
                        </w:r>
                      </w:p>
                    </w:tc>
                    <w:tc>
                      <w:tcPr>
                        <w:tcW w:w="137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工商管理</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（MBA）</w:t>
                        </w:r>
                      </w:p>
                    </w:tc>
                    <w:tc>
                      <w:tcPr>
                        <w:tcW w:w="104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专业学位</w:t>
                        </w:r>
                      </w:p>
                    </w:tc>
                    <w:tc>
                      <w:tcPr>
                        <w:tcW w:w="137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非全日制</w:t>
                        </w:r>
                      </w:p>
                    </w:tc>
                    <w:tc>
                      <w:tcPr>
                        <w:tcW w:w="232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王老师</w:t>
                        </w:r>
                        <w:r>
                          <w:rPr>
                            <w:rFonts w:hint="default" w:ascii="Times New Roman" w:hAnsi="Times New Roman" w:cs="Times New Roman" w:eastAsiaTheme="minorEastAsia"/>
                            <w:kern w:val="0"/>
                            <w:sz w:val="16"/>
                            <w:szCs w:val="16"/>
                            <w:bdr w:val="none" w:color="auto" w:sz="0" w:space="0"/>
                            <w:lang w:val="en-US" w:eastAsia="zh-CN" w:bidi="ar"/>
                          </w:rPr>
                          <w:t>025-83535027</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default" w:ascii="Times New Roman" w:hAnsi="Times New Roman" w:cs="Times New Roman" w:eastAsiaTheme="minorEastAsia"/>
                            <w:kern w:val="0"/>
                            <w:sz w:val="16"/>
                            <w:szCs w:val="16"/>
                            <w:bdr w:val="none" w:color="auto" w:sz="0" w:space="0"/>
                            <w:lang w:val="en-US" w:eastAsia="zh-CN" w:bidi="ar"/>
                          </w:rPr>
                          <w:t>glzs@njupt.edu.cn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81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0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32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8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125300</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会计</w:t>
                        </w:r>
                      </w:p>
                    </w:tc>
                    <w:tc>
                      <w:tcPr>
                        <w:tcW w:w="104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232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社会与人口学院</w:t>
                        </w:r>
                      </w:p>
                    </w:tc>
                    <w:tc>
                      <w:tcPr>
                        <w:tcW w:w="8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035200</w:t>
                        </w:r>
                      </w:p>
                    </w:tc>
                    <w:tc>
                      <w:tcPr>
                        <w:tcW w:w="13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社会工作</w:t>
                        </w:r>
                      </w:p>
                    </w:tc>
                    <w:tc>
                      <w:tcPr>
                        <w:tcW w:w="10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专业学位</w:t>
                        </w:r>
                      </w:p>
                    </w:tc>
                    <w:tc>
                      <w:tcPr>
                        <w:tcW w:w="13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非全日制</w:t>
                        </w:r>
                      </w:p>
                    </w:tc>
                    <w:tc>
                      <w:tcPr>
                        <w:tcW w:w="17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61"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祁老师</w:t>
                        </w:r>
                        <w:r>
                          <w:rPr>
                            <w:rFonts w:hint="default" w:ascii="Times New Roman" w:hAnsi="Times New Roman" w:cs="Times New Roman" w:eastAsiaTheme="minorEastAsia"/>
                            <w:kern w:val="0"/>
                            <w:sz w:val="16"/>
                            <w:szCs w:val="16"/>
                            <w:bdr w:val="none" w:color="auto" w:sz="0" w:space="0"/>
                            <w:lang w:val="en-US" w:eastAsia="zh-CN" w:bidi="ar"/>
                          </w:rPr>
                          <w:t>025-85866879</w:t>
                        </w:r>
                      </w:p>
                      <w:p>
                        <w:pPr>
                          <w:keepNext w:val="0"/>
                          <w:keepLines w:val="0"/>
                          <w:widowControl/>
                          <w:suppressLineNumbers w:val="0"/>
                          <w:wordWrap w:val="0"/>
                          <w:spacing w:before="0" w:beforeAutospacing="0" w:after="0" w:afterAutospacing="0"/>
                          <w:ind w:left="0" w:right="0"/>
                          <w:jc w:val="center"/>
                        </w:pPr>
                        <w:r>
                          <w:rPr>
                            <w:rFonts w:hint="default" w:ascii="Times New Roman" w:hAnsi="Times New Roman" w:eastAsia="宋体" w:cs="Times New Roman"/>
                            <w:kern w:val="0"/>
                            <w:sz w:val="16"/>
                            <w:szCs w:val="16"/>
                            <w:bdr w:val="none" w:color="auto" w:sz="0" w:space="0"/>
                            <w:lang w:val="en-US" w:eastAsia="zh-CN" w:bidi="ar"/>
                          </w:rPr>
                          <w:t>qibh@njupt.edu.cn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南邮波特兰学院</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（中外合作办学）</w:t>
                        </w:r>
                      </w:p>
                    </w:tc>
                    <w:tc>
                      <w:tcPr>
                        <w:tcW w:w="8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081001</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通信与信息系统</w:t>
                        </w:r>
                      </w:p>
                    </w:tc>
                    <w:tc>
                      <w:tcPr>
                        <w:tcW w:w="104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学术学位</w:t>
                        </w:r>
                      </w:p>
                    </w:tc>
                    <w:tc>
                      <w:tcPr>
                        <w:tcW w:w="13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全日制</w:t>
                        </w:r>
                      </w:p>
                    </w:tc>
                    <w:tc>
                      <w:tcPr>
                        <w:tcW w:w="232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刘老师</w:t>
                        </w:r>
                        <w:r>
                          <w:rPr>
                            <w:rFonts w:hint="default" w:ascii="Times New Roman" w:hAnsi="Times New Roman" w:cs="Times New Roman" w:eastAsiaTheme="minorEastAsia"/>
                            <w:kern w:val="0"/>
                            <w:sz w:val="16"/>
                            <w:szCs w:val="16"/>
                            <w:bdr w:val="none" w:color="auto" w:sz="0" w:space="0"/>
                            <w:lang w:val="en-US" w:eastAsia="zh-CN" w:bidi="ar"/>
                          </w:rPr>
                          <w:t>025-85866787</w:t>
                        </w:r>
                      </w:p>
                      <w:p>
                        <w:pPr>
                          <w:keepNext w:val="0"/>
                          <w:keepLines w:val="0"/>
                          <w:widowControl/>
                          <w:suppressLineNumbers w:val="0"/>
                          <w:wordWrap w:val="0"/>
                          <w:spacing w:before="0" w:beforeAutospacing="0" w:after="0" w:afterAutospacing="0"/>
                          <w:ind w:left="0" w:right="0"/>
                          <w:jc w:val="center"/>
                        </w:pPr>
                        <w:r>
                          <w:rPr>
                            <w:rFonts w:hint="default" w:ascii="Times New Roman" w:hAnsi="Times New Roman" w:eastAsia="宋体" w:cs="Times New Roman"/>
                            <w:kern w:val="0"/>
                            <w:sz w:val="16"/>
                            <w:szCs w:val="16"/>
                            <w:bdr w:val="none" w:color="auto" w:sz="0" w:space="0"/>
                            <w:lang w:val="en-US" w:eastAsia="zh-CN" w:bidi="ar"/>
                          </w:rPr>
                          <w:t>liufengjuan@njupt.edu.cn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南京邮电大学-南京市浦口区联合培养“浦芯精英”专项计划</w:t>
                        </w:r>
                      </w:p>
                    </w:tc>
                    <w:tc>
                      <w:tcPr>
                        <w:tcW w:w="8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085403</w:t>
                        </w:r>
                      </w:p>
                    </w:tc>
                    <w:tc>
                      <w:tcPr>
                        <w:tcW w:w="13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集成电路工程</w:t>
                        </w:r>
                      </w:p>
                    </w:tc>
                    <w:tc>
                      <w:tcPr>
                        <w:tcW w:w="10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专业学位</w:t>
                        </w:r>
                      </w:p>
                    </w:tc>
                    <w:tc>
                      <w:tcPr>
                        <w:tcW w:w="13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非全日制</w:t>
                        </w:r>
                      </w:p>
                    </w:tc>
                    <w:tc>
                      <w:tcPr>
                        <w:tcW w:w="11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61"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谢老师</w:t>
                        </w:r>
                        <w:r>
                          <w:rPr>
                            <w:rFonts w:hint="default" w:ascii="Times New Roman" w:hAnsi="Times New Roman" w:cs="Times New Roman" w:eastAsiaTheme="minorEastAsia"/>
                            <w:kern w:val="0"/>
                            <w:sz w:val="16"/>
                            <w:szCs w:val="16"/>
                            <w:bdr w:val="none" w:color="auto" w:sz="0" w:space="0"/>
                            <w:lang w:val="en-US" w:eastAsia="zh-CN" w:bidi="ar"/>
                          </w:rPr>
                          <w:t>025-85866164</w:t>
                        </w:r>
                      </w:p>
                      <w:p>
                        <w:pPr>
                          <w:keepNext w:val="0"/>
                          <w:keepLines w:val="0"/>
                          <w:widowControl/>
                          <w:suppressLineNumbers w:val="0"/>
                          <w:wordWrap w:val="0"/>
                          <w:spacing w:before="0" w:beforeAutospacing="0" w:after="0" w:afterAutospacing="0"/>
                          <w:ind w:left="0" w:right="0"/>
                          <w:jc w:val="center"/>
                        </w:pPr>
                        <w:r>
                          <w:rPr>
                            <w:rFonts w:hint="default" w:ascii="Times New Roman" w:hAnsi="Times New Roman" w:eastAsia="宋体" w:cs="Times New Roman"/>
                            <w:kern w:val="0"/>
                            <w:sz w:val="16"/>
                            <w:szCs w:val="16"/>
                            <w:bdr w:val="none" w:color="auto" w:sz="0" w:space="0"/>
                            <w:lang w:val="en-US" w:eastAsia="zh-CN" w:bidi="ar"/>
                          </w:rPr>
                          <w:t>xzx@njupt.edu.cn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8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125100</w:t>
                        </w:r>
                      </w:p>
                    </w:tc>
                    <w:tc>
                      <w:tcPr>
                        <w:tcW w:w="13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工商管理</w:t>
                        </w:r>
                      </w:p>
                    </w:tc>
                    <w:tc>
                      <w:tcPr>
                        <w:tcW w:w="10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专业学位</w:t>
                        </w:r>
                      </w:p>
                    </w:tc>
                    <w:tc>
                      <w:tcPr>
                        <w:tcW w:w="13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非全日制</w:t>
                        </w:r>
                      </w:p>
                    </w:tc>
                    <w:tc>
                      <w:tcPr>
                        <w:tcW w:w="114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61" w:lineRule="atLeast"/>
                          <w:ind w:left="0" w:right="0"/>
                          <w:jc w:val="center"/>
                        </w:pPr>
                        <w:r>
                          <w:rPr>
                            <w:rFonts w:hint="eastAsia" w:ascii="宋体" w:hAnsi="宋体" w:eastAsia="宋体" w:cs="宋体"/>
                            <w:kern w:val="0"/>
                            <w:sz w:val="18"/>
                            <w:szCs w:val="18"/>
                            <w:bdr w:val="none" w:color="auto" w:sz="0" w:space="0"/>
                            <w:shd w:val="clear" w:fill="FFFFFF"/>
                            <w:lang w:val="en-US" w:eastAsia="zh-CN" w:bidi="ar"/>
                          </w:rPr>
                          <w:t>王老师</w:t>
                        </w:r>
                        <w:r>
                          <w:rPr>
                            <w:rFonts w:hint="default" w:ascii="Times New Roman" w:hAnsi="Times New Roman" w:cs="Times New Roman" w:eastAsiaTheme="minorEastAsia"/>
                            <w:kern w:val="0"/>
                            <w:sz w:val="16"/>
                            <w:szCs w:val="16"/>
                            <w:bdr w:val="none" w:color="auto" w:sz="0" w:space="0"/>
                            <w:lang w:val="en-US" w:eastAsia="zh-CN" w:bidi="ar"/>
                          </w:rPr>
                          <w:t>025-83535027</w:t>
                        </w:r>
                      </w:p>
                      <w:p>
                        <w:pPr>
                          <w:keepNext w:val="0"/>
                          <w:keepLines w:val="0"/>
                          <w:widowControl/>
                          <w:suppressLineNumbers w:val="0"/>
                          <w:wordWrap w:val="0"/>
                          <w:spacing w:before="0" w:beforeAutospacing="0" w:after="0" w:afterAutospacing="0"/>
                          <w:ind w:left="0" w:right="0"/>
                          <w:jc w:val="center"/>
                        </w:pPr>
                        <w:r>
                          <w:rPr>
                            <w:rFonts w:hint="default" w:ascii="Times New Roman" w:hAnsi="Times New Roman" w:eastAsia="宋体" w:cs="Times New Roman"/>
                            <w:kern w:val="0"/>
                            <w:sz w:val="16"/>
                            <w:szCs w:val="16"/>
                            <w:bdr w:val="none" w:color="auto" w:sz="0" w:space="0"/>
                            <w:lang w:val="en-US" w:eastAsia="zh-CN" w:bidi="ar"/>
                          </w:rPr>
                          <w:t>glzs@njupt.edu.cn</w:t>
                        </w:r>
                      </w:p>
                    </w:tc>
                  </w:tr>
                  <w:tr>
                    <w:tblPrEx>
                      <w:tblBorders>
                        <w:top w:val="none" w:color="DDDDDD" w:sz="6" w:space="0"/>
                        <w:left w:val="none" w:color="DDDDDD" w:sz="6" w:space="0"/>
                        <w:bottom w:val="none" w:color="DDDDDD" w:sz="6" w:space="0"/>
                        <w:right w:val="none" w:color="DDDDDD"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20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c>
                      <w:tcPr>
                        <w:tcW w:w="8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125601</w:t>
                        </w:r>
                      </w:p>
                    </w:tc>
                    <w:tc>
                      <w:tcPr>
                        <w:tcW w:w="13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工程管理</w:t>
                        </w:r>
                      </w:p>
                    </w:tc>
                    <w:tc>
                      <w:tcPr>
                        <w:tcW w:w="10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专业学位</w:t>
                        </w:r>
                      </w:p>
                    </w:tc>
                    <w:tc>
                      <w:tcPr>
                        <w:tcW w:w="13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宋体" w:hAnsi="宋体" w:eastAsia="宋体" w:cs="宋体"/>
                            <w:kern w:val="0"/>
                            <w:sz w:val="18"/>
                            <w:szCs w:val="18"/>
                            <w:bdr w:val="none" w:color="auto" w:sz="0" w:space="0"/>
                            <w:shd w:val="clear" w:fill="FFFFFF"/>
                            <w:lang w:val="en-US" w:eastAsia="zh-CN" w:bidi="ar"/>
                          </w:rPr>
                          <w:t>非全日制</w:t>
                        </w:r>
                      </w:p>
                    </w:tc>
                    <w:tc>
                      <w:tcPr>
                        <w:tcW w:w="1140" w:type="dxa"/>
                        <w:vMerge w:val="continue"/>
                        <w:tcBorders>
                          <w:top w:val="nil"/>
                          <w:left w:val="nil"/>
                          <w:bottom w:val="single" w:color="000000" w:sz="4" w:space="0"/>
                          <w:right w:val="single" w:color="000000" w:sz="4" w:space="0"/>
                        </w:tcBorders>
                        <w:shd w:val="clear"/>
                        <w:tcMar>
                          <w:left w:w="70" w:type="dxa"/>
                          <w:right w:w="70" w:type="dxa"/>
                        </w:tcMar>
                        <w:vAlign w:val="center"/>
                      </w:tcPr>
                      <w:p>
                        <w:pPr>
                          <w:jc w:val="cente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jc w:val="both"/>
                  </w:pPr>
                  <w:r>
                    <w:rPr>
                      <w:rFonts w:hint="eastAsia" w:ascii="宋体" w:hAnsi="宋体" w:eastAsia="宋体" w:cs="宋体"/>
                      <w:b/>
                      <w:bCs/>
                      <w:color w:val="444444"/>
                      <w:kern w:val="0"/>
                      <w:sz w:val="18"/>
                      <w:szCs w:val="18"/>
                      <w:bdr w:val="none" w:color="auto" w:sz="0" w:space="0"/>
                      <w:shd w:val="clear" w:fill="FFFFFF"/>
                      <w:lang w:val="en-US" w:eastAsia="zh-CN" w:bidi="ar"/>
                    </w:rPr>
                    <w:t>二、调剂基本条件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10"/>
                    <w:jc w:val="both"/>
                  </w:pPr>
                  <w:r>
                    <w:rPr>
                      <w:rFonts w:hint="eastAsia" w:ascii="宋体" w:hAnsi="宋体" w:eastAsia="宋体" w:cs="宋体"/>
                      <w:color w:val="444444"/>
                      <w:kern w:val="0"/>
                      <w:sz w:val="18"/>
                      <w:szCs w:val="18"/>
                      <w:bdr w:val="none" w:color="auto" w:sz="0" w:space="0"/>
                      <w:shd w:val="clear" w:fill="FFFFFF"/>
                      <w:lang w:val="en-US" w:eastAsia="zh-CN" w:bidi="ar"/>
                    </w:rPr>
                    <w:t>1.符合调入专业的报考条件。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2.初试成绩符合第一志愿报考专业在调入地区的全国初试成绩基本要求。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3.调入专业与第一志愿报考专业相同或相近，应在同一学科门类范围内。调入时需符合调入专业的具体要求。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4.初试科目与调入专业初试科目相同或相近，其中初试全国统一命题科目应与调入专业全国统一命题科目相同。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5.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6.一志愿报考全日制学术学位专业考生可申请调剂到相近的专业学位专业，一志愿报考全日制专业学位考生可申请调剂到相同或相近的专业学位专业；一志愿报考专业学位考生不得申请调剂学术学位专业，一志愿报考非全日制专业学位考生不得申请调剂全日制专业学位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7.原则上非全日制硕士研究生招收在职定向就业人员，调剂复试前须提供在职定向证明材料。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jc w:val="both"/>
                  </w:pPr>
                  <w:r>
                    <w:rPr>
                      <w:rFonts w:hint="eastAsia" w:ascii="宋体" w:hAnsi="宋体" w:eastAsia="宋体" w:cs="宋体"/>
                      <w:b/>
                      <w:bCs/>
                      <w:color w:val="444444"/>
                      <w:kern w:val="0"/>
                      <w:sz w:val="18"/>
                      <w:szCs w:val="18"/>
                      <w:bdr w:val="none" w:color="auto" w:sz="0" w:space="0"/>
                      <w:shd w:val="clear" w:fill="FFFFFF"/>
                      <w:lang w:val="en-US" w:eastAsia="zh-CN" w:bidi="ar"/>
                    </w:rPr>
                    <w:t>三、调剂流程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1.所有符合条件的考生，须在调剂服务系统中我校设置的时间内填报调剂志愿。不在调剂服务系统申请调剂的考生，调剂申请无效。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2.学校通过调剂服务系统向调剂考生发送复试通知。考生须在规定时间内登录调剂服务系统接收调剂复试通知，否则视为放弃复试资格。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3.所有调剂考生须参加招生学院安排的调剂复试，复试前须完成心理测试和复试费用缴纳。考生综合成绩由初试成绩和复试成绩构成，具体见各学院公布的调剂及复试实施细则，录取时按照考生综合成绩从高到低依次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4.学校通过调剂服务系统向拟录取的调剂考生发送拟录取通知，考生须在规定时间内登录调剂服务系统接收拟录取通知，否则视为放弃拟录取资格。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5.根据工作进展，我校拟分批次开启调剂服务系统。每批次开放时间不少于12小时。考生调剂志愿锁定时间不超过36小时。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jc w:val="both"/>
                  </w:pPr>
                  <w:r>
                    <w:rPr>
                      <w:rFonts w:hint="eastAsia" w:ascii="宋体" w:hAnsi="宋体" w:eastAsia="宋体" w:cs="宋体"/>
                      <w:b/>
                      <w:bCs/>
                      <w:color w:val="444444"/>
                      <w:kern w:val="0"/>
                      <w:sz w:val="18"/>
                      <w:szCs w:val="18"/>
                      <w:bdr w:val="none" w:color="auto" w:sz="0" w:space="0"/>
                      <w:shd w:val="clear" w:fill="FFFFFF"/>
                      <w:lang w:val="en-US" w:eastAsia="zh-CN" w:bidi="ar"/>
                    </w:rPr>
                    <w:t>四、其他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1.学校可根据调剂报名情况和复试情况对各专业招生计划进行适当调整。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2.我校所有专业的调剂考核原则上采取现场复试方式，请考生密切关注学校和相关学院网站通知，查看调剂复试相关政策及安排。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Fonts w:hint="eastAsia" w:ascii="宋体" w:hAnsi="宋体" w:eastAsia="宋体" w:cs="宋体"/>
                      <w:color w:val="444444"/>
                      <w:kern w:val="0"/>
                      <w:sz w:val="18"/>
                      <w:szCs w:val="18"/>
                      <w:bdr w:val="none" w:color="auto" w:sz="0" w:space="0"/>
                      <w:shd w:val="clear" w:fill="FFFFFF"/>
                      <w:lang w:val="en-US" w:eastAsia="zh-CN" w:bidi="ar"/>
                    </w:rPr>
                    <w:t>3.非全日制专业学位研究生不调取档案、不安排住宿，且须遵守学校相关管理规定。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pPr>
                  <w:r>
                    <w:rPr>
                      <w:rFonts w:hint="eastAsia" w:ascii="宋体" w:hAnsi="宋体" w:eastAsia="宋体" w:cs="宋体"/>
                      <w:color w:val="444444"/>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pPr>
                  <w:r>
                    <w:rPr>
                      <w:rFonts w:hint="eastAsia" w:ascii="宋体" w:hAnsi="宋体" w:eastAsia="宋体" w:cs="宋体"/>
                      <w:color w:val="444444"/>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320"/>
                    <w:jc w:val="center"/>
                  </w:pPr>
                  <w:r>
                    <w:rPr>
                      <w:rFonts w:hint="eastAsia" w:ascii="宋体" w:hAnsi="宋体" w:eastAsia="宋体" w:cs="宋体"/>
                      <w:color w:val="444444"/>
                      <w:kern w:val="0"/>
                      <w:sz w:val="18"/>
                      <w:szCs w:val="1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320"/>
                    <w:jc w:val="right"/>
                    <w:rPr>
                      <w:rFonts w:ascii="等线" w:hAnsi="等线" w:eastAsia="等线" w:cs="等线"/>
                    </w:rPr>
                  </w:pPr>
                  <w:r>
                    <w:rPr>
                      <w:rFonts w:hint="eastAsia" w:ascii="宋体" w:hAnsi="宋体" w:eastAsia="宋体" w:cs="宋体"/>
                      <w:color w:val="444444"/>
                      <w:kern w:val="0"/>
                      <w:sz w:val="18"/>
                      <w:szCs w:val="18"/>
                      <w:bdr w:val="none" w:color="auto" w:sz="0" w:space="0"/>
                      <w:lang w:val="en-US" w:eastAsia="zh-CN" w:bidi="ar"/>
                    </w:rPr>
                    <w:t>南京邮电大学研究生招生办公室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480"/>
                    <w:jc w:val="right"/>
                  </w:pPr>
                  <w:r>
                    <w:rPr>
                      <w:rFonts w:hint="default" w:ascii="Times New Roman" w:hAnsi="Times New Roman" w:cs="Times New Roman" w:eastAsiaTheme="minorEastAsia"/>
                      <w:color w:val="444444"/>
                      <w:kern w:val="0"/>
                      <w:sz w:val="18"/>
                      <w:szCs w:val="18"/>
                      <w:bdr w:val="none" w:color="auto" w:sz="0" w:space="0"/>
                      <w:lang w:val="en-US" w:eastAsia="zh-CN" w:bidi="ar"/>
                    </w:rPr>
                    <w:t>                                      2023</w:t>
                  </w:r>
                  <w:r>
                    <w:rPr>
                      <w:rFonts w:hint="eastAsia" w:ascii="宋体" w:hAnsi="宋体" w:eastAsia="宋体" w:cs="宋体"/>
                      <w:color w:val="444444"/>
                      <w:kern w:val="0"/>
                      <w:sz w:val="18"/>
                      <w:szCs w:val="18"/>
                      <w:bdr w:val="none" w:color="auto" w:sz="0" w:space="0"/>
                      <w:lang w:val="en-US" w:eastAsia="zh-CN" w:bidi="ar"/>
                    </w:rPr>
                    <w:t>年</w:t>
                  </w:r>
                  <w:r>
                    <w:rPr>
                      <w:rFonts w:hint="default" w:ascii="Times New Roman" w:hAnsi="Times New Roman" w:cs="Times New Roman" w:eastAsiaTheme="minorEastAsia"/>
                      <w:color w:val="444444"/>
                      <w:kern w:val="0"/>
                      <w:sz w:val="18"/>
                      <w:szCs w:val="18"/>
                      <w:bdr w:val="none" w:color="auto" w:sz="0" w:space="0"/>
                      <w:lang w:val="en-US" w:eastAsia="zh-CN" w:bidi="ar"/>
                    </w:rPr>
                    <w:t>4</w:t>
                  </w:r>
                  <w:r>
                    <w:rPr>
                      <w:rFonts w:hint="eastAsia" w:ascii="宋体" w:hAnsi="宋体" w:eastAsia="宋体" w:cs="宋体"/>
                      <w:color w:val="444444"/>
                      <w:kern w:val="0"/>
                      <w:sz w:val="18"/>
                      <w:szCs w:val="18"/>
                      <w:bdr w:val="none" w:color="auto" w:sz="0" w:space="0"/>
                      <w:lang w:val="en-US" w:eastAsia="zh-CN" w:bidi="ar"/>
                    </w:rPr>
                    <w:t>月</w:t>
                  </w:r>
                  <w:r>
                    <w:rPr>
                      <w:rFonts w:hint="default" w:ascii="Times New Roman" w:hAnsi="Times New Roman" w:cs="Times New Roman" w:eastAsiaTheme="minorEastAsia"/>
                      <w:color w:val="444444"/>
                      <w:kern w:val="0"/>
                      <w:sz w:val="18"/>
                      <w:szCs w:val="18"/>
                      <w:bdr w:val="none" w:color="auto" w:sz="0" w:space="0"/>
                      <w:lang w:val="en-US" w:eastAsia="zh-CN" w:bidi="ar"/>
                    </w:rPr>
                    <w:t>1</w:t>
                  </w:r>
                  <w:r>
                    <w:rPr>
                      <w:rFonts w:hint="eastAsia" w:ascii="宋体" w:hAnsi="宋体" w:eastAsia="宋体" w:cs="宋体"/>
                      <w:color w:val="444444"/>
                      <w:kern w:val="0"/>
                      <w:sz w:val="18"/>
                      <w:szCs w:val="18"/>
                      <w:bdr w:val="none" w:color="auto" w:sz="0" w:space="0"/>
                      <w:lang w:val="en-US" w:eastAsia="zh-CN" w:bidi="ar"/>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32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444444"/>
                      <w:sz w:val="14"/>
                      <w:szCs w:val="14"/>
                    </w:rPr>
                  </w:pPr>
                  <w:r>
                    <w:rPr>
                      <w:rFonts w:hint="eastAsia" w:ascii="宋体" w:hAnsi="宋体" w:eastAsia="宋体" w:cs="宋体"/>
                      <w:color w:val="444444"/>
                      <w:kern w:val="0"/>
                      <w:sz w:val="18"/>
                      <w:szCs w:val="18"/>
                      <w:bdr w:val="none" w:color="auto" w:sz="0" w:space="0"/>
                      <w:lang w:val="en-US" w:eastAsia="zh-CN" w:bidi="ar"/>
                    </w:rPr>
                    <w:t> </w:t>
                  </w:r>
                </w:p>
              </w:tc>
            </w:tr>
          </w:tbl>
          <w:p>
            <w:pPr>
              <w:jc w:val="both"/>
              <w:rPr>
                <w:rFonts w:hint="eastAsia" w:ascii="微软雅黑" w:hAnsi="微软雅黑" w:eastAsia="微软雅黑" w:cs="微软雅黑"/>
                <w:i w:val="0"/>
                <w:iCs w:val="0"/>
                <w:caps w:val="0"/>
                <w:color w:val="000000"/>
                <w:spacing w:val="0"/>
                <w:sz w:val="14"/>
                <w:szCs w:val="1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1F62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1500</Words>
  <Characters>2014</Characters>
  <Lines>0</Lines>
  <Paragraphs>0</Paragraphs>
  <TotalTime>0</TotalTime>
  <ScaleCrop>false</ScaleCrop>
  <LinksUpToDate>false</LinksUpToDate>
  <CharactersWithSpaces>2161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2023-04-23T08:35:01Z</dcterms:created>
  <dc:creator>Administrator</dc:creator>
  <cp:lastModifiedBy>王英</cp:lastModifiedBy>
  <dcterms:modified xsi:type="dcterms:W3CDTF">2023-04-23T08:35:09Z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4F6D58858B9743A0837104012D90ED74</vt:lpwstr>
  </property>
</Properties>
</file>