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bdr w:val="none" w:color="auto" w:sz="0" w:space="0"/>
        </w:rPr>
        <w:t>厦门理工学院2023年硕士研究生招生第一批调剂复试面试时间公告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时间：2023-04-04   点击数：21226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20" w:lineRule="atLeast"/>
        <w:ind w:left="0" w:right="0" w:firstLine="320"/>
        <w:jc w:val="both"/>
      </w:pPr>
      <w:r>
        <w:rPr>
          <w:color w:val="000000"/>
          <w:sz w:val="16"/>
          <w:szCs w:val="16"/>
          <w:bdr w:val="none" w:color="auto" w:sz="0" w:space="0"/>
          <w:shd w:val="clear" w:fill="FFFFFF"/>
        </w:rPr>
        <w:t>经研究决定，我校研招信息网调剂系统</w:t>
      </w:r>
      <w:r>
        <w:rPr>
          <w:rFonts w:ascii="Times New Roman" w:hAnsi="Times New Roman" w:cs="Times New Roman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color w:val="000000"/>
          <w:sz w:val="16"/>
          <w:szCs w:val="16"/>
          <w:bdr w:val="none" w:color="auto" w:sz="0" w:space="0"/>
          <w:shd w:val="clear" w:fill="FFFFFF"/>
        </w:rPr>
        <w:t>年硕士研究生招生第一批调剂复试面试时间安排如表</w:t>
      </w:r>
      <w:r>
        <w:rPr>
          <w:rFonts w:hint="default" w:ascii="Times New Roman" w:hAnsi="Times New Roman" w:cs="Times New Roman"/>
          <w:color w:val="00000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ascii="微软雅黑" w:hAnsi="微软雅黑" w:eastAsia="微软雅黑" w:cs="微软雅黑"/>
          <w:color w:val="00000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  <w:shd w:val="clear" w:fill="FFFFFF"/>
        </w:rPr>
        <w:t>现场笔试及技能测试时间以二级招生学院公告为准）</w:t>
      </w:r>
      <w:r>
        <w:rPr>
          <w:color w:val="000000"/>
          <w:sz w:val="16"/>
          <w:szCs w:val="16"/>
          <w:bdr w:val="none" w:color="auto" w:sz="0" w:space="0"/>
          <w:shd w:val="clear" w:fill="FFFFFF"/>
        </w:rPr>
        <w:t>。请考生及时填报志愿，并且保持手机畅通。经审核符合复试条件者，二级招生学院将主动联系考生进行复试。考生收到复试通知后，须在二级招生学院要求的时间内，在调剂系统中确认是否参加调剂复试，过时未回复视为放弃此次调剂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20" w:lineRule="atLeast"/>
        <w:ind w:left="0" w:right="0" w:firstLine="32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210" w:lineRule="atLeast"/>
        <w:ind w:left="0" w:right="0"/>
        <w:jc w:val="center"/>
      </w:pPr>
      <w:r>
        <w:rPr>
          <w:color w:val="000000"/>
          <w:sz w:val="16"/>
          <w:szCs w:val="16"/>
          <w:bdr w:val="none" w:color="auto" w:sz="0" w:space="0"/>
          <w:shd w:val="clear" w:fill="FFFFFF"/>
        </w:rPr>
        <w:t>表1.厦门理工学院2023年硕士研究生招生第一批调剂复试面试时间</w:t>
      </w:r>
    </w:p>
    <w:tbl>
      <w:tblPr>
        <w:tblW w:w="7600" w:type="dxa"/>
        <w:jc w:val="center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1844"/>
        <w:gridCol w:w="829"/>
        <w:gridCol w:w="2375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学院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调剂系统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开放时间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复试方式</w:t>
            </w:r>
          </w:p>
        </w:tc>
        <w:tc>
          <w:tcPr>
            <w:tcW w:w="2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复试时间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001-机械与汽车工程学院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4月6日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与国家调剂系统同步开放，开放12个小时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线上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4月8日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8:30开始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002-经济与管理学院（管科）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003-计算机与信息工程学院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004-光电与通信工程学院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006-环境科学与工程学院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007-材料科学与工程学院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011-土木工程与建筑学院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002-经济与管理学院（会计）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4月6日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与国家调剂系统同步开放，开放12个小时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线下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4月12日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13:00候考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14:00开始考试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(影传学院8:00候考，8:30考试)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008-文化产业与旅游学院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009-影视与传播学院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010-设计艺术学院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0" w:lineRule="atLeast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012-体育部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210" w:lineRule="atLeast"/>
        <w:ind w:left="0" w:right="0"/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D7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2023-05-15T10:10:09Z</dcterms:created>
  <dc:creator>86188</dc:creator>
  <cp:lastModifiedBy>随风而动</cp:lastModifiedBy>
  <dcterms:modified xsi:type="dcterms:W3CDTF">2023-05-15T10:10:10Z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