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333333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333333"/>
          <w:sz w:val="24"/>
          <w:szCs w:val="24"/>
          <w:bdr w:val="none" w:color="auto" w:sz="0" w:space="0"/>
        </w:rPr>
        <w:t>合肥工业大学经济学院2023年金融（全日制）调剂（第二批）拟录取名单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2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</w:pPr>
      <w:r>
        <w:rPr>
          <w:color w:val="787878"/>
          <w:sz w:val="12"/>
          <w:szCs w:val="12"/>
        </w:rPr>
        <w:t>2023-04-12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right"/>
        <w:rPr>
          <w:sz w:val="12"/>
          <w:szCs w:val="12"/>
        </w:rPr>
      </w:pP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ascii="宋体" w:hAnsi="宋体" w:eastAsia="宋体" w:cs="宋体"/>
          <w:color w:val="333333"/>
          <w:sz w:val="12"/>
          <w:szCs w:val="12"/>
          <w:u w:val="none"/>
          <w:bdr w:val="none" w:color="auto" w:sz="0" w:space="0"/>
        </w:rPr>
        <w:t>打印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single" w:color="CCCCCC" w:sz="4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single" w:color="CCCCCC" w:sz="4" w:space="0"/>
          <w:lang w:val="en-US" w:eastAsia="zh-CN" w:bidi="ar"/>
        </w:rPr>
        <w:instrText xml:space="preserve"> HYPERLINK "mailto:jjxy@hfut.edu.cn" </w:instrTex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single" w:color="CCCCCC" w:sz="4" w:space="0"/>
          <w:lang w:val="en-US" w:eastAsia="zh-CN" w:bidi="ar"/>
        </w:rPr>
        <w:fldChar w:fldCharType="separate"/>
      </w:r>
      <w:r>
        <w:rPr>
          <w:rStyle w:val="8"/>
          <w:rFonts w:ascii="宋体" w:hAnsi="宋体" w:eastAsia="宋体" w:cs="宋体"/>
          <w:color w:val="333333"/>
          <w:sz w:val="12"/>
          <w:szCs w:val="12"/>
          <w:u w:val="none"/>
          <w:bdr w:val="none" w:color="auto" w:sz="0" w:space="0"/>
        </w:rPr>
        <w:t>电子邮件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single" w:color="CCCCCC" w:sz="4" w:space="0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Style w:val="7"/>
          <w:rFonts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      合肥工业大学</w:t>
      </w: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  <w:shd w:val="clear" w:fill="FFFFFF"/>
        </w:rPr>
        <w:t>经济学院2023年金融（全日制）调剂（第二批）拟录取名单</w:t>
      </w:r>
    </w:p>
    <w:tbl>
      <w:tblPr>
        <w:tblW w:w="69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704"/>
        <w:gridCol w:w="824"/>
        <w:gridCol w:w="1316"/>
        <w:gridCol w:w="1350"/>
        <w:gridCol w:w="10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初试总成绩    （总分500分）</w:t>
            </w: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复试总成绩     （总分150分）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总成绩(满分值为100分)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104223510908220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王源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106103025100570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任启兰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118.4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78.28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/>
        <w:rPr>
          <w:rFonts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  <w:shd w:val="clear" w:fill="FFFFFF"/>
        </w:rPr>
        <w:t>联系电话：0551-63831815 田老师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  <w:shd w:val="clear" w:fill="FFFFFF"/>
        </w:rPr>
        <w:t>合肥工业大学经济学院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  <w:shd w:val="clear" w:fill="FFFFFF"/>
        </w:rPr>
        <w:t>2023年4月12日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23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2023-05-24T14:54:03Z</dcterms:created>
  <dc:creator>Administrator</dc:creator>
  <cp:lastModifiedBy>王英</cp:lastModifiedBy>
  <dcterms:modified xsi:type="dcterms:W3CDTF">2023-05-24T14:54:14Z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4CD592A1DA584CEDAF350388D00887BC</vt:lpwstr>
  </property>
</Properties>
</file>