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8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592F17"/>
          <w:spacing w:val="0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592F17"/>
          <w:spacing w:val="0"/>
          <w:sz w:val="22"/>
          <w:szCs w:val="22"/>
          <w:bdr w:val="none" w:color="auto" w:sz="0" w:space="0"/>
        </w:rPr>
        <w:t>吉林大学哲学社会学院2023年硕士研究生儒学专项计划报名考生名单公示</w:t>
      </w:r>
    </w:p>
    <w:bookmarkEnd w:id="0"/>
    <w:p>
      <w:pPr>
        <w:keepNext w:val="0"/>
        <w:keepLines w:val="0"/>
        <w:widowControl/>
        <w:suppressLineNumbers w:val="0"/>
        <w:pBdr>
          <w:bottom w:val="single" w:color="E9E8E8" w:sz="4" w:space="7"/>
        </w:pBdr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kern w:val="0"/>
          <w:sz w:val="14"/>
          <w:szCs w:val="14"/>
          <w:lang w:val="en-US" w:eastAsia="zh-CN" w:bidi="ar"/>
        </w:rPr>
        <w:t>日期：2023-04-09 点击数：813 来源: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420"/>
        <w:rPr>
          <w:rFonts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经考生本人申报，学院审核，现将儒学专项计划报名考生名单公示如下：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1.马克思主义哲学：刘薇、杨天超、曾琦多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420"/>
        <w:jc w:val="center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drawing>
          <wp:inline distT="0" distB="0" distL="114300" distR="114300">
            <wp:extent cx="4762500" cy="666750"/>
            <wp:effectExtent l="0" t="0" r="0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2.社会学：包娜娜、吴雨真、冯玮佳、陈文豪、薛翔宇、张嘉悦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420"/>
        <w:jc w:val="center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drawing>
          <wp:inline distT="0" distB="0" distL="114300" distR="114300">
            <wp:extent cx="4762500" cy="1219200"/>
            <wp:effectExtent l="0" t="0" r="0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报名考生录取按招生考试总成绩排序，根据招生计划依据考试总成绩由高向低依次录取，录满为止。报名参加本专项却未录取的考生，不影响统招录取资格和调剂资格。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420"/>
        <w:jc w:val="righ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哲学社会学院研究生办公室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420"/>
        <w:jc w:val="righ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2023年4月9日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3334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2023-06-03T02:52:16Z</dcterms:created>
  <dc:creator>Administrator</dc:creator>
  <cp:lastModifiedBy>王英</cp:lastModifiedBy>
  <dcterms:modified xsi:type="dcterms:W3CDTF">2023-06-03T02:52:29Z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63183E33DC6A42178D4E9ACF7DE9EBD3</vt:lpwstr>
  </property>
</Properties>
</file>