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42" w:rsidRPr="00A44D42" w:rsidRDefault="00A44D42" w:rsidP="00A44D42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color w:val="003B7E"/>
          <w:kern w:val="36"/>
          <w:sz w:val="48"/>
          <w:szCs w:val="48"/>
        </w:rPr>
      </w:pPr>
      <w:bookmarkStart w:id="0" w:name="_GoBack"/>
      <w:r w:rsidRPr="00A44D42">
        <w:rPr>
          <w:rFonts w:ascii="微软雅黑" w:eastAsia="微软雅黑" w:hAnsi="微软雅黑" w:cs="宋体" w:hint="eastAsia"/>
          <w:color w:val="003B7E"/>
          <w:kern w:val="36"/>
          <w:sz w:val="48"/>
          <w:szCs w:val="48"/>
        </w:rPr>
        <w:t>经济学院2023年工程管理硕士（非全日制）入学复试名单及相关工作安排</w:t>
      </w:r>
    </w:p>
    <w:bookmarkEnd w:id="0"/>
    <w:p w:rsidR="00A44D42" w:rsidRPr="00A44D42" w:rsidRDefault="00A44D42" w:rsidP="00A44D42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44D4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发布时间：2023-03-16      点击数量:1089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根据学校有关文件精神，结合学院实际情况，现将经济学院2023年工程管理硕士（非全日制）研究生招生考试考生进入复试有关事宜说明如下：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一、《经济学院2023年工程管理硕士（非全日制）研究生复试工作细则》及复试时间近期将在学院网站发布。本次复试采用线下复试，具体细则请各位考生及时关注本网站，并按通知要求参加资格审核、复试，未参加者视为放弃本次复试。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二、划线原则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根据国家、学校相关文件要求（详见吉林大学招生网），结合我院招生计划和考生上线情况，经学院招生工作领导小组审议通过，确定2023年工程管理硕士（非全日制）研究生复试分数线。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本年度工程管理硕士（非全日制）复试学院分数线及招生计划名额如下表，具体复试名单详见《经济学院2023年工程管理硕士（非全日制）入学可参加复试考生名单》（见附件）。</w:t>
      </w:r>
    </w:p>
    <w:tbl>
      <w:tblPr>
        <w:tblW w:w="52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1513"/>
        <w:gridCol w:w="571"/>
        <w:gridCol w:w="471"/>
        <w:gridCol w:w="471"/>
        <w:gridCol w:w="1102"/>
      </w:tblGrid>
      <w:tr w:rsidR="00A44D42" w:rsidRPr="00A44D42" w:rsidTr="00A44D42">
        <w:trPr>
          <w:trHeight w:val="21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类型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学科/专业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总分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综合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外语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计划人数</w:t>
            </w:r>
          </w:p>
        </w:tc>
      </w:tr>
      <w:tr w:rsidR="00A44D42" w:rsidRPr="00A44D42" w:rsidTr="00A44D42">
        <w:trPr>
          <w:trHeight w:val="21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125601工程管理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178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88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44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44D42" w:rsidRPr="00A44D42" w:rsidRDefault="00A44D42" w:rsidP="00A44D42">
            <w:pPr>
              <w:widowControl/>
              <w:spacing w:line="21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A44D42">
              <w:rPr>
                <w:rFonts w:ascii="宋体" w:eastAsia="宋体" w:hAnsi="宋体" w:cs="宋体"/>
                <w:kern w:val="0"/>
                <w:sz w:val="28"/>
                <w:szCs w:val="28"/>
              </w:rPr>
              <w:t>150</w:t>
            </w:r>
          </w:p>
        </w:tc>
      </w:tr>
    </w:tbl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lastRenderedPageBreak/>
        <w:t>三、请进入复试的考生保持手机畅通，工作人员将在3个工作日内电话联系考生，如未及时接到工作人员电话，请于办公时间联系吉林大学经济学院工程管理硕士办公室。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四、请考生随时关注吉林大学经济学院网站，登陆首页、点击招生工作-工程管理硕士及时获取相关信息，一切工作安排以网站通知为准，恕不另行通知。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五、本办法及未尽事宜由吉林大学经济学院负责解释。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联系电话：0431-85166737</w:t>
      </w:r>
      <w:proofErr w:type="gramStart"/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,0431</w:t>
      </w:r>
      <w:proofErr w:type="gramEnd"/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-85153843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吉林大学经济学院</w:t>
      </w:r>
    </w:p>
    <w:p w:rsidR="00A44D42" w:rsidRPr="00A44D42" w:rsidRDefault="00A44D42" w:rsidP="00A44D42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</w:pPr>
      <w:r w:rsidRPr="00A44D42">
        <w:rPr>
          <w:rFonts w:ascii="微软雅黑" w:eastAsia="微软雅黑" w:hAnsi="微软雅黑" w:cs="宋体" w:hint="eastAsia"/>
          <w:color w:val="333333"/>
          <w:kern w:val="0"/>
          <w:sz w:val="28"/>
          <w:szCs w:val="28"/>
        </w:rPr>
        <w:t>2023年3月14日</w:t>
      </w:r>
    </w:p>
    <w:p w:rsidR="00545A54" w:rsidRDefault="00545A54"/>
    <w:sectPr w:rsidR="00545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9B1" w:rsidRDefault="004819B1" w:rsidP="00A44D42">
      <w:r>
        <w:separator/>
      </w:r>
    </w:p>
  </w:endnote>
  <w:endnote w:type="continuationSeparator" w:id="0">
    <w:p w:rsidR="004819B1" w:rsidRDefault="004819B1" w:rsidP="00A4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9B1" w:rsidRDefault="004819B1" w:rsidP="00A44D42">
      <w:r>
        <w:separator/>
      </w:r>
    </w:p>
  </w:footnote>
  <w:footnote w:type="continuationSeparator" w:id="0">
    <w:p w:rsidR="004819B1" w:rsidRDefault="004819B1" w:rsidP="00A44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DC"/>
    <w:rsid w:val="004819B1"/>
    <w:rsid w:val="00545A54"/>
    <w:rsid w:val="00A44D42"/>
    <w:rsid w:val="00F7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44D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4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4D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4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4D4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44D4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A44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A44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44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44D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4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4D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4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4D4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44D4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A44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A44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44D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1643">
          <w:marLeft w:val="0"/>
          <w:marRight w:val="0"/>
          <w:marTop w:val="0"/>
          <w:marBottom w:val="0"/>
          <w:divBdr>
            <w:top w:val="dashed" w:sz="6" w:space="0" w:color="DEDEDE"/>
            <w:left w:val="none" w:sz="0" w:space="0" w:color="auto"/>
            <w:bottom w:val="dashed" w:sz="6" w:space="0" w:color="DEDEDE"/>
            <w:right w:val="none" w:sz="0" w:space="0" w:color="auto"/>
          </w:divBdr>
        </w:div>
        <w:div w:id="3838669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2023-03-26T09:07:00Z</dcterms:created>
  <dcterms:modified xsi:type="dcterms:W3CDTF">2023-03-26T09:07:00Z</dcterms:modified>
</cp:coreProperties>
</file>