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20" w:beforeAutospacing="0" w:after="320" w:afterAutospacing="0" w:line="400" w:lineRule="atLeast"/>
        <w:ind w:left="0" w:right="0"/>
        <w:jc w:val="center"/>
        <w:rPr>
          <w:sz w:val="18"/>
          <w:szCs w:val="18"/>
        </w:rPr>
      </w:pPr>
      <w:bookmarkStart w:id="0" w:name="_GoBack"/>
      <w:r>
        <w:rPr>
          <w:sz w:val="18"/>
          <w:szCs w:val="18"/>
          <w:bdr w:val="none" w:color="auto" w:sz="0" w:space="0"/>
        </w:rPr>
        <w:t>哈尔滨医科大学大庆校区2023年硕士研究生第一轮调剂结果公示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0" w:right="0"/>
        <w:jc w:val="center"/>
        <w:rPr>
          <w:color w:val="666666"/>
          <w:sz w:val="12"/>
          <w:szCs w:val="12"/>
        </w:rPr>
      </w:pPr>
      <w:r>
        <w:rPr>
          <w:rFonts w:ascii="宋体" w:hAnsi="宋体" w:eastAsia="宋体" w:cs="宋体"/>
          <w:color w:val="666666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发布时间：2023-04-10 13:50:30  作者：本站编辑  来源：本站原创  浏览次数：583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/>
        <w:rPr>
          <w:rFonts w:ascii="微软雅黑" w:hAnsi="微软雅黑" w:eastAsia="微软雅黑" w:cs="微软雅黑"/>
          <w:color w:val="2E2E2E"/>
          <w:sz w:val="14"/>
          <w:szCs w:val="14"/>
        </w:rPr>
      </w:pPr>
      <w:r>
        <w:rPr>
          <w:rStyle w:val="6"/>
          <w:rFonts w:hint="eastAsia" w:ascii="宋体" w:hAnsi="宋体" w:eastAsia="宋体" w:cs="宋体"/>
          <w:color w:val="2E2E2E"/>
          <w:sz w:val="19"/>
          <w:szCs w:val="19"/>
          <w:bdr w:val="none" w:color="auto" w:sz="0" w:space="0"/>
        </w:rPr>
        <w:t>一、大庆校区第一轮调剂复试合格分数线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 w:firstLine="37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color w:val="2E2E2E"/>
          <w:sz w:val="19"/>
          <w:szCs w:val="19"/>
          <w:bdr w:val="none" w:color="auto" w:sz="0" w:space="0"/>
        </w:rPr>
        <w:t>学术学位：专业基础知识和基本理论合格线为39分，专业知识应用合格线为39分，外国语听说能力合格线为19.5分，总成绩合格线为97.5分。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 w:firstLine="37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color w:val="2E2E2E"/>
          <w:sz w:val="19"/>
          <w:szCs w:val="19"/>
          <w:bdr w:val="none" w:color="auto" w:sz="0" w:space="0"/>
        </w:rPr>
        <w:t>专业学位：专业基础知识和基本理论合格线为39分，病例题合格线为19.5分，实践技能合格线为19.5分，外国语听说能力合格线为19.5分，总成绩合格线为97.5分。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 w:firstLine="37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color w:val="2E2E2E"/>
          <w:sz w:val="19"/>
          <w:szCs w:val="19"/>
          <w:bdr w:val="none" w:color="auto" w:sz="0" w:space="0"/>
        </w:rPr>
        <w:t>单科及总分达不到要求者不予录取。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 w:firstLine="37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Style w:val="6"/>
          <w:rFonts w:hint="eastAsia" w:ascii="宋体" w:hAnsi="宋体" w:eastAsia="宋体" w:cs="宋体"/>
          <w:color w:val="2E2E2E"/>
          <w:sz w:val="19"/>
          <w:szCs w:val="19"/>
          <w:bdr w:val="none" w:color="auto" w:sz="0" w:space="0"/>
        </w:rPr>
        <w:t>二、考生成绩及专业内排名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color w:val="2E2E2E"/>
          <w:sz w:val="19"/>
          <w:szCs w:val="19"/>
          <w:bdr w:val="none" w:color="auto" w:sz="0" w:space="0"/>
        </w:rPr>
        <w:t>   </w:t>
      </w:r>
      <w:r>
        <w:rPr>
          <w:rFonts w:hint="eastAsia" w:ascii="宋体" w:hAnsi="宋体" w:eastAsia="宋体" w:cs="宋体"/>
          <w:color w:val="2E2E2E"/>
          <w:sz w:val="14"/>
          <w:szCs w:val="14"/>
          <w:bdr w:val="none" w:color="auto" w:sz="0" w:space="0"/>
        </w:rPr>
        <w:t>考生初试成绩、调剂复试各项得分和复试成绩、考生在本专业内总成绩(总成绩=初试总成绩+复试总成绩)排名，详见：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 w:firstLine="42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color w:val="2E2E2E"/>
          <w:sz w:val="14"/>
          <w:szCs w:val="14"/>
          <w:bdr w:val="none" w:color="auto" w:sz="0" w:space="0"/>
        </w:rPr>
        <w:t>附件1：大庆校区202</w:t>
      </w:r>
      <w:r>
        <w:rPr>
          <w:rFonts w:hint="eastAsia" w:ascii="宋体" w:hAnsi="宋体" w:eastAsia="宋体" w:cs="宋体"/>
          <w:color w:val="2E2E2E"/>
          <w:sz w:val="19"/>
          <w:szCs w:val="19"/>
          <w:bdr w:val="none" w:color="auto" w:sz="0" w:space="0"/>
        </w:rPr>
        <w:t>3年硕士研究生第一轮调剂成绩及结果汇总表。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 w:firstLine="42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Style w:val="6"/>
          <w:rFonts w:hint="eastAsia" w:ascii="宋体" w:hAnsi="宋体" w:eastAsia="宋体" w:cs="宋体"/>
          <w:color w:val="2E2E2E"/>
          <w:sz w:val="19"/>
          <w:szCs w:val="19"/>
          <w:bdr w:val="none" w:color="auto" w:sz="0" w:space="0"/>
        </w:rPr>
        <w:t>三、各专业招生计划数及缺额情况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 w:firstLine="37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color w:val="2E2E2E"/>
          <w:sz w:val="14"/>
          <w:szCs w:val="14"/>
          <w:bdr w:val="none" w:color="auto" w:sz="0" w:space="0"/>
        </w:rPr>
        <w:t>根据学校第一轮调剂有关工作通知，各专业考生将按总成绩(总成绩=初试总成绩+复试总成绩)由高到低排名，排名在调剂计划</w:t>
      </w:r>
      <w:r>
        <w:rPr>
          <w:rFonts w:hint="eastAsia" w:ascii="宋体" w:hAnsi="宋体" w:eastAsia="宋体" w:cs="宋体"/>
          <w:color w:val="2E2E2E"/>
          <w:sz w:val="19"/>
          <w:szCs w:val="19"/>
          <w:bdr w:val="none" w:color="auto" w:sz="0" w:space="0"/>
        </w:rPr>
        <w:t>数之内者作为拟录取生源报学校审批。大庆校区各专业计划数和缺额情况如下，由于招生过程存在一定的动态变化，我校缺额情况也将随之持续更新。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 w:firstLine="37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/>
        <w:jc w:val="center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color w:val="2E2E2E"/>
          <w:sz w:val="14"/>
          <w:szCs w:val="14"/>
          <w:bdr w:val="none" w:color="auto" w:sz="0" w:space="0"/>
        </w:rPr>
        <w:t>表1：大庆校区各专业第一轮调剂招生计划数和缺额情况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color w:val="2E2E2E"/>
          <w:sz w:val="19"/>
          <w:szCs w:val="19"/>
          <w:bdr w:val="none" w:color="auto" w:sz="0" w:space="0"/>
        </w:rPr>
        <w:t> 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840"/>
        <w:gridCol w:w="760"/>
        <w:gridCol w:w="1150"/>
        <w:gridCol w:w="1060"/>
        <w:gridCol w:w="830"/>
        <w:gridCol w:w="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学院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学位类型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专业代码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专业名称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三级学科名称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（研究方向）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第一轮调剂计划数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缺额计划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071003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生理学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071009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细胞生物学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100101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人体解剖与组织胚胎学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组织学与胚胎学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100102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免疫学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100104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病理学与病理生理学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病理学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100701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药物化学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100703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生药学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101000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医学技术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医学检验技术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101000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医学技术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医学实验技术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107401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社会医学与卫生事业管理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社会医学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1001Z2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医学生理学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专业学位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105111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外科学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普外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专业学位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105400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护理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不区分研究方向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color w:val="2E2E2E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 w:firstLine="42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color w:val="2E2E2E"/>
          <w:sz w:val="14"/>
          <w:szCs w:val="14"/>
          <w:bdr w:val="none" w:color="auto" w:sz="0" w:space="0"/>
        </w:rPr>
        <w:t>考生如对本次调剂结果有疑义可拨打电话：0459-2796734。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color w:val="2E2E2E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/>
        <w:jc w:val="right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color w:val="2E2E2E"/>
          <w:sz w:val="19"/>
          <w:szCs w:val="19"/>
          <w:bdr w:val="none" w:color="auto" w:sz="0" w:space="0"/>
        </w:rPr>
        <w:t>哈尔滨医科大学大庆校区研究生处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/>
        <w:jc w:val="right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color w:val="2E2E2E"/>
          <w:sz w:val="19"/>
          <w:szCs w:val="19"/>
          <w:bdr w:val="none" w:color="auto" w:sz="0" w:space="0"/>
        </w:rPr>
        <w:t>2023年4月10日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70" w:beforeAutospacing="0" w:after="32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40" w:lineRule="atLeast"/>
        <w:ind w:left="0" w:right="0"/>
        <w:jc w:val="left"/>
        <w:rPr>
          <w:color w:val="202020"/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"http://yjsc.hmudq.edu.cn/attachment.jspx?cid=45323&amp;i=0&amp;t=1685179692525&amp;k=b3c6fc4f6e246ab007f92c69e9cecd8b" </w:instrText>
      </w:r>
      <w:r>
        <w:rPr>
          <w:rFonts w:ascii="宋体" w:hAnsi="宋体" w:eastAsia="宋体" w:cs="宋体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sz w:val="14"/>
          <w:szCs w:val="14"/>
          <w:u w:val="none"/>
          <w:bdr w:val="none" w:color="auto" w:sz="0" w:space="0"/>
        </w:rPr>
        <w:drawing>
          <wp:inline distT="0" distB="0" distL="114300" distR="114300">
            <wp:extent cx="704850" cy="371475"/>
            <wp:effectExtent l="0" t="0" r="635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7"/>
          <w:rFonts w:ascii="宋体" w:hAnsi="宋体" w:eastAsia="宋体" w:cs="宋体"/>
          <w:sz w:val="14"/>
          <w:szCs w:val="14"/>
          <w:u w:val="none"/>
          <w:bdr w:val="none" w:color="auto" w:sz="0" w:space="0"/>
        </w:rPr>
        <w:t>大庆校区2023年硕士研究生第一轮调剂成绩及结果汇总表.pdf</w:t>
      </w:r>
      <w:r>
        <w:rPr>
          <w:rFonts w:ascii="宋体" w:hAnsi="宋体" w:eastAsia="宋体" w:cs="宋体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202020"/>
          <w:kern w:val="0"/>
          <w:sz w:val="14"/>
          <w:szCs w:val="14"/>
          <w:bdr w:val="none" w:color="auto" w:sz="0" w:space="0"/>
          <w:lang w:val="en-US" w:eastAsia="zh-CN" w:bidi="ar"/>
        </w:rPr>
        <w:t> 下载次数：0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上一篇：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instrText xml:space="preserve"> HYPERLINK "http://yjsc.hmudq.edu.cn/tzgg/45306.jhtml" </w:instrTex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000000"/>
          <w:sz w:val="24"/>
          <w:szCs w:val="24"/>
          <w:u w:val="none"/>
          <w:bdr w:val="none" w:color="auto" w:sz="0" w:space="0"/>
        </w:rPr>
        <w:t>哈尔滨医科大学大庆校区2023年硕士研究生...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下一篇：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instrText xml:space="preserve"> HYPERLINK "http://yjsc.hmudq.edu.cn/tzgg/45339.jhtml" </w:instrTex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000000"/>
          <w:sz w:val="24"/>
          <w:szCs w:val="24"/>
          <w:u w:val="none"/>
          <w:bdr w:val="none" w:color="auto" w:sz="0" w:space="0"/>
        </w:rPr>
        <w:t>哈尔滨医科大学大庆校区2023年硕士研究生...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single" w:color="4F4F4F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B70E00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BE8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2023-05-27T01:28:14Z</dcterms:created>
  <dc:creator>Administrator</dc:creator>
  <cp:lastModifiedBy>王英</cp:lastModifiedBy>
  <dcterms:modified xsi:type="dcterms:W3CDTF">2023-05-27T01:28:24Z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D9009506DBEC419AA0C85E4281A62D70</vt:lpwstr>
  </property>
</Properties>
</file>