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280"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2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shd w:val="clear" w:color="auto" w:fill="FFFFFF"/>
            <w:vAlign w:val="center"/>
          </w:tcPr>
          <w:p>
            <w:pPr>
              <w:keepNext w:val="0"/>
              <w:keepLines w:val="0"/>
              <w:widowControl/>
              <w:suppressLineNumbers w:val="0"/>
              <w:jc w:val="center"/>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kern w:val="0"/>
                <w:sz w:val="24"/>
                <w:szCs w:val="24"/>
                <w:lang w:val="en-US" w:eastAsia="zh-CN" w:bidi="ar"/>
              </w:rPr>
              <w:t>哈尔滨师范大学关于2023年硕士研究生调剂系统第三轮开放时间的通知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0" w:type="dxa"/>
        </w:trPr>
        <w:tc>
          <w:tcPr>
            <w:tcW w:w="0" w:type="auto"/>
            <w:shd w:val="clear" w:color="auto" w:fill="FFFFFF"/>
            <w:vAlign w:val="center"/>
          </w:tcPr>
          <w:p>
            <w:pPr>
              <w:keepNext w:val="0"/>
              <w:keepLines w:val="0"/>
              <w:widowControl/>
              <w:suppressLineNumbers w:val="0"/>
              <w:jc w:val="center"/>
              <w:rPr>
                <w:rFonts w:hint="eastAsia" w:ascii="宋体" w:hAnsi="宋体" w:eastAsia="宋体" w:cs="宋体"/>
                <w:i w:val="0"/>
                <w:iCs w:val="0"/>
                <w:caps w:val="0"/>
                <w:color w:val="000000"/>
                <w:spacing w:val="0"/>
                <w:sz w:val="14"/>
                <w:szCs w:val="14"/>
              </w:rPr>
            </w:pPr>
            <w:r>
              <w:rPr>
                <w:rFonts w:hint="eastAsia" w:ascii="宋体" w:hAnsi="宋体" w:eastAsia="宋体" w:cs="宋体"/>
                <w:i w:val="0"/>
                <w:iCs w:val="0"/>
                <w:caps w:val="0"/>
                <w:color w:val="000000"/>
                <w:spacing w:val="0"/>
                <w:kern w:val="0"/>
                <w:sz w:val="18"/>
                <w:szCs w:val="18"/>
                <w:lang w:val="en-US" w:eastAsia="zh-CN" w:bidi="ar"/>
              </w:rPr>
              <w:t>2023-04-18 16:50</w:t>
            </w:r>
            <w:r>
              <w:rPr>
                <w:rFonts w:hint="eastAsia" w:ascii="宋体" w:hAnsi="宋体" w:eastAsia="宋体" w:cs="宋体"/>
                <w:i w:val="0"/>
                <w:iCs w:val="0"/>
                <w:caps w:val="0"/>
                <w:color w:val="000000"/>
                <w:spacing w:val="0"/>
                <w:kern w:val="0"/>
                <w:sz w:val="14"/>
                <w:szCs w:val="14"/>
                <w:lang w:val="en-US" w:eastAsia="zh-CN" w:bidi="ar"/>
              </w:rPr>
              <w:t> </w:t>
            </w:r>
            <w:r>
              <w:rPr>
                <w:rFonts w:hint="eastAsia" w:ascii="宋体" w:hAnsi="宋体" w:eastAsia="宋体" w:cs="宋体"/>
                <w:i w:val="0"/>
                <w:iCs w:val="0"/>
                <w:caps w:val="0"/>
                <w:color w:val="000000"/>
                <w:spacing w:val="0"/>
                <w:kern w:val="0"/>
                <w:sz w:val="18"/>
                <w:szCs w:val="18"/>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jc w:val="right"/>
              <w:rPr>
                <w:rFonts w:hint="eastAsia" w:ascii="宋体" w:hAnsi="宋体" w:eastAsia="宋体" w:cs="宋体"/>
                <w:i w:val="0"/>
                <w:iCs w:val="0"/>
                <w:caps w:val="0"/>
                <w:color w:val="000000"/>
                <w:spacing w:val="0"/>
                <w:sz w:val="14"/>
                <w:szCs w:val="1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pStyle w:val="2"/>
              <w:keepNext w:val="0"/>
              <w:keepLines w:val="0"/>
              <w:widowControl/>
              <w:suppressLineNumbers w:val="0"/>
              <w:spacing w:before="0" w:beforeAutospacing="1" w:after="0" w:afterAutospacing="1" w:line="252" w:lineRule="atLeast"/>
              <w:ind w:left="0" w:right="0" w:firstLine="0"/>
              <w:rPr>
                <w:b/>
                <w:bCs/>
                <w:sz w:val="16"/>
                <w:szCs w:val="16"/>
              </w:rPr>
            </w:pPr>
            <w:r>
              <w:rPr>
                <w:rFonts w:hint="eastAsia" w:ascii="宋体" w:hAnsi="宋体" w:eastAsia="宋体" w:cs="宋体"/>
                <w:b/>
                <w:bCs/>
                <w:i w:val="0"/>
                <w:iCs w:val="0"/>
                <w:caps w:val="0"/>
                <w:color w:val="000000"/>
                <w:spacing w:val="0"/>
                <w:sz w:val="16"/>
                <w:szCs w:val="16"/>
              </w:rPr>
              <w:t>各位考生：</w:t>
            </w:r>
          </w:p>
          <w:p>
            <w:pPr>
              <w:pStyle w:val="2"/>
              <w:keepNext w:val="0"/>
              <w:keepLines w:val="0"/>
              <w:widowControl/>
              <w:suppressLineNumbers w:val="0"/>
              <w:spacing w:line="252" w:lineRule="atLeast"/>
              <w:ind w:left="0" w:firstLine="420"/>
              <w:rPr>
                <w:sz w:val="16"/>
                <w:szCs w:val="16"/>
              </w:rPr>
            </w:pPr>
            <w:r>
              <w:rPr>
                <w:rFonts w:hint="eastAsia" w:ascii="宋体" w:hAnsi="宋体" w:eastAsia="宋体" w:cs="宋体"/>
                <w:i w:val="0"/>
                <w:iCs w:val="0"/>
                <w:caps w:val="0"/>
                <w:color w:val="000000"/>
                <w:spacing w:val="0"/>
                <w:sz w:val="16"/>
                <w:szCs w:val="16"/>
              </w:rPr>
              <w:t>我校部分专业接收调剂：</w:t>
            </w:r>
          </w:p>
          <w:p>
            <w:pPr>
              <w:pStyle w:val="2"/>
              <w:keepNext w:val="0"/>
              <w:keepLines w:val="0"/>
              <w:widowControl/>
              <w:suppressLineNumbers w:val="0"/>
              <w:spacing w:line="252" w:lineRule="atLeast"/>
              <w:ind w:left="0" w:firstLine="420"/>
              <w:rPr>
                <w:sz w:val="16"/>
                <w:szCs w:val="16"/>
              </w:rPr>
            </w:pPr>
            <w:r>
              <w:rPr>
                <w:rFonts w:hint="eastAsia" w:ascii="宋体" w:hAnsi="宋体" w:eastAsia="宋体" w:cs="宋体"/>
                <w:i w:val="0"/>
                <w:iCs w:val="0"/>
                <w:caps w:val="0"/>
                <w:color w:val="000000"/>
                <w:spacing w:val="0"/>
                <w:sz w:val="16"/>
                <w:szCs w:val="16"/>
              </w:rPr>
              <w:t>学术硕士专业：课程与教学论、心理学、应用经济学、会计学、企业管理，日语语言文学、中国现当代文学、计算机科学与技术、有机化学。</w:t>
            </w:r>
          </w:p>
          <w:p>
            <w:pPr>
              <w:pStyle w:val="2"/>
              <w:keepNext w:val="0"/>
              <w:keepLines w:val="0"/>
              <w:widowControl/>
              <w:suppressLineNumbers w:val="0"/>
              <w:spacing w:line="252" w:lineRule="atLeast"/>
              <w:ind w:left="0" w:firstLine="420"/>
              <w:rPr>
                <w:sz w:val="16"/>
                <w:szCs w:val="16"/>
              </w:rPr>
            </w:pPr>
            <w:r>
              <w:rPr>
                <w:rFonts w:hint="eastAsia" w:ascii="宋体" w:hAnsi="宋体" w:eastAsia="宋体" w:cs="宋体"/>
                <w:i w:val="0"/>
                <w:iCs w:val="0"/>
                <w:caps w:val="0"/>
                <w:color w:val="000000"/>
                <w:spacing w:val="0"/>
                <w:sz w:val="16"/>
                <w:szCs w:val="16"/>
              </w:rPr>
              <w:t>专业硕士专业：日语笔译、汉语国际教育、法律（非法学）。</w:t>
            </w:r>
          </w:p>
          <w:p>
            <w:pPr>
              <w:pStyle w:val="2"/>
              <w:keepNext w:val="0"/>
              <w:keepLines w:val="0"/>
              <w:widowControl/>
              <w:suppressLineNumbers w:val="0"/>
              <w:spacing w:line="252" w:lineRule="atLeast"/>
              <w:ind w:left="0" w:firstLine="420"/>
              <w:rPr>
                <w:sz w:val="16"/>
                <w:szCs w:val="16"/>
              </w:rPr>
            </w:pPr>
            <w:r>
              <w:rPr>
                <w:rFonts w:hint="eastAsia" w:ascii="宋体" w:hAnsi="宋体" w:eastAsia="宋体" w:cs="宋体"/>
                <w:i w:val="0"/>
                <w:iCs w:val="0"/>
                <w:caps w:val="0"/>
                <w:color w:val="000000"/>
                <w:spacing w:val="0"/>
                <w:sz w:val="16"/>
                <w:szCs w:val="16"/>
              </w:rPr>
              <w:t>开放时间为4月19日0时至4月19日12时，请各位考生登录全国硕士研究生招生考试网上调剂系统查看专业信息。研招办根据考生信息，于12小时内确定是否接收调剂，并在调剂系统中对拟接收的考生发放复试通知，请于6小时内，同意接受我校复试通知，否则取消复试资格。接收到复试通知的考生请保证报名时预留手机畅通，招生学院将联系考生，通知复试相关事宜。</w:t>
            </w:r>
          </w:p>
          <w:p>
            <w:pPr>
              <w:pStyle w:val="2"/>
              <w:keepNext w:val="0"/>
              <w:keepLines w:val="0"/>
              <w:widowControl/>
              <w:suppressLineNumbers w:val="0"/>
              <w:spacing w:line="252" w:lineRule="atLeast"/>
              <w:ind w:left="0" w:firstLine="420"/>
              <w:jc w:val="right"/>
              <w:rPr>
                <w:sz w:val="16"/>
                <w:szCs w:val="16"/>
              </w:rPr>
            </w:pPr>
            <w:r>
              <w:rPr>
                <w:rFonts w:hint="eastAsia" w:ascii="宋体" w:hAnsi="宋体" w:eastAsia="宋体" w:cs="宋体"/>
                <w:i w:val="0"/>
                <w:iCs w:val="0"/>
                <w:caps w:val="0"/>
                <w:color w:val="000000"/>
                <w:spacing w:val="0"/>
                <w:sz w:val="16"/>
                <w:szCs w:val="16"/>
              </w:rPr>
              <w:t>哈尔滨师范大学研究生学院招生办公室</w:t>
            </w:r>
          </w:p>
          <w:p>
            <w:pPr>
              <w:pStyle w:val="2"/>
              <w:keepNext w:val="0"/>
              <w:keepLines w:val="0"/>
              <w:widowControl/>
              <w:suppressLineNumbers w:val="0"/>
              <w:spacing w:before="0" w:beforeAutospacing="1" w:after="0" w:afterAutospacing="1" w:line="252" w:lineRule="atLeast"/>
              <w:ind w:left="0" w:right="0" w:firstLine="0"/>
              <w:jc w:val="right"/>
              <w:rPr>
                <w:sz w:val="16"/>
                <w:szCs w:val="16"/>
              </w:rPr>
            </w:pPr>
            <w:r>
              <w:rPr>
                <w:rFonts w:hint="eastAsia" w:ascii="宋体" w:hAnsi="宋体" w:eastAsia="宋体" w:cs="宋体"/>
                <w:i w:val="0"/>
                <w:iCs w:val="0"/>
                <w:caps w:val="0"/>
                <w:color w:val="000000"/>
                <w:spacing w:val="0"/>
                <w:sz w:val="16"/>
                <w:szCs w:val="16"/>
              </w:rPr>
              <w:t>2023年4月18日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35A63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324</Words>
  <Characters>348</Characters>
  <Lines>0</Lines>
  <Paragraphs>0</Paragraphs>
  <TotalTime>0</TotalTime>
  <ScaleCrop>false</ScaleCrop>
  <LinksUpToDate>false</LinksUpToDate>
  <CharactersWithSpaces>351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2023-05-10T01:54:51Z</dcterms:created>
  <dc:creator>DELL</dc:creator>
  <cp:lastModifiedBy>曾经的那个老吴</cp:lastModifiedBy>
  <dcterms:modified xsi:type="dcterms:W3CDTF">2023-05-10T01:54:54Z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A6E7490616944E4EA53402A3BBC27BD4_12</vt:lpwstr>
  </property>
</Properties>
</file>