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B4D96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B4D96"/>
          <w:spacing w:val="0"/>
          <w:sz w:val="26"/>
          <w:szCs w:val="26"/>
          <w:bdr w:val="none" w:color="auto" w:sz="0" w:space="0"/>
          <w:shd w:val="clear" w:fill="FFFFFF"/>
        </w:rPr>
        <w:t>哈尔滨理工大学关于2023年硕士研究生调剂系统第一轮开放时间及调剂复试考生须知的通知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6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发布者：陈峰发布时间：2023-04-04浏览次数：33979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我校在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“全国硕士研究生招生考试网上调剂服务系统”第一轮调剂开放时间在4月6日0点开放，届时考生可登陆学院官网查看调剂公告，公告发出后考生可登陆调剂系统查看接收调剂的专业、调剂相关要求，并申请调剂我校。我校调剂志愿锁定时间为36小时，锁定时间到达后，考生可继续填报其他志愿。考生接到复试通知后必须在规定时间进行回复，在规定时间内未回复则视为自动放弃，取消复试资格。请各位考生提前做好准备。预祝各位考生金榜题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1.各招生学院调剂办法和调剂公告请关注各学院官网通知，网址见附件1。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2.硕士研究生招生调剂复试考生须知见附件2。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 w:firstLine="516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3.考生承诺书见附件3。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"http://graduate.hrbust.edu.cn/_upload/article/files/3b/e4/42e0e3814762b8b56241890bd4f9/f40e528d-4d81-44df-90cf-de16255ce5b9.xls" </w:instrText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B3B3B"/>
          <w:spacing w:val="0"/>
          <w:sz w:val="25"/>
          <w:szCs w:val="25"/>
          <w:u w:val="none"/>
          <w:bdr w:val="none" w:color="auto" w:sz="0" w:space="0"/>
          <w:shd w:val="clear" w:fill="FFFFFF"/>
        </w:rPr>
        <w:t>附件1：我校各招生学院网址.xls</w:t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"http://graduate.hrbust.edu.cn/_upload/article/files/3b/e4/42e0e3814762b8b56241890bd4f9/1c7ced51-c078-46ee-9f03-88ab8f252efb.pdf" </w:instrText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B3B3B"/>
          <w:spacing w:val="0"/>
          <w:sz w:val="25"/>
          <w:szCs w:val="25"/>
          <w:u w:val="none"/>
          <w:bdr w:val="none" w:color="auto" w:sz="0" w:space="0"/>
          <w:shd w:val="clear" w:fill="FFFFFF"/>
        </w:rPr>
        <w:t>附件2：哈尔滨理工大学2023年硕士研究生招生调剂复试考生须知.pdf</w:t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"http://graduate.hrbust.edu.cn/_upload/article/files/3b/e4/42e0e3814762b8b56241890bd4f9/edb3ad02-d00f-4aad-b420-5e34e25998f2.pdf" </w:instrText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B3B3B"/>
          <w:spacing w:val="0"/>
          <w:sz w:val="25"/>
          <w:szCs w:val="25"/>
          <w:u w:val="none"/>
          <w:bdr w:val="none" w:color="auto" w:sz="0" w:space="0"/>
          <w:shd w:val="clear" w:fill="FFFFFF"/>
        </w:rPr>
        <w:t>附件3：考生承诺书.pdf</w:t>
      </w:r>
      <w:r>
        <w:rPr>
          <w:rFonts w:hint="eastAsia" w:ascii="仿宋" w:hAnsi="仿宋" w:eastAsia="仿宋" w:cs="仿宋"/>
          <w:i w:val="0"/>
          <w:iCs w:val="0"/>
          <w:caps w:val="0"/>
          <w:color w:val="3B3B3B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                                           研究生处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                                       2023年4月4日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791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388</Words>
  <Characters>423</Characters>
  <Lines>0</Lines>
  <Paragraphs>0</Paragraphs>
  <TotalTime>0</TotalTime>
  <ScaleCrop>false</ScaleCrop>
  <LinksUpToDate>false</LinksUpToDate>
  <CharactersWithSpaces>512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2023-05-09T00:52:34Z</dcterms:created>
  <dc:creator>DELL</dc:creator>
  <cp:lastModifiedBy>曾经的那个老吴</cp:lastModifiedBy>
  <dcterms:modified xsi:type="dcterms:W3CDTF">2023-05-09T00:52:37Z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84A578F90561476E9ACEA52F36630813_12</vt:lpwstr>
  </property>
</Properties>
</file>