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CE" w:rsidRPr="004C36CE" w:rsidRDefault="004C36CE" w:rsidP="004C36CE">
      <w:pPr>
        <w:widowControl/>
        <w:shd w:val="clear" w:color="auto" w:fill="FFFFFF"/>
        <w:jc w:val="center"/>
        <w:rPr>
          <w:rFonts w:ascii="微软雅黑" w:eastAsia="微软雅黑" w:hAnsi="微软雅黑" w:cs="宋体"/>
          <w:color w:val="4165A1"/>
          <w:kern w:val="0"/>
          <w:sz w:val="27"/>
          <w:szCs w:val="27"/>
        </w:rPr>
      </w:pPr>
      <w:r w:rsidRPr="004C36CE">
        <w:rPr>
          <w:rFonts w:ascii="微软雅黑" w:eastAsia="微软雅黑" w:hAnsi="微软雅黑" w:cs="宋体" w:hint="eastAsia"/>
          <w:color w:val="4165A1"/>
          <w:kern w:val="0"/>
          <w:sz w:val="27"/>
          <w:szCs w:val="27"/>
        </w:rPr>
        <w:t>理学院2023年硕士研究生招生接收第二轮调剂生的工作安排</w:t>
      </w:r>
    </w:p>
    <w:p w:rsidR="004C36CE" w:rsidRPr="004C36CE" w:rsidRDefault="004C36CE" w:rsidP="004C36CE">
      <w:pPr>
        <w:widowControl/>
        <w:shd w:val="clear" w:color="auto" w:fill="FFFFFF"/>
        <w:spacing w:line="450" w:lineRule="atLeast"/>
        <w:jc w:val="center"/>
        <w:rPr>
          <w:rFonts w:ascii="宋体" w:eastAsia="宋体" w:hAnsi="宋体" w:cs="宋体" w:hint="eastAsia"/>
          <w:color w:val="6D6D6D"/>
          <w:kern w:val="0"/>
          <w:sz w:val="27"/>
          <w:szCs w:val="27"/>
        </w:rPr>
      </w:pPr>
      <w:r w:rsidRPr="004C36CE">
        <w:rPr>
          <w:rFonts w:ascii="宋体" w:eastAsia="宋体" w:hAnsi="宋体" w:cs="宋体" w:hint="eastAsia"/>
          <w:color w:val="6D6D6D"/>
          <w:kern w:val="0"/>
          <w:sz w:val="27"/>
          <w:szCs w:val="27"/>
        </w:rPr>
        <w:t>2023-04-12   审稿：行政办公室   </w:t>
      </w:r>
      <w:r w:rsidRPr="004C36CE">
        <w:rPr>
          <w:rFonts w:ascii="微软雅黑" w:eastAsia="微软雅黑" w:hAnsi="微软雅黑" w:cs="宋体" w:hint="eastAsia"/>
          <w:color w:val="6D6D6D"/>
          <w:kern w:val="0"/>
          <w:sz w:val="27"/>
          <w:szCs w:val="27"/>
        </w:rPr>
        <w:t>  (浏览次数：</w:t>
      </w:r>
      <w:r w:rsidRPr="004C36CE">
        <w:rPr>
          <w:rFonts w:ascii="微软雅黑" w:eastAsia="微软雅黑" w:hAnsi="微软雅黑" w:cs="宋体" w:hint="eastAsia"/>
          <w:color w:val="E58100"/>
          <w:kern w:val="0"/>
          <w:sz w:val="27"/>
          <w:szCs w:val="27"/>
        </w:rPr>
        <w:t>923</w:t>
      </w:r>
      <w:r w:rsidRPr="004C36CE">
        <w:rPr>
          <w:rFonts w:ascii="微软雅黑" w:eastAsia="微软雅黑" w:hAnsi="微软雅黑" w:cs="宋体" w:hint="eastAsia"/>
          <w:color w:val="6D6D6D"/>
          <w:kern w:val="0"/>
          <w:sz w:val="27"/>
          <w:szCs w:val="27"/>
        </w:rPr>
        <w:t>)     </w:t>
      </w:r>
      <w:hyperlink r:id="rId6" w:history="1">
        <w:r w:rsidRPr="004C36CE">
          <w:rPr>
            <w:rFonts w:ascii="微软雅黑" w:eastAsia="微软雅黑" w:hAnsi="微软雅黑" w:cs="宋体" w:hint="eastAsia"/>
            <w:color w:val="0000FF"/>
            <w:kern w:val="0"/>
            <w:sz w:val="27"/>
            <w:szCs w:val="27"/>
          </w:rPr>
          <w:t>打印</w:t>
        </w:r>
      </w:hyperlink>
      <w:r w:rsidRPr="004C36CE">
        <w:rPr>
          <w:rFonts w:ascii="微软雅黑" w:eastAsia="微软雅黑" w:hAnsi="微软雅黑" w:cs="宋体" w:hint="eastAsia"/>
          <w:color w:val="6D6D6D"/>
          <w:kern w:val="0"/>
          <w:sz w:val="27"/>
          <w:szCs w:val="27"/>
        </w:rPr>
        <w:t>    </w:t>
      </w:r>
      <w:hyperlink r:id="rId7" w:history="1">
        <w:r w:rsidRPr="004C36CE">
          <w:rPr>
            <w:rFonts w:ascii="微软雅黑" w:eastAsia="微软雅黑" w:hAnsi="微软雅黑" w:cs="宋体" w:hint="eastAsia"/>
            <w:color w:val="0000FF"/>
            <w:kern w:val="0"/>
            <w:sz w:val="27"/>
            <w:szCs w:val="27"/>
          </w:rPr>
          <w:t>收藏</w:t>
        </w:r>
      </w:hyperlink>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根据根据《四川农业大学2023年招收攻读硕士学位研究生复试、调剂、录取工作办法》（校研发[2023]10号）相关要求和一志愿招考情况，经学院研究生招生工作领导小组研究决定，我院全日制生物与医药专业（专业代码：086000）接收调剂考生。调剂严格按照教育部和学校的相关要求执行，根据第一志愿实际参加复试后拟录取情况，通过“全国硕士生招生调剂服务系统”及时、准确发布计划余额及接收考生调剂的初试成绩等基本要求。现将相关事宜安排如下：</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黑体" w:eastAsia="黑体" w:hAnsi="黑体" w:cs="宋体" w:hint="eastAsia"/>
          <w:b/>
          <w:bCs/>
          <w:color w:val="000000"/>
          <w:kern w:val="0"/>
          <w:sz w:val="24"/>
          <w:szCs w:val="24"/>
        </w:rPr>
        <w:t>一、调剂缺额和相关要求</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专业类别或领域：</w:t>
      </w:r>
      <w:r w:rsidRPr="004C36CE">
        <w:rPr>
          <w:rFonts w:ascii="宋体" w:eastAsia="宋体" w:hAnsi="宋体" w:cs="宋体" w:hint="eastAsia"/>
          <w:color w:val="000000"/>
          <w:kern w:val="0"/>
          <w:sz w:val="24"/>
          <w:szCs w:val="24"/>
        </w:rPr>
        <w:t>生物与医药（专业代码：086000）</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学习方式：</w:t>
      </w:r>
      <w:r w:rsidRPr="004C36CE">
        <w:rPr>
          <w:rFonts w:ascii="宋体" w:eastAsia="宋体" w:hAnsi="宋体" w:cs="宋体" w:hint="eastAsia"/>
          <w:color w:val="000000"/>
          <w:kern w:val="0"/>
          <w:sz w:val="24"/>
          <w:szCs w:val="24"/>
        </w:rPr>
        <w:t>全日制（专业硕士）</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调剂缺额：</w:t>
      </w:r>
      <w:r w:rsidRPr="004C36CE">
        <w:rPr>
          <w:rFonts w:ascii="宋体" w:eastAsia="宋体" w:hAnsi="宋体" w:cs="宋体" w:hint="eastAsia"/>
          <w:color w:val="000000"/>
          <w:kern w:val="0"/>
          <w:sz w:val="24"/>
          <w:szCs w:val="24"/>
        </w:rPr>
        <w:t>1个</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调剂相关要求：</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1.基本条件：</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（1）初试成绩符合第一志愿报考专业的全国初试成绩基本要求。</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lastRenderedPageBreak/>
        <w:t>（2）初试成绩符合拟调入学科专业或专业学位类别复试分数线。</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（3）符合招生简章中规定的调入专业的报考条件。</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（4）调入专业与第一志愿报考专业相同或相近,应在同一学科门类范围内（即专业代码前2位必须相同）。</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（5）初试科目与调入专业初试科目相同或相近，其中初试全国统一命题科目应与调入专业全国统一命题科目相同。</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（6）参加单独考试的考生不得申请调剂。</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（7）我校不接收外国语考试科目为非英语的调剂考生。</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8）报考“退役大学生士兵”专项计划的考生，申请调剂到普通计划录取，其初试成绩须达到我校相关学科门类（专业学位类别）的初试成绩基本要求。符合条件的，可按规定享受退役大学生士兵初试加分政策。</w:t>
      </w:r>
    </w:p>
    <w:p w:rsidR="004C36CE" w:rsidRPr="004C36CE" w:rsidRDefault="004C36CE" w:rsidP="004C36CE">
      <w:pPr>
        <w:widowControl/>
        <w:shd w:val="clear" w:color="auto" w:fill="FFFFFF"/>
        <w:spacing w:before="100" w:beforeAutospacing="1" w:after="100" w:afterAutospacing="1"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报考普通计划的考生，符合“退役大学生士兵”专项计划报考条件的，可申请调剂到该专项计划录取，其初试成绩须符合我校确定的接受“退役大学生士兵”专项计划考生调剂的初试成绩要求。调入“退役大学生士兵”专项计划招录的考生，不再享受退役大学生士兵初试加分政策。</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lastRenderedPageBreak/>
        <w:t>2.与本专业考试科目相同的考生或第一志愿报考专业为生物与医药方向的考生优先；</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3.本科所学专业同生物与医药相关的专业优先；</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4.同一专业、初试科目完全相同按考生初试成绩择优遴选进入复试。</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黑体" w:eastAsia="黑体" w:hAnsi="黑体" w:cs="宋体" w:hint="eastAsia"/>
          <w:b/>
          <w:bCs/>
          <w:color w:val="000000"/>
          <w:kern w:val="0"/>
          <w:sz w:val="24"/>
          <w:szCs w:val="24"/>
        </w:rPr>
        <w:t>二、申请调剂</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（一）符合上述基本条件的考生通过中国研究生招生信息网（研招网）调剂系统申请调剂，系统开放时间为4月12日下午21:00-4月13日上午9：15。</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（二）学院将对申请调剂考生进行择优筛选确定进入复试名单，并通过研招网调剂系统发送复试通知。</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（三）学院接收调剂将严格执行国家和学校相关政策，与第一志愿考生复试标准一致，按照复试要求，综合各项成绩择优录取。</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黑体" w:eastAsia="黑体" w:hAnsi="黑体" w:cs="宋体" w:hint="eastAsia"/>
          <w:b/>
          <w:bCs/>
          <w:color w:val="000000"/>
          <w:kern w:val="0"/>
          <w:sz w:val="24"/>
          <w:szCs w:val="24"/>
        </w:rPr>
        <w:t>三、复试方案</w:t>
      </w:r>
    </w:p>
    <w:p w:rsidR="004C36CE" w:rsidRPr="004C36CE" w:rsidRDefault="004C36CE" w:rsidP="004C36CE">
      <w:pPr>
        <w:widowControl/>
        <w:shd w:val="clear" w:color="auto" w:fill="FFFFFF"/>
        <w:spacing w:before="150" w:after="150"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（一）</w:t>
      </w:r>
      <w:r w:rsidRPr="004C36CE">
        <w:rPr>
          <w:rFonts w:ascii="黑体" w:eastAsia="黑体" w:hAnsi="黑体" w:cs="宋体" w:hint="eastAsia"/>
          <w:b/>
          <w:bCs/>
          <w:color w:val="000000"/>
          <w:kern w:val="0"/>
          <w:sz w:val="24"/>
          <w:szCs w:val="24"/>
        </w:rPr>
        <w:t>复试形式与流程</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1.</w:t>
      </w:r>
      <w:r w:rsidRPr="004C36CE">
        <w:rPr>
          <w:rFonts w:ascii="宋体" w:eastAsia="宋体" w:hAnsi="宋体" w:cs="Times New Roman" w:hint="eastAsia"/>
          <w:b/>
          <w:bCs/>
          <w:color w:val="000000"/>
          <w:kern w:val="0"/>
          <w:sz w:val="24"/>
          <w:szCs w:val="24"/>
        </w:rPr>
        <w:t>复试形式：</w:t>
      </w:r>
      <w:r w:rsidRPr="004C36CE">
        <w:rPr>
          <w:rFonts w:ascii="宋体" w:eastAsia="宋体" w:hAnsi="宋体" w:cs="Times New Roman" w:hint="eastAsia"/>
          <w:color w:val="000000"/>
          <w:kern w:val="0"/>
          <w:sz w:val="24"/>
          <w:szCs w:val="24"/>
        </w:rPr>
        <w:t>线下复试。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2.</w:t>
      </w:r>
      <w:r w:rsidRPr="004C36CE">
        <w:rPr>
          <w:rFonts w:ascii="宋体" w:eastAsia="宋体" w:hAnsi="宋体" w:cs="Times New Roman" w:hint="eastAsia"/>
          <w:b/>
          <w:bCs/>
          <w:color w:val="000000"/>
          <w:kern w:val="0"/>
          <w:sz w:val="24"/>
          <w:szCs w:val="24"/>
        </w:rPr>
        <w:t>复试</w:t>
      </w:r>
      <w:r w:rsidRPr="004C36CE">
        <w:rPr>
          <w:rFonts w:ascii="宋体" w:eastAsia="宋体" w:hAnsi="宋体" w:cs="宋体" w:hint="eastAsia"/>
          <w:b/>
          <w:bCs/>
          <w:color w:val="000000"/>
          <w:kern w:val="0"/>
          <w:sz w:val="24"/>
          <w:szCs w:val="24"/>
        </w:rPr>
        <w:t>流程</w:t>
      </w:r>
    </w:p>
    <w:tbl>
      <w:tblPr>
        <w:tblW w:w="8310" w:type="dxa"/>
        <w:jc w:val="center"/>
        <w:tblCellSpacing w:w="0" w:type="dxa"/>
        <w:tblCellMar>
          <w:top w:w="15" w:type="dxa"/>
          <w:left w:w="15" w:type="dxa"/>
          <w:bottom w:w="15" w:type="dxa"/>
          <w:right w:w="15" w:type="dxa"/>
        </w:tblCellMar>
        <w:tblLook w:val="04A0" w:firstRow="1" w:lastRow="0" w:firstColumn="1" w:lastColumn="0" w:noHBand="0" w:noVBand="1"/>
      </w:tblPr>
      <w:tblGrid>
        <w:gridCol w:w="3099"/>
        <w:gridCol w:w="3189"/>
        <w:gridCol w:w="2022"/>
      </w:tblGrid>
      <w:tr w:rsidR="004C36CE" w:rsidRPr="004C36CE" w:rsidTr="004C36CE">
        <w:trPr>
          <w:trHeight w:val="480"/>
          <w:tblCellSpacing w:w="0" w:type="dxa"/>
          <w:jc w:val="center"/>
        </w:trPr>
        <w:tc>
          <w:tcPr>
            <w:tcW w:w="310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b/>
                <w:bCs/>
                <w:kern w:val="0"/>
                <w:sz w:val="24"/>
                <w:szCs w:val="24"/>
              </w:rPr>
              <w:t>流程</w:t>
            </w:r>
          </w:p>
        </w:tc>
        <w:tc>
          <w:tcPr>
            <w:tcW w:w="319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b/>
                <w:bCs/>
                <w:kern w:val="0"/>
                <w:sz w:val="24"/>
                <w:szCs w:val="24"/>
              </w:rPr>
              <w:t>时间</w:t>
            </w:r>
          </w:p>
        </w:tc>
        <w:tc>
          <w:tcPr>
            <w:tcW w:w="202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b/>
                <w:bCs/>
                <w:kern w:val="0"/>
                <w:sz w:val="24"/>
                <w:szCs w:val="24"/>
              </w:rPr>
              <w:t>地点</w:t>
            </w:r>
          </w:p>
        </w:tc>
      </w:tr>
      <w:tr w:rsidR="004C36CE" w:rsidRPr="004C36CE" w:rsidTr="004C36CE">
        <w:trPr>
          <w:trHeight w:val="480"/>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lastRenderedPageBreak/>
              <w:t>研招网报名</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宋体" w:hint="eastAsia"/>
                <w:kern w:val="0"/>
                <w:sz w:val="24"/>
                <w:szCs w:val="24"/>
              </w:rPr>
              <w:t>月</w:t>
            </w:r>
            <w:r w:rsidRPr="004C36CE">
              <w:rPr>
                <w:rFonts w:ascii="Times New Roman" w:eastAsia="宋体" w:hAnsi="Times New Roman" w:cs="Times New Roman"/>
                <w:kern w:val="0"/>
                <w:sz w:val="24"/>
                <w:szCs w:val="24"/>
              </w:rPr>
              <w:t>12</w:t>
            </w:r>
            <w:r w:rsidRPr="004C36CE">
              <w:rPr>
                <w:rFonts w:ascii="宋体" w:eastAsia="宋体" w:hAnsi="宋体" w:cs="宋体" w:hint="eastAsia"/>
                <w:kern w:val="0"/>
                <w:sz w:val="24"/>
                <w:szCs w:val="24"/>
              </w:rPr>
              <w:t>日</w:t>
            </w:r>
            <w:r w:rsidRPr="004C36CE">
              <w:rPr>
                <w:rFonts w:ascii="Times New Roman" w:eastAsia="宋体" w:hAnsi="Times New Roman" w:cs="Times New Roman"/>
                <w:kern w:val="0"/>
                <w:sz w:val="24"/>
                <w:szCs w:val="24"/>
              </w:rPr>
              <w:t>21:00-4</w:t>
            </w:r>
            <w:r w:rsidRPr="004C36CE">
              <w:rPr>
                <w:rFonts w:ascii="宋体" w:eastAsia="宋体" w:hAnsi="宋体" w:cs="宋体" w:hint="eastAsia"/>
                <w:kern w:val="0"/>
                <w:sz w:val="24"/>
                <w:szCs w:val="24"/>
              </w:rPr>
              <w:t>月</w:t>
            </w:r>
            <w:r w:rsidRPr="004C36CE">
              <w:rPr>
                <w:rFonts w:ascii="Times New Roman" w:eastAsia="宋体" w:hAnsi="Times New Roman" w:cs="Times New Roman"/>
                <w:kern w:val="0"/>
                <w:sz w:val="24"/>
                <w:szCs w:val="24"/>
              </w:rPr>
              <w:t>13</w:t>
            </w:r>
            <w:r w:rsidRPr="004C36CE">
              <w:rPr>
                <w:rFonts w:ascii="宋体" w:eastAsia="宋体" w:hAnsi="宋体" w:cs="宋体" w:hint="eastAsia"/>
                <w:kern w:val="0"/>
                <w:sz w:val="24"/>
                <w:szCs w:val="24"/>
              </w:rPr>
              <w:t>日</w:t>
            </w:r>
            <w:r w:rsidRPr="004C36CE">
              <w:rPr>
                <w:rFonts w:ascii="Times New Roman" w:eastAsia="宋体" w:hAnsi="Times New Roman" w:cs="Times New Roman"/>
                <w:kern w:val="0"/>
                <w:sz w:val="24"/>
                <w:szCs w:val="24"/>
              </w:rPr>
              <w:t>9:15</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研招网</w:t>
            </w:r>
          </w:p>
        </w:tc>
      </w:tr>
      <w:tr w:rsidR="004C36CE" w:rsidRPr="004C36CE" w:rsidTr="004C36CE">
        <w:trPr>
          <w:trHeight w:val="480"/>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发送接收通知</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13</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下午</w:t>
            </w:r>
            <w:r w:rsidRPr="004C36CE">
              <w:rPr>
                <w:rFonts w:ascii="Times New Roman" w:eastAsia="宋体" w:hAnsi="Times New Roman" w:cs="Times New Roman"/>
                <w:kern w:val="0"/>
                <w:sz w:val="24"/>
                <w:szCs w:val="24"/>
              </w:rPr>
              <w:t>20</w:t>
            </w:r>
            <w:r w:rsidRPr="004C36CE">
              <w:rPr>
                <w:rFonts w:ascii="Times New Roman" w:eastAsia="微软雅黑" w:hAnsi="Times New Roman" w:cs="Times New Roman"/>
                <w:kern w:val="0"/>
                <w:sz w:val="24"/>
                <w:szCs w:val="24"/>
              </w:rPr>
              <w:t>:</w:t>
            </w:r>
            <w:r w:rsidRPr="004C36CE">
              <w:rPr>
                <w:rFonts w:ascii="Times New Roman" w:eastAsia="宋体" w:hAnsi="Times New Roman" w:cs="Times New Roman"/>
                <w:kern w:val="0"/>
                <w:sz w:val="24"/>
                <w:szCs w:val="24"/>
              </w:rPr>
              <w:t>0</w:t>
            </w:r>
            <w:r w:rsidRPr="004C36CE">
              <w:rPr>
                <w:rFonts w:ascii="Times New Roman" w:eastAsia="微软雅黑" w:hAnsi="Times New Roman" w:cs="Times New Roman"/>
                <w:kern w:val="0"/>
                <w:sz w:val="24"/>
                <w:szCs w:val="24"/>
              </w:rPr>
              <w:t>0</w:t>
            </w:r>
            <w:r w:rsidRPr="004C36CE">
              <w:rPr>
                <w:rFonts w:ascii="宋体" w:eastAsia="宋体" w:hAnsi="宋体" w:cs="Times New Roman" w:hint="eastAsia"/>
                <w:kern w:val="0"/>
                <w:sz w:val="24"/>
                <w:szCs w:val="24"/>
              </w:rPr>
              <w:t>前</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研招网</w:t>
            </w:r>
          </w:p>
        </w:tc>
      </w:tr>
      <w:tr w:rsidR="004C36CE" w:rsidRPr="004C36CE" w:rsidTr="004C36CE">
        <w:trPr>
          <w:trHeight w:val="645"/>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提交</w:t>
            </w:r>
            <w:r w:rsidRPr="004C36CE">
              <w:rPr>
                <w:rFonts w:ascii="宋体" w:eastAsia="宋体" w:hAnsi="宋体" w:cs="Times New Roman" w:hint="eastAsia"/>
                <w:kern w:val="0"/>
                <w:sz w:val="24"/>
                <w:szCs w:val="24"/>
              </w:rPr>
              <w:t>资格审查</w:t>
            </w:r>
            <w:r w:rsidRPr="004C36CE">
              <w:rPr>
                <w:rFonts w:ascii="宋体" w:eastAsia="宋体" w:hAnsi="宋体" w:cs="宋体" w:hint="eastAsia"/>
                <w:kern w:val="0"/>
                <w:sz w:val="24"/>
                <w:szCs w:val="24"/>
              </w:rPr>
              <w:t>及补充材料电子版</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14</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中</w:t>
            </w:r>
            <w:r w:rsidRPr="004C36CE">
              <w:rPr>
                <w:rFonts w:ascii="宋体" w:eastAsia="宋体" w:hAnsi="宋体" w:cs="Times New Roman" w:hint="eastAsia"/>
                <w:kern w:val="0"/>
                <w:sz w:val="24"/>
                <w:szCs w:val="24"/>
              </w:rPr>
              <w:t>午</w:t>
            </w:r>
            <w:r w:rsidRPr="004C36CE">
              <w:rPr>
                <w:rFonts w:ascii="Times New Roman" w:eastAsia="宋体" w:hAnsi="Times New Roman" w:cs="Times New Roman"/>
                <w:kern w:val="0"/>
                <w:sz w:val="24"/>
                <w:szCs w:val="24"/>
              </w:rPr>
              <w:t>12</w:t>
            </w:r>
            <w:r w:rsidRPr="004C36CE">
              <w:rPr>
                <w:rFonts w:ascii="Times New Roman" w:eastAsia="微软雅黑" w:hAnsi="Times New Roman" w:cs="Times New Roman"/>
                <w:kern w:val="0"/>
                <w:sz w:val="24"/>
                <w:szCs w:val="24"/>
              </w:rPr>
              <w:t>:00</w:t>
            </w:r>
            <w:r w:rsidRPr="004C36CE">
              <w:rPr>
                <w:rFonts w:ascii="宋体" w:eastAsia="宋体" w:hAnsi="宋体" w:cs="Times New Roman" w:hint="eastAsia"/>
                <w:kern w:val="0"/>
                <w:sz w:val="24"/>
                <w:szCs w:val="24"/>
              </w:rPr>
              <w:t>前</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在线收集表</w:t>
            </w:r>
          </w:p>
        </w:tc>
      </w:tr>
      <w:tr w:rsidR="004C36CE" w:rsidRPr="004C36CE" w:rsidTr="004C36CE">
        <w:trPr>
          <w:trHeight w:val="645"/>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kern w:val="0"/>
                <w:sz w:val="24"/>
                <w:szCs w:val="24"/>
              </w:rPr>
              <w:t>缴费</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16</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下</w:t>
            </w:r>
            <w:r w:rsidRPr="004C36CE">
              <w:rPr>
                <w:rFonts w:ascii="宋体" w:eastAsia="宋体" w:hAnsi="宋体" w:cs="Times New Roman" w:hint="eastAsia"/>
                <w:kern w:val="0"/>
                <w:sz w:val="24"/>
                <w:szCs w:val="24"/>
              </w:rPr>
              <w:t>午</w:t>
            </w:r>
            <w:r w:rsidRPr="004C36CE">
              <w:rPr>
                <w:rFonts w:ascii="Times New Roman" w:eastAsia="宋体" w:hAnsi="Times New Roman" w:cs="Times New Roman"/>
                <w:kern w:val="0"/>
                <w:sz w:val="24"/>
                <w:szCs w:val="24"/>
              </w:rPr>
              <w:t>17</w:t>
            </w:r>
            <w:r w:rsidRPr="004C36CE">
              <w:rPr>
                <w:rFonts w:ascii="Times New Roman" w:eastAsia="微软雅黑" w:hAnsi="Times New Roman" w:cs="Times New Roman"/>
                <w:kern w:val="0"/>
                <w:sz w:val="24"/>
                <w:szCs w:val="24"/>
              </w:rPr>
              <w:t>:00</w:t>
            </w:r>
            <w:r w:rsidRPr="004C36CE">
              <w:rPr>
                <w:rFonts w:ascii="宋体" w:eastAsia="宋体" w:hAnsi="宋体" w:cs="Times New Roman" w:hint="eastAsia"/>
                <w:kern w:val="0"/>
                <w:sz w:val="24"/>
                <w:szCs w:val="24"/>
              </w:rPr>
              <w:t>前</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网上</w:t>
            </w:r>
            <w:r w:rsidRPr="004C36CE">
              <w:rPr>
                <w:rFonts w:ascii="宋体" w:eastAsia="宋体" w:hAnsi="宋体" w:cs="Times New Roman" w:hint="eastAsia"/>
                <w:kern w:val="0"/>
                <w:sz w:val="24"/>
                <w:szCs w:val="24"/>
              </w:rPr>
              <w:t>缴费平台</w:t>
            </w:r>
          </w:p>
        </w:tc>
      </w:tr>
      <w:tr w:rsidR="004C36CE" w:rsidRPr="004C36CE" w:rsidTr="004C36CE">
        <w:trPr>
          <w:trHeight w:val="675"/>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 w:val="24"/>
                <w:szCs w:val="24"/>
              </w:rPr>
              <w:t>提交</w:t>
            </w:r>
            <w:r w:rsidRPr="004C36CE">
              <w:rPr>
                <w:rFonts w:ascii="宋体" w:eastAsia="宋体" w:hAnsi="宋体" w:cs="Times New Roman" w:hint="eastAsia"/>
                <w:kern w:val="0"/>
                <w:sz w:val="24"/>
                <w:szCs w:val="24"/>
              </w:rPr>
              <w:t>资格审查</w:t>
            </w:r>
            <w:r w:rsidRPr="004C36CE">
              <w:rPr>
                <w:rFonts w:ascii="宋体" w:eastAsia="宋体" w:hAnsi="宋体" w:cs="宋体" w:hint="eastAsia"/>
                <w:kern w:val="0"/>
                <w:sz w:val="24"/>
                <w:szCs w:val="24"/>
              </w:rPr>
              <w:t>纸质版材料</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17</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上午</w:t>
            </w:r>
            <w:r w:rsidRPr="004C36CE">
              <w:rPr>
                <w:rFonts w:ascii="Times New Roman" w:eastAsia="宋体" w:hAnsi="Times New Roman" w:cs="Times New Roman"/>
                <w:kern w:val="0"/>
                <w:sz w:val="24"/>
                <w:szCs w:val="24"/>
              </w:rPr>
              <w:t>8</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0</w:t>
            </w:r>
            <w:r w:rsidRPr="004C36CE">
              <w:rPr>
                <w:rFonts w:ascii="Times New Roman" w:eastAsia="微软雅黑" w:hAnsi="Times New Roman" w:cs="Times New Roman"/>
                <w:kern w:val="0"/>
                <w:sz w:val="24"/>
                <w:szCs w:val="24"/>
              </w:rPr>
              <w:t>0-</w:t>
            </w:r>
            <w:r w:rsidRPr="004C36CE">
              <w:rPr>
                <w:rFonts w:ascii="Times New Roman" w:eastAsia="宋体" w:hAnsi="Times New Roman" w:cs="Times New Roman"/>
                <w:kern w:val="0"/>
                <w:sz w:val="24"/>
                <w:szCs w:val="24"/>
              </w:rPr>
              <w:t>8</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3</w:t>
            </w:r>
            <w:r w:rsidRPr="004C36CE">
              <w:rPr>
                <w:rFonts w:ascii="Times New Roman" w:eastAsia="微软雅黑" w:hAnsi="Times New Roman" w:cs="Times New Roman"/>
                <w:kern w:val="0"/>
                <w:sz w:val="24"/>
                <w:szCs w:val="24"/>
              </w:rPr>
              <w:t>0</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11-314</w:t>
            </w:r>
          </w:p>
        </w:tc>
      </w:tr>
      <w:tr w:rsidR="004C36CE" w:rsidRPr="004C36CE" w:rsidTr="004C36CE">
        <w:trPr>
          <w:trHeight w:val="735"/>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kern w:val="0"/>
                <w:sz w:val="24"/>
                <w:szCs w:val="24"/>
              </w:rPr>
              <w:t>专业水平测试（笔试）</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17</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上午</w:t>
            </w:r>
            <w:r w:rsidRPr="004C36CE">
              <w:rPr>
                <w:rFonts w:ascii="Times New Roman" w:eastAsia="宋体" w:hAnsi="Times New Roman" w:cs="Times New Roman"/>
                <w:kern w:val="0"/>
                <w:sz w:val="24"/>
                <w:szCs w:val="24"/>
              </w:rPr>
              <w:t>9</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0</w:t>
            </w:r>
            <w:r w:rsidRPr="004C36CE">
              <w:rPr>
                <w:rFonts w:ascii="Times New Roman" w:eastAsia="微软雅黑" w:hAnsi="Times New Roman" w:cs="Times New Roman"/>
                <w:kern w:val="0"/>
                <w:sz w:val="24"/>
                <w:szCs w:val="24"/>
              </w:rPr>
              <w:t>0-</w:t>
            </w:r>
            <w:r w:rsidRPr="004C36CE">
              <w:rPr>
                <w:rFonts w:ascii="Times New Roman" w:eastAsia="宋体" w:hAnsi="Times New Roman" w:cs="Times New Roman"/>
                <w:kern w:val="0"/>
                <w:sz w:val="24"/>
                <w:szCs w:val="24"/>
              </w:rPr>
              <w:t>11</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0</w:t>
            </w:r>
            <w:r w:rsidRPr="004C36CE">
              <w:rPr>
                <w:rFonts w:ascii="Times New Roman" w:eastAsia="微软雅黑" w:hAnsi="Times New Roman" w:cs="Times New Roman"/>
                <w:kern w:val="0"/>
                <w:sz w:val="24"/>
                <w:szCs w:val="24"/>
              </w:rPr>
              <w:t>0</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11-314</w:t>
            </w:r>
          </w:p>
        </w:tc>
      </w:tr>
      <w:tr w:rsidR="004C36CE" w:rsidRPr="004C36CE" w:rsidTr="004C36CE">
        <w:trPr>
          <w:trHeight w:val="675"/>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kern w:val="0"/>
                <w:sz w:val="24"/>
                <w:szCs w:val="24"/>
              </w:rPr>
              <w:t>心理素质</w:t>
            </w:r>
            <w:r w:rsidRPr="004C36CE">
              <w:rPr>
                <w:rFonts w:ascii="宋体" w:eastAsia="宋体" w:hAnsi="宋体" w:cs="宋体" w:hint="eastAsia"/>
                <w:kern w:val="0"/>
                <w:sz w:val="24"/>
                <w:szCs w:val="24"/>
              </w:rPr>
              <w:t>测试</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17</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上午</w:t>
            </w:r>
            <w:r w:rsidRPr="004C36CE">
              <w:rPr>
                <w:rFonts w:ascii="Times New Roman" w:eastAsia="宋体" w:hAnsi="Times New Roman" w:cs="Times New Roman"/>
                <w:kern w:val="0"/>
                <w:sz w:val="24"/>
                <w:szCs w:val="24"/>
              </w:rPr>
              <w:t>11</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10</w:t>
            </w:r>
            <w:r w:rsidRPr="004C36CE">
              <w:rPr>
                <w:rFonts w:ascii="Times New Roman" w:eastAsia="微软雅黑" w:hAnsi="Times New Roman" w:cs="Times New Roman"/>
                <w:kern w:val="0"/>
                <w:sz w:val="24"/>
                <w:szCs w:val="24"/>
              </w:rPr>
              <w:t>-1</w:t>
            </w:r>
            <w:r w:rsidRPr="004C36CE">
              <w:rPr>
                <w:rFonts w:ascii="Times New Roman" w:eastAsia="宋体" w:hAnsi="Times New Roman" w:cs="Times New Roman"/>
                <w:kern w:val="0"/>
                <w:sz w:val="24"/>
                <w:szCs w:val="24"/>
              </w:rPr>
              <w:t>1</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4</w:t>
            </w:r>
            <w:r w:rsidRPr="004C36CE">
              <w:rPr>
                <w:rFonts w:ascii="Times New Roman" w:eastAsia="微软雅黑" w:hAnsi="Times New Roman" w:cs="Times New Roman"/>
                <w:kern w:val="0"/>
                <w:sz w:val="24"/>
                <w:szCs w:val="24"/>
              </w:rPr>
              <w:t>0</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11-314</w:t>
            </w:r>
          </w:p>
        </w:tc>
      </w:tr>
      <w:tr w:rsidR="004C36CE" w:rsidRPr="004C36CE" w:rsidTr="004C36CE">
        <w:trPr>
          <w:trHeight w:val="630"/>
          <w:tblCellSpacing w:w="0" w:type="dxa"/>
          <w:jc w:val="center"/>
        </w:trPr>
        <w:tc>
          <w:tcPr>
            <w:tcW w:w="310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Times New Roman" w:hint="eastAsia"/>
                <w:kern w:val="0"/>
                <w:sz w:val="24"/>
                <w:szCs w:val="24"/>
              </w:rPr>
              <w:t>综合素质考评（面试）</w:t>
            </w:r>
          </w:p>
        </w:tc>
        <w:tc>
          <w:tcPr>
            <w:tcW w:w="31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left"/>
              <w:rPr>
                <w:rFonts w:ascii="微软雅黑" w:eastAsia="微软雅黑" w:hAnsi="微软雅黑" w:cs="宋体"/>
                <w:kern w:val="0"/>
                <w:sz w:val="24"/>
                <w:szCs w:val="24"/>
              </w:rPr>
            </w:pPr>
            <w:r w:rsidRPr="004C36CE">
              <w:rPr>
                <w:rFonts w:ascii="Times New Roman" w:eastAsia="宋体" w:hAnsi="Times New Roman" w:cs="Times New Roman"/>
                <w:kern w:val="0"/>
                <w:sz w:val="24"/>
                <w:szCs w:val="24"/>
              </w:rPr>
              <w:t>4</w:t>
            </w:r>
            <w:r w:rsidRPr="004C36CE">
              <w:rPr>
                <w:rFonts w:ascii="宋体" w:eastAsia="宋体" w:hAnsi="宋体" w:cs="Times New Roman" w:hint="eastAsia"/>
                <w:kern w:val="0"/>
                <w:sz w:val="24"/>
                <w:szCs w:val="24"/>
              </w:rPr>
              <w:t>月</w:t>
            </w:r>
            <w:r w:rsidRPr="004C36CE">
              <w:rPr>
                <w:rFonts w:ascii="Times New Roman" w:eastAsia="宋体" w:hAnsi="Times New Roman" w:cs="Times New Roman"/>
                <w:kern w:val="0"/>
                <w:sz w:val="24"/>
                <w:szCs w:val="24"/>
              </w:rPr>
              <w:t>17</w:t>
            </w:r>
            <w:r w:rsidRPr="004C36CE">
              <w:rPr>
                <w:rFonts w:ascii="宋体" w:eastAsia="宋体" w:hAnsi="宋体" w:cs="Times New Roman" w:hint="eastAsia"/>
                <w:kern w:val="0"/>
                <w:sz w:val="24"/>
                <w:szCs w:val="24"/>
              </w:rPr>
              <w:t>日</w:t>
            </w:r>
            <w:r w:rsidRPr="004C36CE">
              <w:rPr>
                <w:rFonts w:ascii="宋体" w:eastAsia="宋体" w:hAnsi="宋体" w:cs="宋体" w:hint="eastAsia"/>
                <w:kern w:val="0"/>
                <w:sz w:val="24"/>
                <w:szCs w:val="24"/>
              </w:rPr>
              <w:t>下午</w:t>
            </w:r>
            <w:r w:rsidRPr="004C36CE">
              <w:rPr>
                <w:rFonts w:ascii="Times New Roman" w:eastAsia="微软雅黑" w:hAnsi="Times New Roman" w:cs="Times New Roman"/>
                <w:kern w:val="0"/>
                <w:sz w:val="24"/>
                <w:szCs w:val="24"/>
              </w:rPr>
              <w:t>1</w:t>
            </w:r>
            <w:r w:rsidRPr="004C36CE">
              <w:rPr>
                <w:rFonts w:ascii="Times New Roman" w:eastAsia="宋体" w:hAnsi="Times New Roman" w:cs="Times New Roman"/>
                <w:kern w:val="0"/>
                <w:sz w:val="24"/>
                <w:szCs w:val="24"/>
              </w:rPr>
              <w:t>2</w:t>
            </w:r>
            <w:r w:rsidRPr="004C36CE">
              <w:rPr>
                <w:rFonts w:ascii="宋体" w:eastAsia="宋体" w:hAnsi="宋体" w:cs="Times New Roman" w:hint="eastAsia"/>
                <w:kern w:val="0"/>
                <w:sz w:val="24"/>
                <w:szCs w:val="24"/>
              </w:rPr>
              <w:t>：</w:t>
            </w:r>
            <w:r w:rsidRPr="004C36CE">
              <w:rPr>
                <w:rFonts w:ascii="Times New Roman" w:eastAsia="宋体" w:hAnsi="Times New Roman" w:cs="Times New Roman"/>
                <w:kern w:val="0"/>
                <w:sz w:val="24"/>
                <w:szCs w:val="24"/>
              </w:rPr>
              <w:t>4</w:t>
            </w:r>
            <w:r w:rsidRPr="004C36CE">
              <w:rPr>
                <w:rFonts w:ascii="Times New Roman" w:eastAsia="微软雅黑" w:hAnsi="Times New Roman" w:cs="Times New Roman"/>
                <w:kern w:val="0"/>
                <w:sz w:val="24"/>
                <w:szCs w:val="24"/>
              </w:rPr>
              <w:t>0-</w:t>
            </w:r>
          </w:p>
        </w:tc>
        <w:tc>
          <w:tcPr>
            <w:tcW w:w="20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Times New Roman" w:eastAsia="微软雅黑" w:hAnsi="Times New Roman" w:cs="Times New Roman"/>
                <w:kern w:val="0"/>
                <w:sz w:val="24"/>
                <w:szCs w:val="24"/>
              </w:rPr>
              <w:t>11</w:t>
            </w:r>
            <w:r w:rsidRPr="004C36CE">
              <w:rPr>
                <w:rFonts w:ascii="宋体" w:eastAsia="宋体" w:hAnsi="宋体" w:cs="宋体" w:hint="eastAsia"/>
                <w:kern w:val="0"/>
                <w:sz w:val="24"/>
                <w:szCs w:val="24"/>
              </w:rPr>
              <w:t>教</w:t>
            </w:r>
            <w:r w:rsidRPr="004C36CE">
              <w:rPr>
                <w:rFonts w:ascii="Times New Roman" w:eastAsia="微软雅黑" w:hAnsi="Times New Roman" w:cs="Times New Roman"/>
                <w:kern w:val="0"/>
                <w:sz w:val="24"/>
                <w:szCs w:val="24"/>
              </w:rPr>
              <w:t>305</w:t>
            </w:r>
          </w:p>
        </w:tc>
      </w:tr>
    </w:tbl>
    <w:p w:rsidR="004C36CE" w:rsidRPr="004C36CE" w:rsidRDefault="004C36CE" w:rsidP="004C36CE">
      <w:pPr>
        <w:widowControl/>
        <w:shd w:val="clear" w:color="auto" w:fill="FFFFFF"/>
        <w:spacing w:before="150" w:after="150"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（三）复试内容与安排</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复试</w:t>
      </w:r>
      <w:r w:rsidRPr="004C36CE">
        <w:rPr>
          <w:rFonts w:ascii="宋体" w:eastAsia="宋体" w:hAnsi="宋体" w:cs="宋体" w:hint="eastAsia"/>
          <w:b/>
          <w:bCs/>
          <w:color w:val="000000"/>
          <w:kern w:val="0"/>
          <w:sz w:val="24"/>
          <w:szCs w:val="24"/>
        </w:rPr>
        <w:t>内容包括</w:t>
      </w:r>
      <w:r w:rsidRPr="004C36CE">
        <w:rPr>
          <w:rFonts w:ascii="宋体" w:eastAsia="宋体" w:hAnsi="宋体" w:cs="Times New Roman" w:hint="eastAsia"/>
          <w:b/>
          <w:bCs/>
          <w:color w:val="000000"/>
          <w:kern w:val="0"/>
          <w:sz w:val="24"/>
          <w:szCs w:val="24"/>
        </w:rPr>
        <w:t>专业水平测试（笔试）和综合素质考评（面试）两个环节。</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1.</w:t>
      </w:r>
      <w:r w:rsidRPr="004C36CE">
        <w:rPr>
          <w:rFonts w:ascii="宋体" w:eastAsia="宋体" w:hAnsi="宋体" w:cs="Times New Roman" w:hint="eastAsia"/>
          <w:b/>
          <w:bCs/>
          <w:color w:val="000000"/>
          <w:kern w:val="0"/>
          <w:sz w:val="24"/>
          <w:szCs w:val="24"/>
        </w:rPr>
        <w:t>专业水平测试（笔试）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专业水平测试（笔试）总成绩</w:t>
      </w:r>
      <w:r w:rsidRPr="004C36CE">
        <w:rPr>
          <w:rFonts w:ascii="Times New Roman" w:eastAsia="微软雅黑" w:hAnsi="Times New Roman" w:cs="Times New Roman"/>
          <w:color w:val="000000"/>
          <w:kern w:val="0"/>
          <w:sz w:val="24"/>
          <w:szCs w:val="24"/>
        </w:rPr>
        <w:t>100</w:t>
      </w:r>
      <w:r w:rsidRPr="004C36CE">
        <w:rPr>
          <w:rFonts w:ascii="宋体" w:eastAsia="宋体" w:hAnsi="宋体" w:cs="Times New Roman" w:hint="eastAsia"/>
          <w:color w:val="000000"/>
          <w:kern w:val="0"/>
          <w:sz w:val="24"/>
          <w:szCs w:val="24"/>
        </w:rPr>
        <w:t>分，考试时间</w:t>
      </w:r>
      <w:r w:rsidRPr="004C36CE">
        <w:rPr>
          <w:rFonts w:ascii="Times New Roman" w:eastAsia="微软雅黑" w:hAnsi="Times New Roman" w:cs="Times New Roman"/>
          <w:color w:val="000000"/>
          <w:kern w:val="0"/>
          <w:sz w:val="24"/>
          <w:szCs w:val="24"/>
        </w:rPr>
        <w:t>120</w:t>
      </w:r>
      <w:r w:rsidRPr="004C36CE">
        <w:rPr>
          <w:rFonts w:ascii="宋体" w:eastAsia="宋体" w:hAnsi="宋体" w:cs="Times New Roman" w:hint="eastAsia"/>
          <w:color w:val="000000"/>
          <w:kern w:val="0"/>
          <w:sz w:val="24"/>
          <w:szCs w:val="24"/>
        </w:rPr>
        <w:t>分钟。具体时间</w:t>
      </w: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17</w:t>
      </w:r>
      <w:r w:rsidRPr="004C36CE">
        <w:rPr>
          <w:rFonts w:ascii="宋体" w:eastAsia="宋体" w:hAnsi="宋体" w:cs="Times New Roman" w:hint="eastAsia"/>
          <w:color w:val="000000"/>
          <w:kern w:val="0"/>
          <w:sz w:val="24"/>
          <w:szCs w:val="24"/>
        </w:rPr>
        <w:t>日上午</w:t>
      </w:r>
      <w:r w:rsidRPr="004C36CE">
        <w:rPr>
          <w:rFonts w:ascii="Times New Roman" w:eastAsia="宋体" w:hAnsi="Times New Roman" w:cs="Times New Roman"/>
          <w:color w:val="000000"/>
          <w:kern w:val="0"/>
          <w:sz w:val="24"/>
          <w:szCs w:val="24"/>
        </w:rPr>
        <w:t>9</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0</w:t>
      </w:r>
      <w:r w:rsidRPr="004C36CE">
        <w:rPr>
          <w:rFonts w:ascii="Times New Roman" w:eastAsia="微软雅黑" w:hAnsi="Times New Roman" w:cs="Times New Roman"/>
          <w:color w:val="000000"/>
          <w:kern w:val="0"/>
          <w:sz w:val="24"/>
          <w:szCs w:val="24"/>
        </w:rPr>
        <w:t>0-</w:t>
      </w:r>
      <w:r w:rsidRPr="004C36CE">
        <w:rPr>
          <w:rFonts w:ascii="Times New Roman" w:eastAsia="宋体" w:hAnsi="Times New Roman" w:cs="Times New Roman"/>
          <w:color w:val="000000"/>
          <w:kern w:val="0"/>
          <w:sz w:val="24"/>
          <w:szCs w:val="24"/>
        </w:rPr>
        <w:t>11</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0</w:t>
      </w:r>
      <w:r w:rsidRPr="004C36CE">
        <w:rPr>
          <w:rFonts w:ascii="Times New Roman" w:eastAsia="微软雅黑" w:hAnsi="Times New Roman" w:cs="Times New Roman"/>
          <w:color w:val="000000"/>
          <w:kern w:val="0"/>
          <w:sz w:val="24"/>
          <w:szCs w:val="24"/>
        </w:rPr>
        <w:t>0</w:t>
      </w:r>
      <w:r w:rsidRPr="004C36CE">
        <w:rPr>
          <w:rFonts w:ascii="宋体" w:eastAsia="宋体" w:hAnsi="宋体" w:cs="Times New Roman" w:hint="eastAsia"/>
          <w:color w:val="000000"/>
          <w:kern w:val="0"/>
          <w:sz w:val="24"/>
          <w:szCs w:val="24"/>
        </w:rPr>
        <w:t>，地点</w:t>
      </w:r>
      <w:r w:rsidRPr="004C36CE">
        <w:rPr>
          <w:rFonts w:ascii="Times New Roman" w:eastAsia="宋体" w:hAnsi="Times New Roman" w:cs="Times New Roman"/>
          <w:color w:val="000000"/>
          <w:kern w:val="0"/>
          <w:sz w:val="24"/>
          <w:szCs w:val="24"/>
        </w:rPr>
        <w:t>11-314</w:t>
      </w:r>
      <w:r w:rsidRPr="004C36CE">
        <w:rPr>
          <w:rFonts w:ascii="宋体" w:eastAsia="宋体" w:hAnsi="宋体" w:cs="Times New Roman" w:hint="eastAsia"/>
          <w:color w:val="000000"/>
          <w:kern w:val="0"/>
          <w:sz w:val="24"/>
          <w:szCs w:val="24"/>
        </w:rPr>
        <w:t>。</w:t>
      </w:r>
      <w:r w:rsidRPr="004C36CE">
        <w:rPr>
          <w:rFonts w:ascii="宋体" w:eastAsia="宋体" w:hAnsi="宋体" w:cs="宋体" w:hint="eastAsia"/>
          <w:color w:val="000000"/>
          <w:kern w:val="0"/>
          <w:sz w:val="24"/>
          <w:szCs w:val="24"/>
        </w:rPr>
        <w:t>考生需携带本人身份证参加考试。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2.</w:t>
      </w:r>
      <w:r w:rsidRPr="004C36CE">
        <w:rPr>
          <w:rFonts w:ascii="宋体" w:eastAsia="宋体" w:hAnsi="宋体" w:cs="Times New Roman" w:hint="eastAsia"/>
          <w:b/>
          <w:bCs/>
          <w:color w:val="000000"/>
          <w:kern w:val="0"/>
          <w:sz w:val="24"/>
          <w:szCs w:val="24"/>
        </w:rPr>
        <w:t>综合素质考评（面试）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综合素质考评（面试）总成绩</w:t>
      </w:r>
      <w:r w:rsidRPr="004C36CE">
        <w:rPr>
          <w:rFonts w:ascii="Times New Roman" w:eastAsia="微软雅黑" w:hAnsi="Times New Roman" w:cs="Times New Roman"/>
          <w:color w:val="000000"/>
          <w:kern w:val="0"/>
          <w:sz w:val="24"/>
          <w:szCs w:val="24"/>
        </w:rPr>
        <w:t>100</w:t>
      </w:r>
      <w:r w:rsidRPr="004C36CE">
        <w:rPr>
          <w:rFonts w:ascii="宋体" w:eastAsia="宋体" w:hAnsi="宋体" w:cs="Times New Roman" w:hint="eastAsia"/>
          <w:color w:val="000000"/>
          <w:kern w:val="0"/>
          <w:sz w:val="24"/>
          <w:szCs w:val="24"/>
        </w:rPr>
        <w:t>分，每位考生时长原则上不低于</w:t>
      </w:r>
      <w:r w:rsidRPr="004C36CE">
        <w:rPr>
          <w:rFonts w:ascii="Times New Roman" w:eastAsia="微软雅黑" w:hAnsi="Times New Roman" w:cs="Times New Roman"/>
          <w:color w:val="000000"/>
          <w:kern w:val="0"/>
          <w:sz w:val="24"/>
          <w:szCs w:val="24"/>
        </w:rPr>
        <w:t>20</w:t>
      </w:r>
      <w:r w:rsidRPr="004C36CE">
        <w:rPr>
          <w:rFonts w:ascii="宋体" w:eastAsia="宋体" w:hAnsi="宋体" w:cs="Times New Roman" w:hint="eastAsia"/>
          <w:color w:val="000000"/>
          <w:kern w:val="0"/>
          <w:sz w:val="24"/>
          <w:szCs w:val="24"/>
        </w:rPr>
        <w:t>分钟</w:t>
      </w:r>
      <w:r w:rsidRPr="004C36CE">
        <w:rPr>
          <w:rFonts w:ascii="宋体" w:eastAsia="宋体" w:hAnsi="宋体" w:cs="宋体" w:hint="eastAsia"/>
          <w:color w:val="000000"/>
          <w:kern w:val="0"/>
          <w:sz w:val="24"/>
          <w:szCs w:val="24"/>
        </w:rPr>
        <w:t>。面试于</w:t>
      </w: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17</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下午</w:t>
      </w:r>
      <w:r w:rsidRPr="004C36CE">
        <w:rPr>
          <w:rFonts w:ascii="Times New Roman" w:eastAsia="微软雅黑" w:hAnsi="Times New Roman" w:cs="Times New Roman"/>
          <w:color w:val="000000"/>
          <w:kern w:val="0"/>
          <w:sz w:val="24"/>
          <w:szCs w:val="24"/>
        </w:rPr>
        <w:t>1</w:t>
      </w:r>
      <w:r w:rsidRPr="004C36CE">
        <w:rPr>
          <w:rFonts w:ascii="Times New Roman" w:eastAsia="宋体" w:hAnsi="Times New Roman" w:cs="Times New Roman"/>
          <w:color w:val="000000"/>
          <w:kern w:val="0"/>
          <w:sz w:val="24"/>
          <w:szCs w:val="24"/>
        </w:rPr>
        <w:t>2</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4</w:t>
      </w:r>
      <w:r w:rsidRPr="004C36CE">
        <w:rPr>
          <w:rFonts w:ascii="Times New Roman" w:eastAsia="微软雅黑" w:hAnsi="Times New Roman" w:cs="Times New Roman"/>
          <w:color w:val="000000"/>
          <w:kern w:val="0"/>
          <w:sz w:val="24"/>
          <w:szCs w:val="24"/>
        </w:rPr>
        <w:t>0</w:t>
      </w:r>
      <w:r w:rsidRPr="004C36CE">
        <w:rPr>
          <w:rFonts w:ascii="宋体" w:eastAsia="宋体" w:hAnsi="宋体" w:cs="宋体" w:hint="eastAsia"/>
          <w:color w:val="000000"/>
          <w:kern w:val="0"/>
          <w:sz w:val="24"/>
          <w:szCs w:val="24"/>
        </w:rPr>
        <w:t>开始</w:t>
      </w:r>
      <w:r w:rsidRPr="004C36CE">
        <w:rPr>
          <w:rFonts w:ascii="宋体" w:eastAsia="宋体" w:hAnsi="宋体" w:cs="Times New Roman" w:hint="eastAsia"/>
          <w:color w:val="000000"/>
          <w:kern w:val="0"/>
          <w:sz w:val="24"/>
          <w:szCs w:val="24"/>
        </w:rPr>
        <w:t>，地点</w:t>
      </w:r>
      <w:r w:rsidRPr="004C36CE">
        <w:rPr>
          <w:rFonts w:ascii="Times New Roman" w:eastAsia="微软雅黑" w:hAnsi="Times New Roman" w:cs="Times New Roman"/>
          <w:color w:val="000000"/>
          <w:kern w:val="0"/>
          <w:sz w:val="24"/>
          <w:szCs w:val="24"/>
        </w:rPr>
        <w:t>11</w:t>
      </w:r>
      <w:r w:rsidRPr="004C36CE">
        <w:rPr>
          <w:rFonts w:ascii="宋体" w:eastAsia="宋体" w:hAnsi="宋体" w:cs="宋体" w:hint="eastAsia"/>
          <w:color w:val="000000"/>
          <w:kern w:val="0"/>
          <w:sz w:val="24"/>
          <w:szCs w:val="24"/>
        </w:rPr>
        <w:t>教</w:t>
      </w:r>
      <w:r w:rsidRPr="004C36CE">
        <w:rPr>
          <w:rFonts w:ascii="Times New Roman" w:eastAsia="微软雅黑" w:hAnsi="Times New Roman" w:cs="Times New Roman"/>
          <w:color w:val="000000"/>
          <w:kern w:val="0"/>
          <w:sz w:val="24"/>
          <w:szCs w:val="24"/>
        </w:rPr>
        <w:t>305</w:t>
      </w:r>
      <w:r w:rsidRPr="004C36CE">
        <w:rPr>
          <w:rFonts w:ascii="宋体" w:eastAsia="宋体" w:hAnsi="宋体" w:cs="Times New Roman" w:hint="eastAsia"/>
          <w:color w:val="000000"/>
          <w:kern w:val="0"/>
          <w:sz w:val="24"/>
          <w:szCs w:val="24"/>
        </w:rPr>
        <w:t>。</w:t>
      </w:r>
      <w:r w:rsidRPr="004C36CE">
        <w:rPr>
          <w:rFonts w:ascii="宋体" w:eastAsia="宋体" w:hAnsi="宋体" w:cs="宋体" w:hint="eastAsia"/>
          <w:color w:val="000000"/>
          <w:kern w:val="0"/>
          <w:sz w:val="24"/>
          <w:szCs w:val="24"/>
        </w:rPr>
        <w:t>面试顺序将在学院纪检监</w:t>
      </w:r>
      <w:r w:rsidRPr="004C36CE">
        <w:rPr>
          <w:rFonts w:ascii="宋体" w:eastAsia="宋体" w:hAnsi="宋体" w:cs="宋体" w:hint="eastAsia"/>
          <w:color w:val="000000"/>
          <w:kern w:val="0"/>
          <w:sz w:val="24"/>
          <w:szCs w:val="24"/>
        </w:rPr>
        <w:lastRenderedPageBreak/>
        <w:t>察监督下由</w:t>
      </w:r>
      <w:r w:rsidRPr="004C36CE">
        <w:rPr>
          <w:rFonts w:ascii="Times New Roman" w:eastAsia="宋体" w:hAnsi="Times New Roman" w:cs="Times New Roman"/>
          <w:color w:val="000000"/>
          <w:kern w:val="0"/>
          <w:sz w:val="24"/>
          <w:szCs w:val="24"/>
        </w:rPr>
        <w:t>Excel</w:t>
      </w:r>
      <w:r w:rsidRPr="004C36CE">
        <w:rPr>
          <w:rFonts w:ascii="宋体" w:eastAsia="宋体" w:hAnsi="宋体" w:cs="宋体" w:hint="eastAsia"/>
          <w:color w:val="000000"/>
          <w:kern w:val="0"/>
          <w:sz w:val="24"/>
          <w:szCs w:val="24"/>
        </w:rPr>
        <w:t>随机函数生成，面试前一天在理学院网站公布。考生需提前</w:t>
      </w:r>
      <w:r w:rsidRPr="004C36CE">
        <w:rPr>
          <w:rFonts w:ascii="Times New Roman" w:eastAsia="宋体" w:hAnsi="Times New Roman" w:cs="Times New Roman"/>
          <w:color w:val="000000"/>
          <w:kern w:val="0"/>
          <w:sz w:val="24"/>
          <w:szCs w:val="24"/>
        </w:rPr>
        <w:t>30</w:t>
      </w:r>
      <w:r w:rsidRPr="004C36CE">
        <w:rPr>
          <w:rFonts w:ascii="宋体" w:eastAsia="宋体" w:hAnsi="宋体" w:cs="宋体" w:hint="eastAsia"/>
          <w:color w:val="000000"/>
          <w:kern w:val="0"/>
          <w:sz w:val="24"/>
          <w:szCs w:val="24"/>
        </w:rPr>
        <w:t>分钟候考，</w:t>
      </w:r>
      <w:r w:rsidRPr="004C36CE">
        <w:rPr>
          <w:rFonts w:ascii="宋体" w:eastAsia="宋体" w:hAnsi="宋体" w:cs="Times New Roman" w:hint="eastAsia"/>
          <w:color w:val="000000"/>
          <w:kern w:val="0"/>
          <w:sz w:val="24"/>
          <w:szCs w:val="24"/>
        </w:rPr>
        <w:t>随机抽取</w:t>
      </w:r>
      <w:r w:rsidRPr="004C36CE">
        <w:rPr>
          <w:rFonts w:ascii="Times New Roman" w:eastAsia="微软雅黑" w:hAnsi="Times New Roman" w:cs="Times New Roman"/>
          <w:color w:val="000000"/>
          <w:kern w:val="0"/>
          <w:sz w:val="24"/>
          <w:szCs w:val="24"/>
        </w:rPr>
        <w:t>1</w:t>
      </w:r>
      <w:r w:rsidRPr="004C36CE">
        <w:rPr>
          <w:rFonts w:ascii="宋体" w:eastAsia="宋体" w:hAnsi="宋体" w:cs="Times New Roman" w:hint="eastAsia"/>
          <w:color w:val="000000"/>
          <w:kern w:val="0"/>
          <w:sz w:val="24"/>
          <w:szCs w:val="24"/>
        </w:rPr>
        <w:t>套</w:t>
      </w:r>
      <w:r w:rsidRPr="004C36CE">
        <w:rPr>
          <w:rFonts w:ascii="宋体" w:eastAsia="宋体" w:hAnsi="宋体" w:cs="宋体" w:hint="eastAsia"/>
          <w:color w:val="000000"/>
          <w:kern w:val="0"/>
          <w:sz w:val="24"/>
          <w:szCs w:val="24"/>
        </w:rPr>
        <w:t>试</w:t>
      </w:r>
      <w:r w:rsidRPr="004C36CE">
        <w:rPr>
          <w:rFonts w:ascii="宋体" w:eastAsia="宋体" w:hAnsi="宋体" w:cs="Times New Roman" w:hint="eastAsia"/>
          <w:color w:val="000000"/>
          <w:kern w:val="0"/>
          <w:sz w:val="24"/>
          <w:szCs w:val="24"/>
        </w:rPr>
        <w:t>题</w:t>
      </w:r>
      <w:r w:rsidRPr="004C36CE">
        <w:rPr>
          <w:rFonts w:ascii="宋体" w:eastAsia="宋体" w:hAnsi="宋体" w:cs="宋体" w:hint="eastAsia"/>
          <w:color w:val="000000"/>
          <w:kern w:val="0"/>
          <w:sz w:val="24"/>
          <w:szCs w:val="24"/>
        </w:rPr>
        <w:t>作</w:t>
      </w:r>
      <w:r w:rsidRPr="004C36CE">
        <w:rPr>
          <w:rFonts w:ascii="宋体" w:eastAsia="宋体" w:hAnsi="宋体" w:cs="Times New Roman" w:hint="eastAsia"/>
          <w:color w:val="000000"/>
          <w:kern w:val="0"/>
          <w:sz w:val="24"/>
          <w:szCs w:val="24"/>
        </w:rPr>
        <w:t>答，</w:t>
      </w:r>
      <w:r w:rsidRPr="004C36CE">
        <w:rPr>
          <w:rFonts w:ascii="宋体" w:eastAsia="宋体" w:hAnsi="宋体" w:cs="宋体" w:hint="eastAsia"/>
          <w:color w:val="000000"/>
          <w:kern w:val="0"/>
          <w:sz w:val="24"/>
          <w:szCs w:val="24"/>
        </w:rPr>
        <w:t>具体面试内容如下：</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自我介绍：个人</w:t>
      </w:r>
      <w:r w:rsidRPr="004C36CE">
        <w:rPr>
          <w:rFonts w:ascii="宋体" w:eastAsia="宋体" w:hAnsi="宋体" w:cs="宋体" w:hint="eastAsia"/>
          <w:color w:val="000000"/>
          <w:kern w:val="0"/>
          <w:sz w:val="24"/>
          <w:szCs w:val="24"/>
        </w:rPr>
        <w:t>陈述</w:t>
      </w:r>
      <w:r w:rsidRPr="004C36CE">
        <w:rPr>
          <w:rFonts w:ascii="宋体" w:eastAsia="宋体" w:hAnsi="宋体" w:cs="Times New Roman" w:hint="eastAsia"/>
          <w:color w:val="000000"/>
          <w:kern w:val="0"/>
          <w:sz w:val="24"/>
          <w:szCs w:val="24"/>
        </w:rPr>
        <w:t>，考查口头表达能力，</w:t>
      </w:r>
      <w:r w:rsidRPr="004C36CE">
        <w:rPr>
          <w:rFonts w:ascii="宋体" w:eastAsia="宋体" w:hAnsi="宋体" w:cs="宋体" w:hint="eastAsia"/>
          <w:color w:val="000000"/>
          <w:kern w:val="0"/>
          <w:sz w:val="24"/>
          <w:szCs w:val="24"/>
        </w:rPr>
        <w:t>时间</w:t>
      </w:r>
      <w:r w:rsidRPr="004C36CE">
        <w:rPr>
          <w:rFonts w:ascii="Times New Roman" w:eastAsia="宋体" w:hAnsi="Times New Roman" w:cs="Times New Roman"/>
          <w:color w:val="000000"/>
          <w:kern w:val="0"/>
          <w:sz w:val="24"/>
          <w:szCs w:val="24"/>
        </w:rPr>
        <w:t>3</w:t>
      </w:r>
      <w:r w:rsidRPr="004C36CE">
        <w:rPr>
          <w:rFonts w:ascii="宋体" w:eastAsia="宋体" w:hAnsi="宋体" w:cs="Times New Roman" w:hint="eastAsia"/>
          <w:color w:val="000000"/>
          <w:kern w:val="0"/>
          <w:sz w:val="24"/>
          <w:szCs w:val="24"/>
        </w:rPr>
        <w:t>分钟左右。</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2</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专业英语与口语：考察英语口语及专业英语</w:t>
      </w:r>
      <w:r w:rsidRPr="004C36CE">
        <w:rPr>
          <w:rFonts w:ascii="宋体" w:eastAsia="宋体" w:hAnsi="宋体" w:cs="宋体" w:hint="eastAsia"/>
          <w:color w:val="000000"/>
          <w:kern w:val="0"/>
          <w:sz w:val="24"/>
          <w:szCs w:val="24"/>
        </w:rPr>
        <w:t>应用</w:t>
      </w:r>
      <w:r w:rsidRPr="004C36CE">
        <w:rPr>
          <w:rFonts w:ascii="宋体" w:eastAsia="宋体" w:hAnsi="宋体" w:cs="Times New Roman" w:hint="eastAsia"/>
          <w:color w:val="000000"/>
          <w:kern w:val="0"/>
          <w:sz w:val="24"/>
          <w:szCs w:val="24"/>
        </w:rPr>
        <w:t>能力，</w:t>
      </w:r>
      <w:r w:rsidRPr="004C36CE">
        <w:rPr>
          <w:rFonts w:ascii="宋体" w:eastAsia="宋体" w:hAnsi="宋体" w:cs="宋体" w:hint="eastAsia"/>
          <w:color w:val="000000"/>
          <w:kern w:val="0"/>
          <w:sz w:val="24"/>
          <w:szCs w:val="24"/>
        </w:rPr>
        <w:t>时间</w:t>
      </w:r>
      <w:r w:rsidRPr="004C36CE">
        <w:rPr>
          <w:rFonts w:ascii="Times New Roman" w:eastAsia="微软雅黑" w:hAnsi="Times New Roman" w:cs="Times New Roman"/>
          <w:color w:val="000000"/>
          <w:kern w:val="0"/>
          <w:sz w:val="24"/>
          <w:szCs w:val="24"/>
        </w:rPr>
        <w:t>5</w:t>
      </w:r>
      <w:r w:rsidRPr="004C36CE">
        <w:rPr>
          <w:rFonts w:ascii="宋体" w:eastAsia="宋体" w:hAnsi="宋体" w:cs="Times New Roman" w:hint="eastAsia"/>
          <w:color w:val="000000"/>
          <w:kern w:val="0"/>
          <w:sz w:val="24"/>
          <w:szCs w:val="24"/>
        </w:rPr>
        <w:t>分钟左右。</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3</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专业基础：考察运用专业知识分析问题和解决问题的能力，创新精神和创新能力等</w:t>
      </w:r>
      <w:r w:rsidRPr="004C36CE">
        <w:rPr>
          <w:rFonts w:ascii="宋体" w:eastAsia="宋体" w:hAnsi="宋体" w:cs="宋体" w:hint="eastAsia"/>
          <w:color w:val="000000"/>
          <w:kern w:val="0"/>
          <w:sz w:val="24"/>
          <w:szCs w:val="24"/>
        </w:rPr>
        <w:t>，时间</w:t>
      </w:r>
      <w:r w:rsidRPr="004C36CE">
        <w:rPr>
          <w:rFonts w:ascii="Times New Roman" w:eastAsia="宋体" w:hAnsi="Times New Roman" w:cs="Times New Roman"/>
          <w:color w:val="000000"/>
          <w:kern w:val="0"/>
          <w:sz w:val="24"/>
          <w:szCs w:val="24"/>
        </w:rPr>
        <w:t>5</w:t>
      </w:r>
      <w:r w:rsidRPr="004C36CE">
        <w:rPr>
          <w:rFonts w:ascii="宋体" w:eastAsia="宋体" w:hAnsi="宋体" w:cs="Times New Roman" w:hint="eastAsia"/>
          <w:color w:val="000000"/>
          <w:kern w:val="0"/>
          <w:sz w:val="24"/>
          <w:szCs w:val="24"/>
        </w:rPr>
        <w:t>分钟左右。</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4</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考官提问：</w:t>
      </w:r>
      <w:r w:rsidRPr="004C36CE">
        <w:rPr>
          <w:rFonts w:ascii="宋体" w:eastAsia="宋体" w:hAnsi="宋体" w:cs="宋体" w:hint="eastAsia"/>
          <w:color w:val="000000"/>
          <w:kern w:val="0"/>
          <w:sz w:val="24"/>
          <w:szCs w:val="24"/>
        </w:rPr>
        <w:t>复试组考官随机提问，时间</w:t>
      </w:r>
      <w:r w:rsidRPr="004C36CE">
        <w:rPr>
          <w:rFonts w:ascii="Times New Roman" w:eastAsia="宋体" w:hAnsi="Times New Roman" w:cs="Times New Roman"/>
          <w:color w:val="000000"/>
          <w:kern w:val="0"/>
          <w:sz w:val="24"/>
          <w:szCs w:val="24"/>
        </w:rPr>
        <w:t>7</w:t>
      </w:r>
      <w:r w:rsidRPr="004C36CE">
        <w:rPr>
          <w:rFonts w:ascii="宋体" w:eastAsia="宋体" w:hAnsi="宋体" w:cs="Times New Roman" w:hint="eastAsia"/>
          <w:color w:val="000000"/>
          <w:kern w:val="0"/>
          <w:sz w:val="24"/>
          <w:szCs w:val="24"/>
        </w:rPr>
        <w:t>分钟</w:t>
      </w:r>
      <w:r w:rsidRPr="004C36CE">
        <w:rPr>
          <w:rFonts w:ascii="宋体" w:eastAsia="宋体" w:hAnsi="宋体" w:cs="宋体" w:hint="eastAsia"/>
          <w:color w:val="000000"/>
          <w:kern w:val="0"/>
          <w:sz w:val="24"/>
          <w:szCs w:val="24"/>
        </w:rPr>
        <w:t>左右</w:t>
      </w:r>
      <w:r w:rsidRPr="004C36CE">
        <w:rPr>
          <w:rFonts w:ascii="宋体" w:eastAsia="宋体" w:hAnsi="宋体" w:cs="Times New Roman"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3.</w:t>
      </w:r>
      <w:r w:rsidRPr="004C36CE">
        <w:rPr>
          <w:rFonts w:ascii="宋体" w:eastAsia="宋体" w:hAnsi="宋体" w:cs="Times New Roman" w:hint="eastAsia"/>
          <w:b/>
          <w:bCs/>
          <w:color w:val="000000"/>
          <w:kern w:val="0"/>
          <w:sz w:val="24"/>
          <w:szCs w:val="24"/>
        </w:rPr>
        <w:t>成绩计算方法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w:t>
      </w:r>
      <w:r w:rsidRPr="004C36CE">
        <w:rPr>
          <w:rFonts w:ascii="Times New Roman" w:eastAsia="宋体" w:hAnsi="Times New Roman" w:cs="Times New Roman"/>
          <w:b/>
          <w:bCs/>
          <w:color w:val="000000"/>
          <w:kern w:val="0"/>
          <w:sz w:val="24"/>
          <w:szCs w:val="24"/>
        </w:rPr>
        <w:t>1</w:t>
      </w:r>
      <w:r w:rsidRPr="004C36CE">
        <w:rPr>
          <w:rFonts w:ascii="宋体" w:eastAsia="宋体" w:hAnsi="宋体" w:cs="宋体" w:hint="eastAsia"/>
          <w:b/>
          <w:bCs/>
          <w:color w:val="000000"/>
          <w:kern w:val="0"/>
          <w:sz w:val="24"/>
          <w:szCs w:val="24"/>
        </w:rPr>
        <w:t>）</w:t>
      </w:r>
      <w:r w:rsidRPr="004C36CE">
        <w:rPr>
          <w:rFonts w:ascii="宋体" w:eastAsia="宋体" w:hAnsi="宋体" w:cs="Times New Roman" w:hint="eastAsia"/>
          <w:b/>
          <w:bCs/>
          <w:color w:val="000000"/>
          <w:kern w:val="0"/>
          <w:sz w:val="24"/>
          <w:szCs w:val="24"/>
        </w:rPr>
        <w:t>复试成绩</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复试成绩由专业水平测试（笔试）与综合素质考评（面试）两部分组成，复试成绩总分</w:t>
      </w:r>
      <w:r w:rsidRPr="004C36CE">
        <w:rPr>
          <w:rFonts w:ascii="Times New Roman" w:eastAsia="微软雅黑" w:hAnsi="Times New Roman" w:cs="Times New Roman"/>
          <w:color w:val="000000"/>
          <w:kern w:val="0"/>
          <w:sz w:val="24"/>
          <w:szCs w:val="24"/>
        </w:rPr>
        <w:t>100</w:t>
      </w:r>
      <w:r w:rsidRPr="004C36CE">
        <w:rPr>
          <w:rFonts w:ascii="宋体" w:eastAsia="宋体" w:hAnsi="宋体" w:cs="Times New Roman" w:hint="eastAsia"/>
          <w:color w:val="000000"/>
          <w:kern w:val="0"/>
          <w:sz w:val="24"/>
          <w:szCs w:val="24"/>
        </w:rPr>
        <w:t>分。</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复试成绩计算公式：</w:t>
      </w:r>
      <w:r w:rsidRPr="004C36CE">
        <w:rPr>
          <w:rFonts w:ascii="宋体" w:eastAsia="宋体" w:hAnsi="宋体" w:cs="Times New Roman" w:hint="eastAsia"/>
          <w:color w:val="000000"/>
          <w:kern w:val="0"/>
          <w:sz w:val="24"/>
          <w:szCs w:val="24"/>
        </w:rPr>
        <w:t>复试成绩</w:t>
      </w:r>
      <w:r w:rsidRPr="004C36CE">
        <w:rPr>
          <w:rFonts w:ascii="Times New Roman" w:eastAsia="微软雅黑" w:hAnsi="Times New Roman" w:cs="Times New Roman"/>
          <w:color w:val="000000"/>
          <w:kern w:val="0"/>
          <w:sz w:val="24"/>
          <w:szCs w:val="24"/>
        </w:rPr>
        <w:t>=</w:t>
      </w:r>
      <w:r w:rsidRPr="004C36CE">
        <w:rPr>
          <w:rFonts w:ascii="宋体" w:eastAsia="宋体" w:hAnsi="宋体" w:cs="Times New Roman" w:hint="eastAsia"/>
          <w:color w:val="000000"/>
          <w:kern w:val="0"/>
          <w:sz w:val="24"/>
          <w:szCs w:val="24"/>
        </w:rPr>
        <w:t>专业水平测试（笔试）</w:t>
      </w:r>
      <w:r w:rsidRPr="004C36CE">
        <w:rPr>
          <w:rFonts w:ascii="Times New Roman" w:eastAsia="微软雅黑" w:hAnsi="Times New Roman" w:cs="Times New Roman"/>
          <w:color w:val="000000"/>
          <w:kern w:val="0"/>
          <w:sz w:val="24"/>
          <w:szCs w:val="24"/>
        </w:rPr>
        <w:t>×20%+</w:t>
      </w:r>
      <w:r w:rsidRPr="004C36CE">
        <w:rPr>
          <w:rFonts w:ascii="宋体" w:eastAsia="宋体" w:hAnsi="宋体" w:cs="Times New Roman" w:hint="eastAsia"/>
          <w:color w:val="000000"/>
          <w:kern w:val="0"/>
          <w:sz w:val="24"/>
          <w:szCs w:val="24"/>
        </w:rPr>
        <w:t>综合素质考评（面试）</w:t>
      </w:r>
      <w:r w:rsidRPr="004C36CE">
        <w:rPr>
          <w:rFonts w:ascii="Times New Roman" w:eastAsia="微软雅黑" w:hAnsi="Times New Roman" w:cs="Times New Roman"/>
          <w:color w:val="000000"/>
          <w:kern w:val="0"/>
          <w:sz w:val="24"/>
          <w:szCs w:val="24"/>
        </w:rPr>
        <w:t>×80%</w:t>
      </w:r>
      <w:r w:rsidRPr="004C36CE">
        <w:rPr>
          <w:rFonts w:ascii="宋体" w:eastAsia="宋体" w:hAnsi="宋体" w:cs="Times New Roman"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w:t>
      </w:r>
      <w:r w:rsidRPr="004C36CE">
        <w:rPr>
          <w:rFonts w:ascii="Times New Roman" w:eastAsia="宋体" w:hAnsi="Times New Roman" w:cs="Times New Roman"/>
          <w:b/>
          <w:bCs/>
          <w:color w:val="000000"/>
          <w:kern w:val="0"/>
          <w:sz w:val="24"/>
          <w:szCs w:val="24"/>
        </w:rPr>
        <w:t>2</w:t>
      </w:r>
      <w:r w:rsidRPr="004C36CE">
        <w:rPr>
          <w:rFonts w:ascii="宋体" w:eastAsia="宋体" w:hAnsi="宋体" w:cs="宋体" w:hint="eastAsia"/>
          <w:b/>
          <w:bCs/>
          <w:color w:val="000000"/>
          <w:kern w:val="0"/>
          <w:sz w:val="24"/>
          <w:szCs w:val="24"/>
        </w:rPr>
        <w:t>）</w:t>
      </w:r>
      <w:r w:rsidRPr="004C36CE">
        <w:rPr>
          <w:rFonts w:ascii="宋体" w:eastAsia="宋体" w:hAnsi="宋体" w:cs="Times New Roman" w:hint="eastAsia"/>
          <w:b/>
          <w:bCs/>
          <w:color w:val="000000"/>
          <w:kern w:val="0"/>
          <w:sz w:val="24"/>
          <w:szCs w:val="24"/>
        </w:rPr>
        <w:t>总成绩计算公式如下：</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总成绩</w:t>
      </w:r>
      <w:r w:rsidRPr="004C36CE">
        <w:rPr>
          <w:rFonts w:ascii="Times New Roman" w:eastAsia="微软雅黑" w:hAnsi="Times New Roman" w:cs="Times New Roman"/>
          <w:color w:val="000000"/>
          <w:kern w:val="0"/>
          <w:sz w:val="24"/>
          <w:szCs w:val="24"/>
        </w:rPr>
        <w:t>=</w:t>
      </w:r>
      <w:r w:rsidRPr="004C36CE">
        <w:rPr>
          <w:rFonts w:ascii="宋体" w:eastAsia="宋体" w:hAnsi="宋体" w:cs="Times New Roman" w:hint="eastAsia"/>
          <w:color w:val="000000"/>
          <w:kern w:val="0"/>
          <w:sz w:val="24"/>
          <w:szCs w:val="24"/>
        </w:rPr>
        <w:t>初试成绩折算成百分制的得分</w:t>
      </w:r>
      <w:r w:rsidRPr="004C36CE">
        <w:rPr>
          <w:rFonts w:ascii="Times New Roman" w:eastAsia="微软雅黑" w:hAnsi="Times New Roman" w:cs="Times New Roman"/>
          <w:color w:val="000000"/>
          <w:kern w:val="0"/>
          <w:sz w:val="24"/>
          <w:szCs w:val="24"/>
        </w:rPr>
        <w:t>×50%</w:t>
      </w:r>
      <w:r w:rsidRPr="004C36CE">
        <w:rPr>
          <w:rFonts w:ascii="宋体" w:eastAsia="宋体" w:hAnsi="宋体" w:cs="Times New Roman" w:hint="eastAsia"/>
          <w:color w:val="000000"/>
          <w:kern w:val="0"/>
          <w:sz w:val="24"/>
          <w:szCs w:val="24"/>
        </w:rPr>
        <w:t>＋复试成绩</w:t>
      </w:r>
      <w:r w:rsidRPr="004C36CE">
        <w:rPr>
          <w:rFonts w:ascii="Times New Roman" w:eastAsia="微软雅黑" w:hAnsi="Times New Roman" w:cs="Times New Roman"/>
          <w:color w:val="000000"/>
          <w:kern w:val="0"/>
          <w:sz w:val="24"/>
          <w:szCs w:val="24"/>
        </w:rPr>
        <w:t>×50%</w:t>
      </w:r>
      <w:r w:rsidRPr="004C36CE">
        <w:rPr>
          <w:rFonts w:ascii="宋体" w:eastAsia="宋体" w:hAnsi="宋体" w:cs="Times New Roman" w:hint="eastAsia"/>
          <w:color w:val="000000"/>
          <w:kern w:val="0"/>
          <w:sz w:val="24"/>
          <w:szCs w:val="24"/>
        </w:rPr>
        <w:t>。</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（四）复试分数线及复试名单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复试分数线</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1246"/>
        <w:gridCol w:w="1676"/>
        <w:gridCol w:w="911"/>
        <w:gridCol w:w="632"/>
        <w:gridCol w:w="1638"/>
        <w:gridCol w:w="1686"/>
        <w:gridCol w:w="757"/>
      </w:tblGrid>
      <w:tr w:rsidR="004C36CE" w:rsidRPr="004C36CE" w:rsidTr="004C36CE">
        <w:trPr>
          <w:tblCellSpacing w:w="0" w:type="dxa"/>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lastRenderedPageBreak/>
              <w:t>二级招生单位</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招生学科</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学习方式</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总分</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单科（满分=100）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单科（满分〉100）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备注</w:t>
            </w:r>
          </w:p>
        </w:tc>
      </w:tr>
      <w:tr w:rsidR="004C36CE" w:rsidRPr="004C36CE" w:rsidTr="004C36CE">
        <w:trPr>
          <w:tblCellSpacing w:w="0" w:type="dxa"/>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415理学院</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086000生物与医药</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全日制</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273</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38</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57</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C36CE" w:rsidRPr="004C36CE" w:rsidRDefault="004C36CE" w:rsidP="004C36CE">
            <w:pPr>
              <w:widowControl/>
              <w:spacing w:line="720" w:lineRule="atLeast"/>
              <w:jc w:val="center"/>
              <w:rPr>
                <w:rFonts w:ascii="微软雅黑" w:eastAsia="微软雅黑" w:hAnsi="微软雅黑" w:cs="宋体"/>
                <w:kern w:val="0"/>
                <w:sz w:val="24"/>
                <w:szCs w:val="24"/>
              </w:rPr>
            </w:pPr>
            <w:r w:rsidRPr="004C36CE">
              <w:rPr>
                <w:rFonts w:ascii="宋体" w:eastAsia="宋体" w:hAnsi="宋体" w:cs="宋体" w:hint="eastAsia"/>
                <w:kern w:val="0"/>
                <w:szCs w:val="21"/>
              </w:rPr>
              <w:t>国家线</w:t>
            </w:r>
          </w:p>
        </w:tc>
      </w:tr>
    </w:tbl>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微软雅黑" w:eastAsia="微软雅黑" w:hAnsi="微软雅黑" w:cs="宋体" w:hint="eastAsia"/>
          <w:color w:val="000000"/>
          <w:kern w:val="0"/>
          <w:sz w:val="27"/>
          <w:szCs w:val="27"/>
        </w:rPr>
        <w:t> </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t>2.</w:t>
      </w:r>
      <w:r w:rsidRPr="004C36CE">
        <w:rPr>
          <w:rFonts w:ascii="宋体" w:eastAsia="宋体" w:hAnsi="宋体" w:cs="宋体" w:hint="eastAsia"/>
          <w:color w:val="000000"/>
          <w:kern w:val="0"/>
          <w:sz w:val="24"/>
          <w:szCs w:val="24"/>
        </w:rPr>
        <w:t>复试名单：另行通知。</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（五）复试缴费</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缴费平台：</w:t>
      </w:r>
      <w:hyperlink r:id="rId8" w:history="1">
        <w:r w:rsidRPr="004C36CE">
          <w:rPr>
            <w:rFonts w:ascii="Times New Roman" w:eastAsia="宋体" w:hAnsi="Times New Roman" w:cs="Times New Roman"/>
            <w:color w:val="0000FF"/>
            <w:kern w:val="0"/>
            <w:sz w:val="24"/>
            <w:szCs w:val="24"/>
          </w:rPr>
          <w:t>https://op.sicau.edu.cn/</w:t>
        </w:r>
      </w:hyperlink>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用户名：</w:t>
      </w:r>
      <w:r w:rsidRPr="004C36CE">
        <w:rPr>
          <w:rFonts w:ascii="Times New Roman" w:eastAsia="宋体" w:hAnsi="Times New Roman" w:cs="Times New Roman"/>
          <w:color w:val="000000"/>
          <w:kern w:val="0"/>
          <w:sz w:val="24"/>
          <w:szCs w:val="24"/>
        </w:rPr>
        <w:t>23+</w:t>
      </w:r>
      <w:r w:rsidRPr="004C36CE">
        <w:rPr>
          <w:rFonts w:ascii="宋体" w:eastAsia="宋体" w:hAnsi="宋体" w:cs="宋体" w:hint="eastAsia"/>
          <w:color w:val="000000"/>
          <w:kern w:val="0"/>
          <w:sz w:val="24"/>
          <w:szCs w:val="24"/>
        </w:rPr>
        <w:t>考研报名号（学校初试成绩查询中可查报名号</w:t>
      </w:r>
      <w:r w:rsidRPr="004C36CE">
        <w:rPr>
          <w:rFonts w:ascii="Times New Roman" w:eastAsia="宋体" w:hAnsi="Times New Roman" w:cs="Times New Roman"/>
          <w:color w:val="000000"/>
          <w:kern w:val="0"/>
          <w:sz w:val="24"/>
          <w:szCs w:val="24"/>
        </w:rPr>
        <w:t>&lt;</w:t>
      </w:r>
      <w:hyperlink r:id="rId9" w:history="1">
        <w:r w:rsidRPr="004C36CE">
          <w:rPr>
            <w:rFonts w:ascii="宋体" w:eastAsia="宋体" w:hAnsi="宋体" w:cs="宋体" w:hint="eastAsia"/>
            <w:color w:val="0000FF"/>
            <w:kern w:val="0"/>
            <w:sz w:val="24"/>
            <w:szCs w:val="24"/>
          </w:rPr>
          <w:t>点击查询</w:t>
        </w:r>
      </w:hyperlink>
      <w:r w:rsidRPr="004C36CE">
        <w:rPr>
          <w:rFonts w:ascii="Times New Roman" w:eastAsia="宋体" w:hAnsi="Times New Roman" w:cs="Times New Roman"/>
          <w:color w:val="000000"/>
          <w:kern w:val="0"/>
          <w:sz w:val="24"/>
          <w:szCs w:val="24"/>
        </w:rPr>
        <w:t>&gt;</w:t>
      </w:r>
      <w:r w:rsidRPr="004C36CE">
        <w:rPr>
          <w:rFonts w:ascii="宋体" w:eastAsia="宋体" w:hAnsi="宋体" w:cs="宋体" w:hint="eastAsia"/>
          <w:color w:val="000000"/>
          <w:kern w:val="0"/>
          <w:sz w:val="24"/>
          <w:szCs w:val="24"/>
        </w:rPr>
        <w:t>，默认密码：身份证号码后</w:t>
      </w:r>
      <w:r w:rsidRPr="004C36CE">
        <w:rPr>
          <w:rFonts w:ascii="Times New Roman" w:eastAsia="宋体" w:hAnsi="Times New Roman" w:cs="Times New Roman"/>
          <w:color w:val="000000"/>
          <w:kern w:val="0"/>
          <w:sz w:val="24"/>
          <w:szCs w:val="24"/>
        </w:rPr>
        <w:t>6</w:t>
      </w:r>
      <w:r w:rsidRPr="004C36CE">
        <w:rPr>
          <w:rFonts w:ascii="宋体" w:eastAsia="宋体" w:hAnsi="宋体" w:cs="宋体" w:hint="eastAsia"/>
          <w:color w:val="000000"/>
          <w:kern w:val="0"/>
          <w:sz w:val="24"/>
          <w:szCs w:val="24"/>
        </w:rPr>
        <w:t>位。</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缴费金额</w:t>
      </w:r>
      <w:r w:rsidRPr="004C36CE">
        <w:rPr>
          <w:rFonts w:ascii="Times New Roman" w:eastAsia="宋体" w:hAnsi="Times New Roman" w:cs="Times New Roman"/>
          <w:color w:val="000000"/>
          <w:kern w:val="0"/>
          <w:sz w:val="24"/>
          <w:szCs w:val="24"/>
        </w:rPr>
        <w:t>120</w:t>
      </w:r>
      <w:r w:rsidRPr="004C36CE">
        <w:rPr>
          <w:rFonts w:ascii="宋体" w:eastAsia="宋体" w:hAnsi="宋体" w:cs="宋体" w:hint="eastAsia"/>
          <w:color w:val="000000"/>
          <w:kern w:val="0"/>
          <w:sz w:val="24"/>
          <w:szCs w:val="24"/>
        </w:rPr>
        <w:t>元，考生登录缴费系统后点击“学费缴费”，根据提示完成。学校将根据缴费名单准备相应的复试数据，请考生在</w:t>
      </w: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16</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下</w:t>
      </w:r>
      <w:r w:rsidRPr="004C36CE">
        <w:rPr>
          <w:rFonts w:ascii="宋体" w:eastAsia="宋体" w:hAnsi="宋体" w:cs="Times New Roman" w:hint="eastAsia"/>
          <w:color w:val="000000"/>
          <w:kern w:val="0"/>
          <w:sz w:val="24"/>
          <w:szCs w:val="24"/>
        </w:rPr>
        <w:t>午</w:t>
      </w:r>
      <w:r w:rsidRPr="004C36CE">
        <w:rPr>
          <w:rFonts w:ascii="Times New Roman" w:eastAsia="宋体" w:hAnsi="Times New Roman" w:cs="Times New Roman"/>
          <w:color w:val="000000"/>
          <w:kern w:val="0"/>
          <w:sz w:val="24"/>
          <w:szCs w:val="24"/>
        </w:rPr>
        <w:t>17</w:t>
      </w:r>
      <w:r w:rsidRPr="004C36CE">
        <w:rPr>
          <w:rFonts w:ascii="Times New Roman" w:eastAsia="微软雅黑" w:hAnsi="Times New Roman" w:cs="Times New Roman"/>
          <w:color w:val="000000"/>
          <w:kern w:val="0"/>
          <w:sz w:val="24"/>
          <w:szCs w:val="24"/>
        </w:rPr>
        <w:t>:00</w:t>
      </w:r>
      <w:r w:rsidRPr="004C36CE">
        <w:rPr>
          <w:rFonts w:ascii="宋体" w:eastAsia="宋体" w:hAnsi="宋体" w:cs="Times New Roman" w:hint="eastAsia"/>
          <w:color w:val="000000"/>
          <w:kern w:val="0"/>
          <w:sz w:val="24"/>
          <w:szCs w:val="24"/>
        </w:rPr>
        <w:t>前</w:t>
      </w:r>
      <w:r w:rsidRPr="004C36CE">
        <w:rPr>
          <w:rFonts w:ascii="宋体" w:eastAsia="宋体" w:hAnsi="宋体" w:cs="宋体" w:hint="eastAsia"/>
          <w:color w:val="000000"/>
          <w:kern w:val="0"/>
          <w:sz w:val="24"/>
          <w:szCs w:val="24"/>
        </w:rPr>
        <w:t>完成交费。</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（六）资格审查</w:t>
      </w:r>
    </w:p>
    <w:p w:rsidR="004C36CE" w:rsidRPr="004C36CE" w:rsidRDefault="004C36CE" w:rsidP="004C36CE">
      <w:pPr>
        <w:widowControl/>
        <w:shd w:val="clear" w:color="auto" w:fill="FFFFFF"/>
        <w:spacing w:line="720" w:lineRule="atLeast"/>
        <w:ind w:firstLine="465"/>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1.</w:t>
      </w:r>
      <w:r w:rsidRPr="004C36CE">
        <w:rPr>
          <w:rFonts w:ascii="宋体" w:eastAsia="宋体" w:hAnsi="宋体" w:cs="Times New Roman" w:hint="eastAsia"/>
          <w:b/>
          <w:bCs/>
          <w:color w:val="000000"/>
          <w:kern w:val="0"/>
          <w:sz w:val="24"/>
          <w:szCs w:val="24"/>
        </w:rPr>
        <w:t>复试资格审查材料</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身份证正反面复印件。</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2</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政审表（附件提供下载）。</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3</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诚信复试承诺书（附件提供下载）。</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lastRenderedPageBreak/>
        <w:t>（</w:t>
      </w:r>
      <w:r w:rsidRPr="004C36CE">
        <w:rPr>
          <w:rFonts w:ascii="Times New Roman" w:eastAsia="宋体" w:hAnsi="Times New Roman" w:cs="Times New Roman"/>
          <w:color w:val="000000"/>
          <w:kern w:val="0"/>
          <w:sz w:val="24"/>
          <w:szCs w:val="24"/>
        </w:rPr>
        <w:t>4</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不同类型考生须提交以下学历（学籍）材料：</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往届生：</w:t>
      </w:r>
      <w:r w:rsidRPr="004C36CE">
        <w:rPr>
          <w:rFonts w:ascii="宋体" w:eastAsia="宋体" w:hAnsi="宋体" w:cs="Times New Roman" w:hint="eastAsia"/>
          <w:color w:val="000000"/>
          <w:kern w:val="0"/>
          <w:sz w:val="24"/>
          <w:szCs w:val="24"/>
        </w:rPr>
        <w:t>学信网下载的《教育部学历证书电子注册备案表》。</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普通高等学校应届生：</w:t>
      </w:r>
      <w:r w:rsidRPr="004C36CE">
        <w:rPr>
          <w:rFonts w:ascii="宋体" w:eastAsia="宋体" w:hAnsi="宋体" w:cs="Times New Roman" w:hint="eastAsia"/>
          <w:color w:val="000000"/>
          <w:kern w:val="0"/>
          <w:sz w:val="24"/>
          <w:szCs w:val="24"/>
        </w:rPr>
        <w:t>学信网下载的《教育部学籍在线验证报告》。</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成人高等教育、网络教育应届本科毕业生：</w:t>
      </w:r>
      <w:r w:rsidRPr="004C36CE">
        <w:rPr>
          <w:rFonts w:ascii="宋体" w:eastAsia="宋体" w:hAnsi="宋体" w:cs="Times New Roman" w:hint="eastAsia"/>
          <w:color w:val="000000"/>
          <w:kern w:val="0"/>
          <w:sz w:val="24"/>
          <w:szCs w:val="24"/>
        </w:rPr>
        <w:t>学信网下载的《教育部学籍在线验证报告》和在读高校出具的成绩表。</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入学前可取得国家承认本科毕业证书的自学考试考生：</w:t>
      </w:r>
      <w:r w:rsidRPr="004C36CE">
        <w:rPr>
          <w:rFonts w:ascii="宋体" w:eastAsia="宋体" w:hAnsi="宋体" w:cs="Times New Roman" w:hint="eastAsia"/>
          <w:color w:val="000000"/>
          <w:kern w:val="0"/>
          <w:sz w:val="24"/>
          <w:szCs w:val="24"/>
        </w:rPr>
        <w:t>注册地自考办打印加盖公章的考生考籍表和专科学历的《教育部学历电子注册备案表》。</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境外获得学历证书的考生：</w:t>
      </w:r>
      <w:r w:rsidRPr="004C36CE">
        <w:rPr>
          <w:rFonts w:ascii="宋体" w:eastAsia="宋体" w:hAnsi="宋体" w:cs="Times New Roman" w:hint="eastAsia"/>
          <w:color w:val="000000"/>
          <w:kern w:val="0"/>
          <w:sz w:val="24"/>
          <w:szCs w:val="24"/>
        </w:rPr>
        <w:t>须提供教育部留学人员服务中心出具的学历认证报告。</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学历（学籍）审核未通过且无法提供学信网下载的《教育部学历证书电子注册备案表》（应届生《教育部学籍在线验证报告》）的考生还需教育部学生服务与素质发展中心（原全国高等学校学生信息咨询与就业指导中心）出具的学历（学籍）认证报告。</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b/>
          <w:bCs/>
          <w:color w:val="000000"/>
          <w:kern w:val="0"/>
          <w:sz w:val="24"/>
          <w:szCs w:val="24"/>
        </w:rPr>
        <w:t>报考</w:t>
      </w:r>
      <w:r w:rsidRPr="004C36CE">
        <w:rPr>
          <w:rFonts w:ascii="Times New Roman" w:eastAsia="微软雅黑" w:hAnsi="Times New Roman" w:cs="Times New Roman"/>
          <w:b/>
          <w:bCs/>
          <w:color w:val="000000"/>
          <w:kern w:val="0"/>
          <w:sz w:val="24"/>
          <w:szCs w:val="24"/>
        </w:rPr>
        <w:t>“</w:t>
      </w:r>
      <w:r w:rsidRPr="004C36CE">
        <w:rPr>
          <w:rFonts w:ascii="宋体" w:eastAsia="宋体" w:hAnsi="宋体" w:cs="Times New Roman" w:hint="eastAsia"/>
          <w:b/>
          <w:bCs/>
          <w:color w:val="000000"/>
          <w:kern w:val="0"/>
          <w:sz w:val="24"/>
          <w:szCs w:val="24"/>
        </w:rPr>
        <w:t>退役大学生士兵专项计划</w:t>
      </w:r>
      <w:r w:rsidRPr="004C36CE">
        <w:rPr>
          <w:rFonts w:ascii="Times New Roman" w:eastAsia="微软雅黑" w:hAnsi="Times New Roman" w:cs="Times New Roman"/>
          <w:b/>
          <w:bCs/>
          <w:color w:val="000000"/>
          <w:kern w:val="0"/>
          <w:sz w:val="24"/>
          <w:szCs w:val="24"/>
        </w:rPr>
        <w:t>”</w:t>
      </w:r>
      <w:r w:rsidRPr="004C36CE">
        <w:rPr>
          <w:rFonts w:ascii="宋体" w:eastAsia="宋体" w:hAnsi="宋体" w:cs="Times New Roman" w:hint="eastAsia"/>
          <w:b/>
          <w:bCs/>
          <w:color w:val="000000"/>
          <w:kern w:val="0"/>
          <w:sz w:val="24"/>
          <w:szCs w:val="24"/>
        </w:rPr>
        <w:t>考生</w:t>
      </w:r>
      <w:r w:rsidRPr="004C36CE">
        <w:rPr>
          <w:rFonts w:ascii="宋体" w:eastAsia="宋体" w:hAnsi="宋体" w:cs="Times New Roman" w:hint="eastAsia"/>
          <w:color w:val="000000"/>
          <w:kern w:val="0"/>
          <w:sz w:val="24"/>
          <w:szCs w:val="24"/>
        </w:rPr>
        <w:t>除以上资料外，还需要提供入伍批准书，退出现役证材料。</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5</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其他</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t>因变更姓名或身份证号码导致学历（学籍）信息验证未通过的，考生还应提供学信网的学历（学籍）在线验证报告和本人信息变更的证明（记载曾用名和现用名的户口簿或公安机关出具的证明）。</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Times New Roman" w:hint="eastAsia"/>
          <w:color w:val="000000"/>
          <w:kern w:val="0"/>
          <w:sz w:val="24"/>
          <w:szCs w:val="24"/>
        </w:rPr>
        <w:lastRenderedPageBreak/>
        <w:t>考生将以上材料整理为一个</w:t>
      </w:r>
      <w:r w:rsidRPr="004C36CE">
        <w:rPr>
          <w:rFonts w:ascii="Times New Roman" w:eastAsia="微软雅黑" w:hAnsi="Times New Roman" w:cs="Times New Roman"/>
          <w:color w:val="000000"/>
          <w:kern w:val="0"/>
          <w:sz w:val="24"/>
          <w:szCs w:val="24"/>
        </w:rPr>
        <w:t>PDF</w:t>
      </w:r>
      <w:r w:rsidRPr="004C36CE">
        <w:rPr>
          <w:rFonts w:ascii="宋体" w:eastAsia="宋体" w:hAnsi="宋体" w:cs="Times New Roman" w:hint="eastAsia"/>
          <w:color w:val="000000"/>
          <w:kern w:val="0"/>
          <w:sz w:val="24"/>
          <w:szCs w:val="24"/>
        </w:rPr>
        <w:t>文档上传到材料收集平台</w:t>
      </w:r>
      <w:r w:rsidRPr="004C36CE">
        <w:rPr>
          <w:rFonts w:ascii="宋体" w:eastAsia="宋体" w:hAnsi="宋体" w:cs="宋体" w:hint="eastAsia"/>
          <w:color w:val="000000"/>
          <w:kern w:val="0"/>
          <w:sz w:val="24"/>
          <w:szCs w:val="24"/>
        </w:rPr>
        <w:t>（见本通知“资格审查材料及补充材料提交第</w:t>
      </w: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条”）</w:t>
      </w:r>
      <w:r w:rsidRPr="004C36CE">
        <w:rPr>
          <w:rFonts w:ascii="宋体" w:eastAsia="宋体" w:hAnsi="宋体" w:cs="Times New Roman" w:hint="eastAsia"/>
          <w:color w:val="000000"/>
          <w:kern w:val="0"/>
          <w:sz w:val="24"/>
          <w:szCs w:val="24"/>
        </w:rPr>
        <w:t>，同时在参加复试前将以上材料的纸质版交各二级招生单位资格审查工作人员。</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2.</w:t>
      </w:r>
      <w:r w:rsidRPr="004C36CE">
        <w:rPr>
          <w:rFonts w:ascii="宋体" w:eastAsia="宋体" w:hAnsi="宋体" w:cs="Times New Roman" w:hint="eastAsia"/>
          <w:b/>
          <w:bCs/>
          <w:color w:val="000000"/>
          <w:kern w:val="0"/>
          <w:sz w:val="24"/>
          <w:szCs w:val="24"/>
        </w:rPr>
        <w:t>资格审查材料及补充材料提交</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w:t>
      </w:r>
      <w:r w:rsidRPr="004C36CE">
        <w:rPr>
          <w:rFonts w:ascii="Times New Roman" w:eastAsia="宋体" w:hAnsi="Times New Roman" w:cs="Times New Roman"/>
          <w:b/>
          <w:bCs/>
          <w:color w:val="000000"/>
          <w:kern w:val="0"/>
          <w:sz w:val="24"/>
          <w:szCs w:val="24"/>
        </w:rPr>
        <w:t>1</w:t>
      </w:r>
      <w:r w:rsidRPr="004C36CE">
        <w:rPr>
          <w:rFonts w:ascii="宋体" w:eastAsia="宋体" w:hAnsi="宋体" w:cs="宋体" w:hint="eastAsia"/>
          <w:b/>
          <w:bCs/>
          <w:color w:val="000000"/>
          <w:kern w:val="0"/>
          <w:sz w:val="24"/>
          <w:szCs w:val="24"/>
        </w:rPr>
        <w:t>）电子版材料</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14</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中</w:t>
      </w:r>
      <w:r w:rsidRPr="004C36CE">
        <w:rPr>
          <w:rFonts w:ascii="宋体" w:eastAsia="宋体" w:hAnsi="宋体" w:cs="Times New Roman" w:hint="eastAsia"/>
          <w:color w:val="000000"/>
          <w:kern w:val="0"/>
          <w:sz w:val="24"/>
          <w:szCs w:val="24"/>
        </w:rPr>
        <w:t>午</w:t>
      </w:r>
      <w:r w:rsidRPr="004C36CE">
        <w:rPr>
          <w:rFonts w:ascii="Times New Roman" w:eastAsia="宋体" w:hAnsi="Times New Roman" w:cs="Times New Roman"/>
          <w:color w:val="000000"/>
          <w:kern w:val="0"/>
          <w:sz w:val="24"/>
          <w:szCs w:val="24"/>
        </w:rPr>
        <w:t>12</w:t>
      </w:r>
      <w:r w:rsidRPr="004C36CE">
        <w:rPr>
          <w:rFonts w:ascii="Times New Roman" w:eastAsia="微软雅黑" w:hAnsi="Times New Roman" w:cs="Times New Roman"/>
          <w:color w:val="000000"/>
          <w:kern w:val="0"/>
          <w:sz w:val="24"/>
          <w:szCs w:val="24"/>
        </w:rPr>
        <w:t>:00</w:t>
      </w:r>
      <w:r w:rsidRPr="004C36CE">
        <w:rPr>
          <w:rFonts w:ascii="宋体" w:eastAsia="宋体" w:hAnsi="宋体" w:cs="Times New Roman" w:hint="eastAsia"/>
          <w:color w:val="000000"/>
          <w:kern w:val="0"/>
          <w:sz w:val="24"/>
          <w:szCs w:val="24"/>
        </w:rPr>
        <w:t>前，考生将</w:t>
      </w:r>
      <w:r w:rsidRPr="004C36CE">
        <w:rPr>
          <w:rFonts w:ascii="宋体" w:eastAsia="宋体" w:hAnsi="宋体" w:cs="Times New Roman" w:hint="eastAsia"/>
          <w:b/>
          <w:bCs/>
          <w:color w:val="000000"/>
          <w:kern w:val="0"/>
          <w:sz w:val="24"/>
          <w:szCs w:val="24"/>
        </w:rPr>
        <w:t>资格审查材料</w:t>
      </w:r>
      <w:r w:rsidRPr="004C36CE">
        <w:rPr>
          <w:rFonts w:ascii="宋体" w:eastAsia="宋体" w:hAnsi="宋体" w:cs="Times New Roman" w:hint="eastAsia"/>
          <w:color w:val="000000"/>
          <w:kern w:val="0"/>
          <w:sz w:val="24"/>
          <w:szCs w:val="24"/>
        </w:rPr>
        <w:t>整理为一个</w:t>
      </w:r>
      <w:r w:rsidRPr="004C36CE">
        <w:rPr>
          <w:rFonts w:ascii="Times New Roman" w:eastAsia="微软雅黑" w:hAnsi="Times New Roman" w:cs="Times New Roman"/>
          <w:color w:val="000000"/>
          <w:kern w:val="0"/>
          <w:sz w:val="24"/>
          <w:szCs w:val="24"/>
        </w:rPr>
        <w:t>PDF</w:t>
      </w:r>
      <w:r w:rsidRPr="004C36CE">
        <w:rPr>
          <w:rFonts w:ascii="宋体" w:eastAsia="宋体" w:hAnsi="宋体" w:cs="Times New Roman" w:hint="eastAsia"/>
          <w:color w:val="000000"/>
          <w:kern w:val="0"/>
          <w:sz w:val="24"/>
          <w:szCs w:val="24"/>
        </w:rPr>
        <w:t>文档上传到材料收集平台</w:t>
      </w:r>
      <w:r w:rsidRPr="004C36CE">
        <w:rPr>
          <w:rFonts w:ascii="Times New Roman" w:eastAsia="微软雅黑" w:hAnsi="Times New Roman" w:cs="Times New Roman"/>
          <w:color w:val="000000"/>
          <w:kern w:val="0"/>
          <w:sz w:val="24"/>
          <w:szCs w:val="24"/>
        </w:rPr>
        <w:t>(</w:t>
      </w:r>
      <w:r w:rsidRPr="004C36CE">
        <w:rPr>
          <w:rFonts w:ascii="宋体" w:eastAsia="宋体" w:hAnsi="宋体" w:cs="Times New Roman" w:hint="eastAsia"/>
          <w:color w:val="000000"/>
          <w:kern w:val="0"/>
          <w:sz w:val="24"/>
          <w:szCs w:val="24"/>
        </w:rPr>
        <w:t>见下方二维码及链接</w:t>
      </w:r>
      <w:r w:rsidRPr="004C36CE">
        <w:rPr>
          <w:rFonts w:ascii="Times New Roman" w:eastAsia="微软雅黑" w:hAnsi="Times New Roman" w:cs="Times New Roman"/>
          <w:color w:val="000000"/>
          <w:kern w:val="0"/>
          <w:sz w:val="24"/>
          <w:szCs w:val="24"/>
        </w:rPr>
        <w:t>)</w:t>
      </w:r>
    </w:p>
    <w:p w:rsidR="004C36CE" w:rsidRPr="004C36CE" w:rsidRDefault="004C36CE" w:rsidP="004C36CE">
      <w:pPr>
        <w:widowControl/>
        <w:shd w:val="clear" w:color="auto" w:fill="FFFFFF"/>
        <w:spacing w:line="720" w:lineRule="atLeast"/>
        <w:ind w:firstLine="195"/>
        <w:jc w:val="center"/>
        <w:rPr>
          <w:rFonts w:ascii="微软雅黑" w:eastAsia="微软雅黑" w:hAnsi="微软雅黑" w:cs="宋体" w:hint="eastAsia"/>
          <w:color w:val="000000"/>
          <w:kern w:val="0"/>
          <w:sz w:val="27"/>
          <w:szCs w:val="27"/>
        </w:rPr>
      </w:pPr>
      <w:r>
        <w:rPr>
          <w:rFonts w:ascii="微软雅黑" w:eastAsia="微软雅黑" w:hAnsi="微软雅黑" w:cs="宋体"/>
          <w:noProof/>
          <w:color w:val="000000"/>
          <w:kern w:val="0"/>
          <w:sz w:val="27"/>
          <w:szCs w:val="27"/>
        </w:rPr>
        <w:drawing>
          <wp:inline distT="0" distB="0" distL="0" distR="0">
            <wp:extent cx="1254760" cy="1243965"/>
            <wp:effectExtent l="0" t="0" r="2540" b="0"/>
            <wp:docPr id="1" name="图片 1" descr="https://lixueyuan.sicau.edu.cn/__local/2/03/FC/D770B863DB4586D34D82DB4A69F_7F0D3821_1A8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xueyuan.sicau.edu.cn/__local/2/03/FC/D770B863DB4586D34D82DB4A69F_7F0D3821_1A87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60" cy="1243965"/>
                    </a:xfrm>
                    <a:prstGeom prst="rect">
                      <a:avLst/>
                    </a:prstGeom>
                    <a:noFill/>
                    <a:ln>
                      <a:noFill/>
                    </a:ln>
                  </pic:spPr>
                </pic:pic>
              </a:graphicData>
            </a:graphic>
          </wp:inline>
        </w:drawing>
      </w:r>
    </w:p>
    <w:p w:rsidR="004C36CE" w:rsidRPr="004C36CE" w:rsidRDefault="004C36CE" w:rsidP="004C36CE">
      <w:pPr>
        <w:widowControl/>
        <w:shd w:val="clear" w:color="auto" w:fill="FFFFFF"/>
        <w:spacing w:line="720" w:lineRule="atLeast"/>
        <w:ind w:firstLine="195"/>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电子版材料提交链接：</w:t>
      </w:r>
      <w:hyperlink r:id="rId11" w:history="1">
        <w:r w:rsidRPr="004C36CE">
          <w:rPr>
            <w:rFonts w:ascii="微软雅黑" w:eastAsia="微软雅黑" w:hAnsi="微软雅黑" w:cs="宋体" w:hint="eastAsia"/>
            <w:color w:val="0000FF"/>
            <w:kern w:val="0"/>
            <w:sz w:val="24"/>
            <w:szCs w:val="24"/>
            <w:u w:val="single"/>
          </w:rPr>
          <w:t>https://f.wps.cn/g/vqnaNOYj/</w:t>
        </w:r>
      </w:hyperlink>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14</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中</w:t>
      </w:r>
      <w:r w:rsidRPr="004C36CE">
        <w:rPr>
          <w:rFonts w:ascii="宋体" w:eastAsia="宋体" w:hAnsi="宋体" w:cs="Times New Roman" w:hint="eastAsia"/>
          <w:color w:val="000000"/>
          <w:kern w:val="0"/>
          <w:sz w:val="24"/>
          <w:szCs w:val="24"/>
        </w:rPr>
        <w:t>午</w:t>
      </w:r>
      <w:r w:rsidRPr="004C36CE">
        <w:rPr>
          <w:rFonts w:ascii="Times New Roman" w:eastAsia="宋体" w:hAnsi="Times New Roman" w:cs="Times New Roman"/>
          <w:color w:val="000000"/>
          <w:kern w:val="0"/>
          <w:sz w:val="24"/>
          <w:szCs w:val="24"/>
        </w:rPr>
        <w:t>12</w:t>
      </w:r>
      <w:r w:rsidRPr="004C36CE">
        <w:rPr>
          <w:rFonts w:ascii="Times New Roman" w:eastAsia="微软雅黑" w:hAnsi="Times New Roman" w:cs="Times New Roman"/>
          <w:color w:val="000000"/>
          <w:kern w:val="0"/>
          <w:sz w:val="24"/>
          <w:szCs w:val="24"/>
        </w:rPr>
        <w:t>:00</w:t>
      </w:r>
      <w:r w:rsidRPr="004C36CE">
        <w:rPr>
          <w:rFonts w:ascii="宋体" w:eastAsia="宋体" w:hAnsi="宋体" w:cs="Times New Roman" w:hint="eastAsia"/>
          <w:color w:val="000000"/>
          <w:kern w:val="0"/>
          <w:sz w:val="24"/>
          <w:szCs w:val="24"/>
        </w:rPr>
        <w:t>前，填写</w:t>
      </w:r>
      <w:r w:rsidRPr="004C36CE">
        <w:rPr>
          <w:rFonts w:ascii="宋体" w:eastAsia="宋体" w:hAnsi="宋体" w:cs="Times New Roman" w:hint="eastAsia"/>
          <w:b/>
          <w:bCs/>
          <w:color w:val="000000"/>
          <w:kern w:val="0"/>
          <w:sz w:val="24"/>
          <w:szCs w:val="24"/>
        </w:rPr>
        <w:t>补充材料</w:t>
      </w:r>
      <w:r w:rsidRPr="004C36CE">
        <w:rPr>
          <w:rFonts w:ascii="宋体" w:eastAsia="宋体" w:hAnsi="宋体" w:cs="Times New Roman" w:hint="eastAsia"/>
          <w:color w:val="000000"/>
          <w:kern w:val="0"/>
          <w:sz w:val="24"/>
          <w:szCs w:val="24"/>
        </w:rPr>
        <w:t>表单：</w:t>
      </w:r>
    </w:p>
    <w:p w:rsidR="004C36CE" w:rsidRPr="004C36CE" w:rsidRDefault="004C36CE" w:rsidP="004C36CE">
      <w:pPr>
        <w:widowControl/>
        <w:shd w:val="clear" w:color="auto" w:fill="FFFFFF"/>
        <w:spacing w:line="720" w:lineRule="atLeast"/>
        <w:ind w:firstLine="585"/>
        <w:jc w:val="left"/>
        <w:rPr>
          <w:rFonts w:ascii="微软雅黑" w:eastAsia="微软雅黑" w:hAnsi="微软雅黑" w:cs="宋体" w:hint="eastAsia"/>
          <w:color w:val="000000"/>
          <w:kern w:val="0"/>
          <w:sz w:val="27"/>
          <w:szCs w:val="27"/>
        </w:rPr>
      </w:pPr>
      <w:hyperlink r:id="rId12" w:history="1">
        <w:r w:rsidRPr="004C36CE">
          <w:rPr>
            <w:rFonts w:ascii="宋体" w:eastAsia="宋体" w:hAnsi="宋体" w:cs="宋体" w:hint="eastAsia"/>
            <w:color w:val="000000"/>
            <w:kern w:val="0"/>
            <w:sz w:val="29"/>
            <w:szCs w:val="29"/>
            <w:u w:val="single"/>
          </w:rPr>
          <w:t>https://docs.qq.com/form/page/DUUpieUl0bFZoSWhN</w:t>
        </w:r>
      </w:hyperlink>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b/>
          <w:bCs/>
          <w:color w:val="000000"/>
          <w:kern w:val="0"/>
          <w:sz w:val="24"/>
          <w:szCs w:val="24"/>
        </w:rPr>
        <w:t>2</w:t>
      </w:r>
      <w:r w:rsidRPr="004C36CE">
        <w:rPr>
          <w:rFonts w:ascii="宋体" w:eastAsia="宋体" w:hAnsi="宋体" w:cs="宋体" w:hint="eastAsia"/>
          <w:b/>
          <w:bCs/>
          <w:color w:val="000000"/>
          <w:kern w:val="0"/>
          <w:sz w:val="24"/>
          <w:szCs w:val="24"/>
        </w:rPr>
        <w:t>、纸质版材料</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17</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上午</w:t>
      </w:r>
      <w:r w:rsidRPr="004C36CE">
        <w:rPr>
          <w:rFonts w:ascii="Times New Roman" w:eastAsia="宋体" w:hAnsi="Times New Roman" w:cs="Times New Roman"/>
          <w:color w:val="000000"/>
          <w:kern w:val="0"/>
          <w:sz w:val="24"/>
          <w:szCs w:val="24"/>
        </w:rPr>
        <w:t>8</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0</w:t>
      </w:r>
      <w:r w:rsidRPr="004C36CE">
        <w:rPr>
          <w:rFonts w:ascii="Times New Roman" w:eastAsia="微软雅黑" w:hAnsi="Times New Roman" w:cs="Times New Roman"/>
          <w:color w:val="000000"/>
          <w:kern w:val="0"/>
          <w:sz w:val="24"/>
          <w:szCs w:val="24"/>
        </w:rPr>
        <w:t>0-</w:t>
      </w:r>
      <w:r w:rsidRPr="004C36CE">
        <w:rPr>
          <w:rFonts w:ascii="Times New Roman" w:eastAsia="宋体" w:hAnsi="Times New Roman" w:cs="Times New Roman"/>
          <w:color w:val="000000"/>
          <w:kern w:val="0"/>
          <w:sz w:val="24"/>
          <w:szCs w:val="24"/>
        </w:rPr>
        <w:t>8</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3</w:t>
      </w:r>
      <w:r w:rsidRPr="004C36CE">
        <w:rPr>
          <w:rFonts w:ascii="Times New Roman" w:eastAsia="微软雅黑" w:hAnsi="Times New Roman" w:cs="Times New Roman"/>
          <w:color w:val="000000"/>
          <w:kern w:val="0"/>
          <w:sz w:val="24"/>
          <w:szCs w:val="24"/>
        </w:rPr>
        <w:t>0</w:t>
      </w:r>
      <w:r w:rsidRPr="004C36CE">
        <w:rPr>
          <w:rFonts w:ascii="宋体" w:eastAsia="宋体" w:hAnsi="宋体" w:cs="Times New Roman" w:hint="eastAsia"/>
          <w:color w:val="000000"/>
          <w:kern w:val="0"/>
          <w:sz w:val="24"/>
          <w:szCs w:val="24"/>
        </w:rPr>
        <w:t>，将</w:t>
      </w:r>
      <w:r w:rsidRPr="004C36CE">
        <w:rPr>
          <w:rFonts w:ascii="宋体" w:eastAsia="宋体" w:hAnsi="宋体" w:cs="Times New Roman" w:hint="eastAsia"/>
          <w:b/>
          <w:bCs/>
          <w:color w:val="000000"/>
          <w:kern w:val="0"/>
          <w:sz w:val="24"/>
          <w:szCs w:val="24"/>
        </w:rPr>
        <w:t>资格审查材料</w:t>
      </w:r>
      <w:r w:rsidRPr="004C36CE">
        <w:rPr>
          <w:rFonts w:ascii="宋体" w:eastAsia="宋体" w:hAnsi="宋体" w:cs="Times New Roman" w:hint="eastAsia"/>
          <w:color w:val="000000"/>
          <w:kern w:val="0"/>
          <w:sz w:val="24"/>
          <w:szCs w:val="24"/>
        </w:rPr>
        <w:t>及</w:t>
      </w:r>
      <w:r w:rsidRPr="004C36CE">
        <w:rPr>
          <w:rFonts w:ascii="宋体" w:eastAsia="宋体" w:hAnsi="宋体" w:cs="宋体" w:hint="eastAsia"/>
          <w:color w:val="000000"/>
          <w:kern w:val="0"/>
          <w:sz w:val="24"/>
          <w:szCs w:val="24"/>
        </w:rPr>
        <w:t>附件</w:t>
      </w: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、个人简历、</w:t>
      </w:r>
      <w:r w:rsidRPr="004C36CE">
        <w:rPr>
          <w:rFonts w:ascii="宋体" w:eastAsia="宋体" w:hAnsi="宋体" w:cs="Times New Roman" w:hint="eastAsia"/>
          <w:color w:val="000000"/>
          <w:kern w:val="0"/>
          <w:sz w:val="24"/>
          <w:szCs w:val="24"/>
        </w:rPr>
        <w:t>大学成绩单、四六级英语证书、学术成果、获奖证明、推荐信等</w:t>
      </w:r>
      <w:r w:rsidRPr="004C36CE">
        <w:rPr>
          <w:rFonts w:ascii="宋体" w:eastAsia="宋体" w:hAnsi="宋体" w:cs="Times New Roman" w:hint="eastAsia"/>
          <w:b/>
          <w:bCs/>
          <w:color w:val="000000"/>
          <w:kern w:val="0"/>
          <w:sz w:val="24"/>
          <w:szCs w:val="24"/>
        </w:rPr>
        <w:t>补充材料纸</w:t>
      </w:r>
      <w:r w:rsidRPr="004C36CE">
        <w:rPr>
          <w:rFonts w:ascii="宋体" w:eastAsia="宋体" w:hAnsi="宋体" w:cs="Times New Roman" w:hint="eastAsia"/>
          <w:color w:val="000000"/>
          <w:kern w:val="0"/>
          <w:sz w:val="24"/>
          <w:szCs w:val="24"/>
        </w:rPr>
        <w:t>质版交</w:t>
      </w:r>
      <w:r w:rsidRPr="004C36CE">
        <w:rPr>
          <w:rFonts w:ascii="宋体" w:eastAsia="宋体" w:hAnsi="宋体" w:cs="宋体" w:hint="eastAsia"/>
          <w:color w:val="000000"/>
          <w:kern w:val="0"/>
          <w:sz w:val="24"/>
          <w:szCs w:val="24"/>
        </w:rPr>
        <w:t>至</w:t>
      </w:r>
      <w:r w:rsidRPr="004C36CE">
        <w:rPr>
          <w:rFonts w:ascii="Times New Roman" w:eastAsia="微软雅黑" w:hAnsi="Times New Roman" w:cs="Times New Roman"/>
          <w:color w:val="000000"/>
          <w:kern w:val="0"/>
          <w:sz w:val="24"/>
          <w:szCs w:val="24"/>
        </w:rPr>
        <w:t>11</w:t>
      </w:r>
      <w:r w:rsidRPr="004C36CE">
        <w:rPr>
          <w:rFonts w:ascii="宋体" w:eastAsia="宋体" w:hAnsi="宋体" w:cs="Times New Roman" w:hint="eastAsia"/>
          <w:color w:val="000000"/>
          <w:kern w:val="0"/>
          <w:sz w:val="24"/>
          <w:szCs w:val="24"/>
        </w:rPr>
        <w:t>教</w:t>
      </w:r>
      <w:r w:rsidRPr="004C36CE">
        <w:rPr>
          <w:rFonts w:ascii="Times New Roman" w:eastAsia="微软雅黑" w:hAnsi="Times New Roman" w:cs="Times New Roman"/>
          <w:color w:val="000000"/>
          <w:kern w:val="0"/>
          <w:sz w:val="24"/>
          <w:szCs w:val="24"/>
        </w:rPr>
        <w:t>3</w:t>
      </w:r>
      <w:r w:rsidRPr="004C36CE">
        <w:rPr>
          <w:rFonts w:ascii="Times New Roman" w:eastAsia="宋体" w:hAnsi="Times New Roman" w:cs="Times New Roman"/>
          <w:color w:val="000000"/>
          <w:kern w:val="0"/>
          <w:sz w:val="24"/>
          <w:szCs w:val="24"/>
        </w:rPr>
        <w:t>14</w:t>
      </w:r>
      <w:r w:rsidRPr="004C36CE">
        <w:rPr>
          <w:rFonts w:ascii="宋体" w:eastAsia="宋体" w:hAnsi="宋体" w:cs="Times New Roman" w:hint="eastAsia"/>
          <w:color w:val="000000"/>
          <w:kern w:val="0"/>
          <w:sz w:val="24"/>
          <w:szCs w:val="24"/>
        </w:rPr>
        <w:t>。</w:t>
      </w:r>
      <w:r w:rsidRPr="004C36CE">
        <w:rPr>
          <w:rFonts w:ascii="宋体" w:eastAsia="宋体" w:hAnsi="宋体" w:cs="宋体" w:hint="eastAsia"/>
          <w:color w:val="000000"/>
          <w:kern w:val="0"/>
          <w:sz w:val="24"/>
          <w:szCs w:val="24"/>
        </w:rPr>
        <w:t>逾期将视为自动放弃。</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（七）心理测试</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Times New Roman" w:eastAsia="宋体" w:hAnsi="Times New Roman" w:cs="Times New Roman"/>
          <w:color w:val="000000"/>
          <w:kern w:val="0"/>
          <w:sz w:val="24"/>
          <w:szCs w:val="24"/>
        </w:rPr>
        <w:lastRenderedPageBreak/>
        <w:t>4</w:t>
      </w:r>
      <w:r w:rsidRPr="004C36CE">
        <w:rPr>
          <w:rFonts w:ascii="宋体" w:eastAsia="宋体" w:hAnsi="宋体" w:cs="Times New Roman" w:hint="eastAsia"/>
          <w:color w:val="000000"/>
          <w:kern w:val="0"/>
          <w:sz w:val="24"/>
          <w:szCs w:val="24"/>
        </w:rPr>
        <w:t>月</w:t>
      </w:r>
      <w:r w:rsidRPr="004C36CE">
        <w:rPr>
          <w:rFonts w:ascii="Times New Roman" w:eastAsia="宋体" w:hAnsi="Times New Roman" w:cs="Times New Roman"/>
          <w:color w:val="000000"/>
          <w:kern w:val="0"/>
          <w:sz w:val="24"/>
          <w:szCs w:val="24"/>
        </w:rPr>
        <w:t>17</w:t>
      </w:r>
      <w:r w:rsidRPr="004C36CE">
        <w:rPr>
          <w:rFonts w:ascii="宋体" w:eastAsia="宋体" w:hAnsi="宋体" w:cs="Times New Roman" w:hint="eastAsia"/>
          <w:color w:val="000000"/>
          <w:kern w:val="0"/>
          <w:sz w:val="24"/>
          <w:szCs w:val="24"/>
        </w:rPr>
        <w:t>日</w:t>
      </w:r>
      <w:r w:rsidRPr="004C36CE">
        <w:rPr>
          <w:rFonts w:ascii="宋体" w:eastAsia="宋体" w:hAnsi="宋体" w:cs="宋体" w:hint="eastAsia"/>
          <w:color w:val="000000"/>
          <w:kern w:val="0"/>
          <w:sz w:val="24"/>
          <w:szCs w:val="24"/>
        </w:rPr>
        <w:t>上午</w:t>
      </w:r>
      <w:r w:rsidRPr="004C36CE">
        <w:rPr>
          <w:rFonts w:ascii="Times New Roman" w:eastAsia="宋体" w:hAnsi="Times New Roman" w:cs="Times New Roman"/>
          <w:color w:val="000000"/>
          <w:kern w:val="0"/>
          <w:sz w:val="24"/>
          <w:szCs w:val="24"/>
        </w:rPr>
        <w:t>11</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10</w:t>
      </w:r>
      <w:r w:rsidRPr="004C36CE">
        <w:rPr>
          <w:rFonts w:ascii="Times New Roman" w:eastAsia="微软雅黑" w:hAnsi="Times New Roman" w:cs="Times New Roman"/>
          <w:color w:val="000000"/>
          <w:kern w:val="0"/>
          <w:sz w:val="24"/>
          <w:szCs w:val="24"/>
        </w:rPr>
        <w:t>-1</w:t>
      </w:r>
      <w:r w:rsidRPr="004C36CE">
        <w:rPr>
          <w:rFonts w:ascii="Times New Roman" w:eastAsia="宋体" w:hAnsi="Times New Roman" w:cs="Times New Roman"/>
          <w:color w:val="000000"/>
          <w:kern w:val="0"/>
          <w:sz w:val="24"/>
          <w:szCs w:val="24"/>
        </w:rPr>
        <w:t>1</w:t>
      </w:r>
      <w:r w:rsidRPr="004C36CE">
        <w:rPr>
          <w:rFonts w:ascii="宋体" w:eastAsia="宋体" w:hAnsi="宋体" w:cs="Times New Roman" w:hint="eastAsia"/>
          <w:color w:val="000000"/>
          <w:kern w:val="0"/>
          <w:sz w:val="24"/>
          <w:szCs w:val="24"/>
        </w:rPr>
        <w:t>：</w:t>
      </w:r>
      <w:r w:rsidRPr="004C36CE">
        <w:rPr>
          <w:rFonts w:ascii="Times New Roman" w:eastAsia="宋体" w:hAnsi="Times New Roman" w:cs="Times New Roman"/>
          <w:color w:val="000000"/>
          <w:kern w:val="0"/>
          <w:sz w:val="24"/>
          <w:szCs w:val="24"/>
        </w:rPr>
        <w:t>4</w:t>
      </w:r>
      <w:r w:rsidRPr="004C36CE">
        <w:rPr>
          <w:rFonts w:ascii="Times New Roman" w:eastAsia="微软雅黑" w:hAnsi="Times New Roman" w:cs="Times New Roman"/>
          <w:color w:val="000000"/>
          <w:kern w:val="0"/>
          <w:sz w:val="24"/>
          <w:szCs w:val="24"/>
        </w:rPr>
        <w:t>0</w:t>
      </w:r>
      <w:r w:rsidRPr="004C36CE">
        <w:rPr>
          <w:rFonts w:ascii="宋体" w:eastAsia="宋体" w:hAnsi="宋体" w:cs="Times New Roman" w:hint="eastAsia"/>
          <w:color w:val="000000"/>
          <w:kern w:val="0"/>
          <w:sz w:val="24"/>
          <w:szCs w:val="24"/>
        </w:rPr>
        <w:t>，</w:t>
      </w:r>
      <w:r w:rsidRPr="004C36CE">
        <w:rPr>
          <w:rFonts w:ascii="宋体" w:eastAsia="宋体" w:hAnsi="宋体" w:cs="宋体" w:hint="eastAsia"/>
          <w:color w:val="000000"/>
          <w:kern w:val="0"/>
          <w:sz w:val="24"/>
          <w:szCs w:val="24"/>
        </w:rPr>
        <w:t>在</w:t>
      </w:r>
      <w:r w:rsidRPr="004C36CE">
        <w:rPr>
          <w:rFonts w:ascii="Times New Roman" w:eastAsia="宋体" w:hAnsi="Times New Roman" w:cs="Times New Roman"/>
          <w:color w:val="000000"/>
          <w:kern w:val="0"/>
          <w:sz w:val="24"/>
          <w:szCs w:val="24"/>
        </w:rPr>
        <w:t>11-314</w:t>
      </w:r>
      <w:r w:rsidRPr="004C36CE">
        <w:rPr>
          <w:rFonts w:ascii="宋体" w:eastAsia="宋体" w:hAnsi="宋体" w:cs="宋体" w:hint="eastAsia"/>
          <w:color w:val="000000"/>
          <w:kern w:val="0"/>
          <w:sz w:val="24"/>
          <w:szCs w:val="24"/>
        </w:rPr>
        <w:t>教室</w:t>
      </w:r>
      <w:r w:rsidRPr="004C36CE">
        <w:rPr>
          <w:rFonts w:ascii="宋体" w:eastAsia="宋体" w:hAnsi="宋体" w:cs="Times New Roman" w:hint="eastAsia"/>
          <w:color w:val="000000"/>
          <w:kern w:val="0"/>
          <w:sz w:val="24"/>
          <w:szCs w:val="24"/>
        </w:rPr>
        <w:t>集中进行心理测试。测试时间大约</w:t>
      </w:r>
      <w:r w:rsidRPr="004C36CE">
        <w:rPr>
          <w:rFonts w:ascii="Times New Roman" w:eastAsia="宋体" w:hAnsi="Times New Roman" w:cs="Times New Roman"/>
          <w:color w:val="000000"/>
          <w:kern w:val="0"/>
          <w:sz w:val="24"/>
          <w:szCs w:val="24"/>
        </w:rPr>
        <w:t>30</w:t>
      </w:r>
      <w:r w:rsidRPr="004C36CE">
        <w:rPr>
          <w:rFonts w:ascii="宋体" w:eastAsia="宋体" w:hAnsi="宋体" w:cs="Times New Roman" w:hint="eastAsia"/>
          <w:color w:val="000000"/>
          <w:kern w:val="0"/>
          <w:sz w:val="24"/>
          <w:szCs w:val="24"/>
        </w:rPr>
        <w:t>分钟，做完即可自行离开。考生需携带手机扫码。</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（八）录取</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1.符合我校录取的基本条件。</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2.遵循“按需招生、德智体全面衡量、择优录取、宁缺毋滥”原则，按招生计划、复试录取办法以及考生相关成绩、思想政治表现、身心健康状况等从有效备录人选中择优确定拟录取名单。总分相同则优先录取复试成绩较高者，如复试成绩也相同，则优先录取英语成绩较高者。</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3.导师有权择优推荐拟录人选，招生单位有权在导师间调剂拟录人选。</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4.学院公示拟录取名单10个工作日。</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复试结束后，录取结果将在理学院网站公示。</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5.有下列情况之一者，不予录取：</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1</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复试成绩不合格者（复试成绩</w:t>
      </w:r>
      <w:r w:rsidRPr="004C36CE">
        <w:rPr>
          <w:rFonts w:ascii="Times New Roman" w:eastAsia="微软雅黑" w:hAnsi="Times New Roman" w:cs="Times New Roman"/>
          <w:color w:val="000000"/>
          <w:kern w:val="0"/>
          <w:sz w:val="24"/>
          <w:szCs w:val="24"/>
        </w:rPr>
        <w:t>&lt;60</w:t>
      </w:r>
      <w:r w:rsidRPr="004C36CE">
        <w:rPr>
          <w:rFonts w:ascii="宋体" w:eastAsia="宋体" w:hAnsi="宋体" w:cs="Times New Roman" w:hint="eastAsia"/>
          <w:color w:val="000000"/>
          <w:kern w:val="0"/>
          <w:sz w:val="24"/>
          <w:szCs w:val="24"/>
        </w:rPr>
        <w:t>）</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2</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同等学力加试成绩不合格者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3</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思想政治素质和品德考核不合格者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4</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体检不合格者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lastRenderedPageBreak/>
        <w:t>（</w:t>
      </w:r>
      <w:r w:rsidRPr="004C36CE">
        <w:rPr>
          <w:rFonts w:ascii="Times New Roman" w:eastAsia="宋体" w:hAnsi="Times New Roman" w:cs="Times New Roman"/>
          <w:color w:val="000000"/>
          <w:kern w:val="0"/>
          <w:sz w:val="24"/>
          <w:szCs w:val="24"/>
        </w:rPr>
        <w:t>5</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弄虚作假，不诚信者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6</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无特殊正当理由拒不服从调剂导师者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7</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未通过或未完成学历</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学籍</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审核者</w:t>
      </w:r>
      <w:r w:rsidRPr="004C36CE">
        <w:rPr>
          <w:rFonts w:ascii="宋体" w:eastAsia="宋体" w:hAnsi="宋体" w:cs="宋体" w:hint="eastAsia"/>
          <w:color w:val="000000"/>
          <w:kern w:val="0"/>
          <w:sz w:val="24"/>
          <w:szCs w:val="24"/>
        </w:rPr>
        <w:t>；</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8</w:t>
      </w:r>
      <w:r w:rsidRPr="004C36CE">
        <w:rPr>
          <w:rFonts w:ascii="宋体" w:eastAsia="宋体" w:hAnsi="宋体" w:cs="宋体" w:hint="eastAsia"/>
          <w:color w:val="000000"/>
          <w:kern w:val="0"/>
          <w:sz w:val="24"/>
          <w:szCs w:val="24"/>
        </w:rPr>
        <w:t>）</w:t>
      </w:r>
      <w:r w:rsidRPr="004C36CE">
        <w:rPr>
          <w:rFonts w:ascii="宋体" w:eastAsia="宋体" w:hAnsi="宋体" w:cs="Times New Roman" w:hint="eastAsia"/>
          <w:color w:val="000000"/>
          <w:kern w:val="0"/>
          <w:sz w:val="24"/>
          <w:szCs w:val="24"/>
        </w:rPr>
        <w:t>其他不符合国家相关规定者。</w:t>
      </w:r>
    </w:p>
    <w:p w:rsidR="004C36CE" w:rsidRPr="004C36CE" w:rsidRDefault="004C36CE" w:rsidP="004C36CE">
      <w:pPr>
        <w:widowControl/>
        <w:shd w:val="clear" w:color="auto" w:fill="FFFFFF"/>
        <w:spacing w:before="150" w:after="150" w:line="720" w:lineRule="atLeast"/>
        <w:jc w:val="left"/>
        <w:rPr>
          <w:rFonts w:ascii="微软雅黑" w:eastAsia="微软雅黑" w:hAnsi="微软雅黑" w:cs="宋体" w:hint="eastAsia"/>
          <w:color w:val="000000"/>
          <w:kern w:val="0"/>
          <w:sz w:val="27"/>
          <w:szCs w:val="27"/>
        </w:rPr>
      </w:pPr>
      <w:r w:rsidRPr="004C36CE">
        <w:rPr>
          <w:rFonts w:ascii="宋体" w:eastAsia="宋体" w:hAnsi="宋体" w:cs="宋体" w:hint="eastAsia"/>
          <w:b/>
          <w:bCs/>
          <w:color w:val="000000"/>
          <w:kern w:val="0"/>
          <w:sz w:val="24"/>
          <w:szCs w:val="24"/>
        </w:rPr>
        <w:t>（九）体检</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参照教育部、原卫生部、中国残联印发的《普通高等学校招生体检工作指导意见》（教学〔</w:t>
      </w:r>
      <w:r w:rsidRPr="004C36CE">
        <w:rPr>
          <w:rFonts w:ascii="Times New Roman" w:eastAsia="宋体" w:hAnsi="Times New Roman" w:cs="Times New Roman"/>
          <w:color w:val="000000"/>
          <w:kern w:val="0"/>
          <w:sz w:val="24"/>
          <w:szCs w:val="24"/>
        </w:rPr>
        <w:t>2003</w:t>
      </w: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3</w:t>
      </w:r>
      <w:r w:rsidRPr="004C36CE">
        <w:rPr>
          <w:rFonts w:ascii="宋体" w:eastAsia="宋体" w:hAnsi="宋体" w:cs="宋体" w:hint="eastAsia"/>
          <w:color w:val="000000"/>
          <w:kern w:val="0"/>
          <w:sz w:val="24"/>
          <w:szCs w:val="24"/>
        </w:rPr>
        <w:t>号）要求，按照《教育部办公厅 卫生部办公厅关于普通高等学校招生学生入学身体检查取消乙肝项目检测有关问题的通知》（教学厅〔</w:t>
      </w:r>
      <w:r w:rsidRPr="004C36CE">
        <w:rPr>
          <w:rFonts w:ascii="Times New Roman" w:eastAsia="宋体" w:hAnsi="Times New Roman" w:cs="Times New Roman"/>
          <w:color w:val="000000"/>
          <w:kern w:val="0"/>
          <w:sz w:val="24"/>
          <w:szCs w:val="24"/>
        </w:rPr>
        <w:t>2010</w:t>
      </w:r>
      <w:r w:rsidRPr="004C36CE">
        <w:rPr>
          <w:rFonts w:ascii="宋体" w:eastAsia="宋体" w:hAnsi="宋体" w:cs="宋体" w:hint="eastAsia"/>
          <w:color w:val="000000"/>
          <w:kern w:val="0"/>
          <w:sz w:val="24"/>
          <w:szCs w:val="24"/>
        </w:rPr>
        <w:t>〕</w:t>
      </w:r>
      <w:r w:rsidRPr="004C36CE">
        <w:rPr>
          <w:rFonts w:ascii="Times New Roman" w:eastAsia="宋体" w:hAnsi="Times New Roman" w:cs="Times New Roman"/>
          <w:color w:val="000000"/>
          <w:kern w:val="0"/>
          <w:sz w:val="24"/>
          <w:szCs w:val="24"/>
        </w:rPr>
        <w:t>2</w:t>
      </w:r>
      <w:r w:rsidRPr="004C36CE">
        <w:rPr>
          <w:rFonts w:ascii="宋体" w:eastAsia="宋体" w:hAnsi="宋体" w:cs="宋体" w:hint="eastAsia"/>
          <w:color w:val="000000"/>
          <w:kern w:val="0"/>
          <w:sz w:val="24"/>
          <w:szCs w:val="24"/>
        </w:rPr>
        <w:t>号）的规定，考生可在拟录取名单公示后，将在二甲及以上等级医院体检的体检报告整理成</w:t>
      </w:r>
      <w:r w:rsidRPr="004C36CE">
        <w:rPr>
          <w:rFonts w:ascii="Times New Roman" w:eastAsia="宋体" w:hAnsi="Times New Roman" w:cs="Times New Roman"/>
          <w:color w:val="000000"/>
          <w:kern w:val="0"/>
          <w:sz w:val="24"/>
          <w:szCs w:val="24"/>
        </w:rPr>
        <w:t>PDF</w:t>
      </w:r>
      <w:r w:rsidRPr="004C36CE">
        <w:rPr>
          <w:rFonts w:ascii="宋体" w:eastAsia="宋体" w:hAnsi="宋体" w:cs="宋体" w:hint="eastAsia"/>
          <w:color w:val="000000"/>
          <w:kern w:val="0"/>
          <w:sz w:val="24"/>
          <w:szCs w:val="24"/>
        </w:rPr>
        <w:t>电子文档（需要录取公示后进行体检的报告），以“体检</w:t>
      </w:r>
      <w:r w:rsidRPr="004C36CE">
        <w:rPr>
          <w:rFonts w:ascii="Times New Roman" w:eastAsia="宋体" w:hAnsi="Times New Roman" w:cs="Times New Roman"/>
          <w:color w:val="000000"/>
          <w:kern w:val="0"/>
          <w:sz w:val="24"/>
          <w:szCs w:val="24"/>
        </w:rPr>
        <w:t>+</w:t>
      </w:r>
      <w:r w:rsidRPr="004C36CE">
        <w:rPr>
          <w:rFonts w:ascii="宋体" w:eastAsia="宋体" w:hAnsi="宋体" w:cs="宋体" w:hint="eastAsia"/>
          <w:color w:val="000000"/>
          <w:kern w:val="0"/>
          <w:sz w:val="24"/>
          <w:szCs w:val="24"/>
        </w:rPr>
        <w:t>拟录取专业名称</w:t>
      </w:r>
      <w:r w:rsidRPr="004C36CE">
        <w:rPr>
          <w:rFonts w:ascii="Times New Roman" w:eastAsia="宋体" w:hAnsi="Times New Roman" w:cs="Times New Roman"/>
          <w:color w:val="000000"/>
          <w:kern w:val="0"/>
          <w:sz w:val="24"/>
          <w:szCs w:val="24"/>
        </w:rPr>
        <w:t>+</w:t>
      </w:r>
      <w:r w:rsidRPr="004C36CE">
        <w:rPr>
          <w:rFonts w:ascii="宋体" w:eastAsia="宋体" w:hAnsi="宋体" w:cs="宋体" w:hint="eastAsia"/>
          <w:color w:val="000000"/>
          <w:kern w:val="0"/>
          <w:sz w:val="24"/>
          <w:szCs w:val="24"/>
        </w:rPr>
        <w:t>姓名</w:t>
      </w:r>
      <w:r w:rsidRPr="004C36CE">
        <w:rPr>
          <w:rFonts w:ascii="Times New Roman" w:eastAsia="宋体" w:hAnsi="Times New Roman" w:cs="Times New Roman"/>
          <w:color w:val="000000"/>
          <w:kern w:val="0"/>
          <w:sz w:val="24"/>
          <w:szCs w:val="24"/>
        </w:rPr>
        <w:t>+</w:t>
      </w:r>
      <w:r w:rsidRPr="004C36CE">
        <w:rPr>
          <w:rFonts w:ascii="宋体" w:eastAsia="宋体" w:hAnsi="宋体" w:cs="宋体" w:hint="eastAsia"/>
          <w:color w:val="000000"/>
          <w:kern w:val="0"/>
          <w:sz w:val="24"/>
          <w:szCs w:val="24"/>
        </w:rPr>
        <w:t>报名号”的格式命名该文档后发送至指定位置（拟录取公示时发布）。</w:t>
      </w:r>
    </w:p>
    <w:p w:rsidR="004C36CE" w:rsidRPr="004C36CE" w:rsidRDefault="004C36CE" w:rsidP="004C36CE">
      <w:pPr>
        <w:widowControl/>
        <w:shd w:val="clear" w:color="auto" w:fill="FFFFFF"/>
        <w:spacing w:line="720" w:lineRule="atLeast"/>
        <w:ind w:firstLine="36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四、</w:t>
      </w:r>
      <w:r w:rsidRPr="004C36CE">
        <w:rPr>
          <w:rFonts w:ascii="宋体" w:eastAsia="宋体" w:hAnsi="宋体" w:cs="宋体" w:hint="eastAsia"/>
          <w:b/>
          <w:bCs/>
          <w:color w:val="000000"/>
          <w:kern w:val="0"/>
          <w:sz w:val="24"/>
          <w:szCs w:val="24"/>
        </w:rPr>
        <w:t>工作要求</w:t>
      </w:r>
    </w:p>
    <w:p w:rsidR="004C36CE" w:rsidRPr="004C36CE" w:rsidRDefault="004C36CE" w:rsidP="004C36CE">
      <w:pPr>
        <w:widowControl/>
        <w:shd w:val="clear" w:color="auto" w:fill="FFFFFF"/>
        <w:spacing w:line="720" w:lineRule="atLeast"/>
        <w:ind w:firstLine="48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（一）考生必须确保联系电话的畅通。</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（二）及时关注研究生院及学院网站，查看复试通知。</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（三）学院设工作咨询和监督投诉电话：</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电话：0835-2885078；QQ邮箱</w:t>
      </w:r>
      <w:r w:rsidRPr="004C36CE">
        <w:rPr>
          <w:rFonts w:ascii="仿宋" w:eastAsia="仿宋" w:hAnsi="仿宋" w:cs="宋体" w:hint="eastAsia"/>
          <w:color w:val="555555"/>
          <w:kern w:val="0"/>
          <w:sz w:val="24"/>
          <w:szCs w:val="24"/>
        </w:rPr>
        <w:t>：</w:t>
      </w:r>
      <w:r w:rsidRPr="004C36CE">
        <w:rPr>
          <w:rFonts w:ascii="Times New Roman" w:eastAsia="微软雅黑" w:hAnsi="Times New Roman" w:cs="Times New Roman"/>
          <w:color w:val="555555"/>
          <w:kern w:val="0"/>
          <w:sz w:val="24"/>
          <w:szCs w:val="24"/>
        </w:rPr>
        <w:t>670583416@qq.com</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lastRenderedPageBreak/>
        <w:t>学院纪检监察电话：0835-2886172</w:t>
      </w:r>
    </w:p>
    <w:p w:rsidR="004C36CE" w:rsidRPr="004C36CE" w:rsidRDefault="004C36CE" w:rsidP="004C36CE">
      <w:pPr>
        <w:widowControl/>
        <w:shd w:val="clear" w:color="auto" w:fill="FFFFFF"/>
        <w:spacing w:before="100" w:beforeAutospacing="1" w:after="100" w:afterAutospacing="1" w:line="720" w:lineRule="atLeast"/>
        <w:ind w:firstLine="42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其他未尽事宜，以四川农业大学研究生院相关文件和通知（https://yan.sicau.edu.cn/）为准。</w:t>
      </w:r>
    </w:p>
    <w:p w:rsidR="004C36CE" w:rsidRPr="004C36CE" w:rsidRDefault="004C36CE" w:rsidP="004C36CE">
      <w:pPr>
        <w:widowControl/>
        <w:shd w:val="clear" w:color="auto" w:fill="FFFFFF"/>
        <w:spacing w:before="100" w:beforeAutospacing="1" w:after="100" w:afterAutospacing="1" w:line="720" w:lineRule="atLeast"/>
        <w:ind w:firstLine="420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              理 学 院</w:t>
      </w:r>
    </w:p>
    <w:p w:rsidR="004C36CE" w:rsidRPr="004C36CE" w:rsidRDefault="004C36CE" w:rsidP="004C36CE">
      <w:pPr>
        <w:widowControl/>
        <w:shd w:val="clear" w:color="auto" w:fill="FFFFFF"/>
        <w:spacing w:before="100" w:beforeAutospacing="1" w:after="100" w:afterAutospacing="1" w:line="720" w:lineRule="atLeast"/>
        <w:ind w:firstLine="3840"/>
        <w:jc w:val="left"/>
        <w:rPr>
          <w:rFonts w:ascii="微软雅黑" w:eastAsia="微软雅黑" w:hAnsi="微软雅黑" w:cs="宋体" w:hint="eastAsia"/>
          <w:color w:val="000000"/>
          <w:kern w:val="0"/>
          <w:sz w:val="27"/>
          <w:szCs w:val="27"/>
        </w:rPr>
      </w:pPr>
      <w:r w:rsidRPr="004C36CE">
        <w:rPr>
          <w:rFonts w:ascii="宋体" w:eastAsia="宋体" w:hAnsi="宋体" w:cs="宋体" w:hint="eastAsia"/>
          <w:color w:val="000000"/>
          <w:kern w:val="0"/>
          <w:sz w:val="24"/>
          <w:szCs w:val="24"/>
        </w:rPr>
        <w:t>               2023年4月12日</w:t>
      </w:r>
    </w:p>
    <w:p w:rsidR="004C36CE" w:rsidRPr="004C36CE" w:rsidRDefault="004C36CE" w:rsidP="004C36CE">
      <w:pPr>
        <w:widowControl/>
        <w:shd w:val="clear" w:color="auto" w:fill="FFFFFF"/>
        <w:jc w:val="left"/>
        <w:rPr>
          <w:rFonts w:ascii="微软雅黑" w:eastAsia="微软雅黑" w:hAnsi="微软雅黑" w:cs="宋体" w:hint="eastAsia"/>
          <w:color w:val="000000"/>
          <w:kern w:val="0"/>
          <w:sz w:val="27"/>
          <w:szCs w:val="27"/>
        </w:rPr>
      </w:pPr>
      <w:r w:rsidRPr="004C36CE">
        <w:rPr>
          <w:rFonts w:ascii="微软雅黑" w:eastAsia="微软雅黑" w:hAnsi="微软雅黑" w:cs="宋体" w:hint="eastAsia"/>
          <w:color w:val="000000"/>
          <w:kern w:val="0"/>
          <w:sz w:val="27"/>
          <w:szCs w:val="27"/>
        </w:rPr>
        <w:t> </w:t>
      </w:r>
    </w:p>
    <w:p w:rsidR="004C36CE" w:rsidRPr="004C36CE" w:rsidRDefault="004C36CE" w:rsidP="004C36CE">
      <w:pPr>
        <w:widowControl/>
        <w:shd w:val="clear" w:color="auto" w:fill="FFFFFF"/>
        <w:jc w:val="left"/>
        <w:rPr>
          <w:rFonts w:ascii="微软雅黑" w:eastAsia="微软雅黑" w:hAnsi="微软雅黑" w:cs="宋体" w:hint="eastAsia"/>
          <w:color w:val="000000"/>
          <w:kern w:val="0"/>
          <w:sz w:val="27"/>
          <w:szCs w:val="27"/>
        </w:rPr>
      </w:pPr>
      <w:r w:rsidRPr="004C36CE">
        <w:rPr>
          <w:rFonts w:ascii="微软雅黑" w:eastAsia="微软雅黑" w:hAnsi="微软雅黑" w:cs="宋体" w:hint="eastAsia"/>
          <w:color w:val="000000"/>
          <w:kern w:val="0"/>
          <w:sz w:val="27"/>
          <w:szCs w:val="27"/>
        </w:rPr>
        <w:pict>
          <v:rect id="_x0000_i1025" style="width:0;height:1.5pt" o:hralign="center" o:hrstd="t" o:hr="t" fillcolor="#a0a0a0" stroked="f"/>
        </w:pict>
      </w:r>
    </w:p>
    <w:p w:rsidR="004C36CE" w:rsidRPr="004C36CE" w:rsidRDefault="004C36CE" w:rsidP="004C36CE">
      <w:pPr>
        <w:widowControl/>
        <w:numPr>
          <w:ilvl w:val="0"/>
          <w:numId w:val="1"/>
        </w:numPr>
        <w:shd w:val="clear" w:color="auto" w:fill="FFFFFF"/>
        <w:ind w:left="0"/>
        <w:jc w:val="left"/>
        <w:rPr>
          <w:rFonts w:ascii="微软雅黑" w:eastAsia="微软雅黑" w:hAnsi="微软雅黑" w:cs="宋体" w:hint="eastAsia"/>
          <w:color w:val="000000"/>
          <w:kern w:val="0"/>
          <w:sz w:val="27"/>
          <w:szCs w:val="27"/>
        </w:rPr>
      </w:pPr>
      <w:r w:rsidRPr="004C36CE">
        <w:rPr>
          <w:rFonts w:ascii="微软雅黑" w:eastAsia="微软雅黑" w:hAnsi="微软雅黑" w:cs="宋体" w:hint="eastAsia"/>
          <w:color w:val="000000"/>
          <w:kern w:val="0"/>
          <w:sz w:val="27"/>
          <w:szCs w:val="27"/>
        </w:rPr>
        <w:t>附件【</w:t>
      </w:r>
      <w:hyperlink r:id="rId13" w:tgtFrame="_blank" w:history="1">
        <w:r w:rsidRPr="004C36CE">
          <w:rPr>
            <w:rFonts w:ascii="微软雅黑" w:eastAsia="微软雅黑" w:hAnsi="微软雅黑" w:cs="宋体" w:hint="eastAsia"/>
            <w:color w:val="0000FF"/>
            <w:kern w:val="0"/>
            <w:sz w:val="27"/>
            <w:szCs w:val="27"/>
          </w:rPr>
          <w:t>附件1：2023年招收攻读硕士研究生复试补充材料表（调剂）.docx</w:t>
        </w:r>
      </w:hyperlink>
      <w:r w:rsidRPr="004C36CE">
        <w:rPr>
          <w:rFonts w:ascii="微软雅黑" w:eastAsia="微软雅黑" w:hAnsi="微软雅黑" w:cs="宋体" w:hint="eastAsia"/>
          <w:color w:val="000000"/>
          <w:kern w:val="0"/>
          <w:sz w:val="27"/>
          <w:szCs w:val="27"/>
        </w:rPr>
        <w:t>】已下载30次</w:t>
      </w:r>
    </w:p>
    <w:p w:rsidR="004C36CE" w:rsidRPr="004C36CE" w:rsidRDefault="004C36CE" w:rsidP="004C36CE">
      <w:pPr>
        <w:widowControl/>
        <w:numPr>
          <w:ilvl w:val="0"/>
          <w:numId w:val="1"/>
        </w:numPr>
        <w:shd w:val="clear" w:color="auto" w:fill="FFFFFF"/>
        <w:ind w:left="0"/>
        <w:jc w:val="left"/>
        <w:rPr>
          <w:rFonts w:ascii="微软雅黑" w:eastAsia="微软雅黑" w:hAnsi="微软雅黑" w:cs="宋体" w:hint="eastAsia"/>
          <w:color w:val="000000"/>
          <w:kern w:val="0"/>
          <w:sz w:val="27"/>
          <w:szCs w:val="27"/>
        </w:rPr>
      </w:pPr>
      <w:r w:rsidRPr="004C36CE">
        <w:rPr>
          <w:rFonts w:ascii="微软雅黑" w:eastAsia="微软雅黑" w:hAnsi="微软雅黑" w:cs="宋体" w:hint="eastAsia"/>
          <w:color w:val="000000"/>
          <w:kern w:val="0"/>
          <w:sz w:val="27"/>
          <w:szCs w:val="27"/>
        </w:rPr>
        <w:t>附件【</w:t>
      </w:r>
      <w:hyperlink r:id="rId14" w:tgtFrame="_blank" w:history="1">
        <w:r w:rsidRPr="004C36CE">
          <w:rPr>
            <w:rFonts w:ascii="微软雅黑" w:eastAsia="微软雅黑" w:hAnsi="微软雅黑" w:cs="宋体" w:hint="eastAsia"/>
            <w:color w:val="0000FF"/>
            <w:kern w:val="0"/>
            <w:sz w:val="27"/>
            <w:szCs w:val="27"/>
          </w:rPr>
          <w:t>2023硕士研究生复试笔试考场规则.pdf</w:t>
        </w:r>
      </w:hyperlink>
      <w:r w:rsidRPr="004C36CE">
        <w:rPr>
          <w:rFonts w:ascii="微软雅黑" w:eastAsia="微软雅黑" w:hAnsi="微软雅黑" w:cs="宋体" w:hint="eastAsia"/>
          <w:color w:val="000000"/>
          <w:kern w:val="0"/>
          <w:sz w:val="27"/>
          <w:szCs w:val="27"/>
        </w:rPr>
        <w:t>】已下载31次</w:t>
      </w:r>
    </w:p>
    <w:p w:rsidR="008D495C" w:rsidRPr="004C36CE" w:rsidRDefault="008D495C">
      <w:bookmarkStart w:id="0" w:name="_GoBack"/>
      <w:bookmarkEnd w:id="0"/>
    </w:p>
    <w:sectPr w:rsidR="008D495C" w:rsidRPr="004C36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45F1"/>
    <w:multiLevelType w:val="multilevel"/>
    <w:tmpl w:val="091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98D"/>
    <w:rsid w:val="0038598D"/>
    <w:rsid w:val="004C36CE"/>
    <w:rsid w:val="008D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rl">
    <w:name w:val="burl"/>
    <w:basedOn w:val="a"/>
    <w:rsid w:val="004C36CE"/>
    <w:pPr>
      <w:widowControl/>
      <w:spacing w:before="100" w:beforeAutospacing="1" w:after="100" w:afterAutospacing="1"/>
      <w:jc w:val="left"/>
    </w:pPr>
    <w:rPr>
      <w:rFonts w:ascii="宋体" w:eastAsia="宋体" w:hAnsi="宋体" w:cs="宋体"/>
      <w:kern w:val="0"/>
      <w:sz w:val="24"/>
      <w:szCs w:val="24"/>
    </w:rPr>
  </w:style>
  <w:style w:type="paragraph" w:customStyle="1" w:styleId="time">
    <w:name w:val="time"/>
    <w:basedOn w:val="a"/>
    <w:rsid w:val="004C36CE"/>
    <w:pPr>
      <w:widowControl/>
      <w:spacing w:before="100" w:beforeAutospacing="1" w:after="100" w:afterAutospacing="1"/>
      <w:jc w:val="left"/>
    </w:pPr>
    <w:rPr>
      <w:rFonts w:ascii="宋体" w:eastAsia="宋体" w:hAnsi="宋体" w:cs="宋体"/>
      <w:kern w:val="0"/>
      <w:sz w:val="24"/>
      <w:szCs w:val="24"/>
    </w:rPr>
  </w:style>
  <w:style w:type="character" w:customStyle="1" w:styleId="liul">
    <w:name w:val="liul"/>
    <w:basedOn w:val="a0"/>
    <w:rsid w:val="004C36CE"/>
  </w:style>
  <w:style w:type="character" w:styleId="a3">
    <w:name w:val="Hyperlink"/>
    <w:basedOn w:val="a0"/>
    <w:uiPriority w:val="99"/>
    <w:semiHidden/>
    <w:unhideWhenUsed/>
    <w:rsid w:val="004C36CE"/>
    <w:rPr>
      <w:color w:val="0000FF"/>
      <w:u w:val="single"/>
    </w:rPr>
  </w:style>
  <w:style w:type="paragraph" w:styleId="a4">
    <w:name w:val="Normal (Web)"/>
    <w:basedOn w:val="a"/>
    <w:uiPriority w:val="99"/>
    <w:unhideWhenUsed/>
    <w:rsid w:val="004C36C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36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rl">
    <w:name w:val="burl"/>
    <w:basedOn w:val="a"/>
    <w:rsid w:val="004C36CE"/>
    <w:pPr>
      <w:widowControl/>
      <w:spacing w:before="100" w:beforeAutospacing="1" w:after="100" w:afterAutospacing="1"/>
      <w:jc w:val="left"/>
    </w:pPr>
    <w:rPr>
      <w:rFonts w:ascii="宋体" w:eastAsia="宋体" w:hAnsi="宋体" w:cs="宋体"/>
      <w:kern w:val="0"/>
      <w:sz w:val="24"/>
      <w:szCs w:val="24"/>
    </w:rPr>
  </w:style>
  <w:style w:type="paragraph" w:customStyle="1" w:styleId="time">
    <w:name w:val="time"/>
    <w:basedOn w:val="a"/>
    <w:rsid w:val="004C36CE"/>
    <w:pPr>
      <w:widowControl/>
      <w:spacing w:before="100" w:beforeAutospacing="1" w:after="100" w:afterAutospacing="1"/>
      <w:jc w:val="left"/>
    </w:pPr>
    <w:rPr>
      <w:rFonts w:ascii="宋体" w:eastAsia="宋体" w:hAnsi="宋体" w:cs="宋体"/>
      <w:kern w:val="0"/>
      <w:sz w:val="24"/>
      <w:szCs w:val="24"/>
    </w:rPr>
  </w:style>
  <w:style w:type="character" w:customStyle="1" w:styleId="liul">
    <w:name w:val="liul"/>
    <w:basedOn w:val="a0"/>
    <w:rsid w:val="004C36CE"/>
  </w:style>
  <w:style w:type="character" w:styleId="a3">
    <w:name w:val="Hyperlink"/>
    <w:basedOn w:val="a0"/>
    <w:uiPriority w:val="99"/>
    <w:semiHidden/>
    <w:unhideWhenUsed/>
    <w:rsid w:val="004C36CE"/>
    <w:rPr>
      <w:color w:val="0000FF"/>
      <w:u w:val="single"/>
    </w:rPr>
  </w:style>
  <w:style w:type="paragraph" w:styleId="a4">
    <w:name w:val="Normal (Web)"/>
    <w:basedOn w:val="a"/>
    <w:uiPriority w:val="99"/>
    <w:unhideWhenUsed/>
    <w:rsid w:val="004C36C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3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04654">
      <w:bodyDiv w:val="1"/>
      <w:marLeft w:val="0"/>
      <w:marRight w:val="0"/>
      <w:marTop w:val="0"/>
      <w:marBottom w:val="0"/>
      <w:divBdr>
        <w:top w:val="none" w:sz="0" w:space="0" w:color="auto"/>
        <w:left w:val="none" w:sz="0" w:space="0" w:color="auto"/>
        <w:bottom w:val="none" w:sz="0" w:space="0" w:color="auto"/>
        <w:right w:val="none" w:sz="0" w:space="0" w:color="auto"/>
      </w:divBdr>
      <w:divsChild>
        <w:div w:id="575476480">
          <w:marLeft w:val="0"/>
          <w:marRight w:val="0"/>
          <w:marTop w:val="0"/>
          <w:marBottom w:val="0"/>
          <w:divBdr>
            <w:top w:val="none" w:sz="0" w:space="0" w:color="auto"/>
            <w:left w:val="none" w:sz="0" w:space="0" w:color="auto"/>
            <w:bottom w:val="single" w:sz="12" w:space="0" w:color="E58100"/>
            <w:right w:val="none" w:sz="0" w:space="0" w:color="auto"/>
          </w:divBdr>
          <w:divsChild>
            <w:div w:id="1385831603">
              <w:marLeft w:val="0"/>
              <w:marRight w:val="0"/>
              <w:marTop w:val="0"/>
              <w:marBottom w:val="0"/>
              <w:divBdr>
                <w:top w:val="none" w:sz="0" w:space="0" w:color="auto"/>
                <w:left w:val="none" w:sz="0" w:space="0" w:color="auto"/>
                <w:bottom w:val="none" w:sz="0" w:space="0" w:color="auto"/>
                <w:right w:val="none" w:sz="0" w:space="0" w:color="auto"/>
              </w:divBdr>
            </w:div>
          </w:divsChild>
        </w:div>
        <w:div w:id="1270046180">
          <w:marLeft w:val="0"/>
          <w:marRight w:val="0"/>
          <w:marTop w:val="0"/>
          <w:marBottom w:val="0"/>
          <w:divBdr>
            <w:top w:val="none" w:sz="0" w:space="0" w:color="auto"/>
            <w:left w:val="none" w:sz="0" w:space="0" w:color="auto"/>
            <w:bottom w:val="none" w:sz="0" w:space="0" w:color="auto"/>
            <w:right w:val="none" w:sz="0" w:space="0" w:color="auto"/>
          </w:divBdr>
          <w:divsChild>
            <w:div w:id="13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sicau.edu.cn/" TargetMode="External"/><Relationship Id="rId13" Type="http://schemas.openxmlformats.org/officeDocument/2006/relationships/hyperlink" Target="https://lixueyuan.sicau.edu.cn/system/_content/download.jsp?urltype=news.DownloadAttachUrl&amp;owner=1554514148&amp;wbfileid=11405076" TargetMode="External"/><Relationship Id="rId3" Type="http://schemas.microsoft.com/office/2007/relationships/stylesWithEffects" Target="stylesWithEffects.xml"/><Relationship Id="rId7" Type="http://schemas.openxmlformats.org/officeDocument/2006/relationships/hyperlink" Target="javascript:dosubc253375()" TargetMode="External"/><Relationship Id="rId12" Type="http://schemas.openxmlformats.org/officeDocument/2006/relationships/hyperlink" Target="https://docs.qq.com/form/page/DUUpieUl0bFZoSWh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window.print()" TargetMode="External"/><Relationship Id="rId11" Type="http://schemas.openxmlformats.org/officeDocument/2006/relationships/hyperlink" Target="https://f.wps.cn/g/vqnaNOY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yzb.sicau.edu.cn/cjcx_s/cjcx_s.aspx" TargetMode="External"/><Relationship Id="rId14" Type="http://schemas.openxmlformats.org/officeDocument/2006/relationships/hyperlink" Target="https://lixueyuan.sicau.edu.cn/system/_content/download.jsp?urltype=news.DownloadAttachUrl&amp;owner=1554514148&amp;wbfileid=1140507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2023-04-25T09:04:00Z</dcterms:created>
  <dcterms:modified xsi:type="dcterms:W3CDTF">2023-04-25T09:05:00Z</dcterms:modified>
</cp:coreProperties>
</file>