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03" w:rsidRPr="000B0E03" w:rsidRDefault="000B0E03" w:rsidP="000B0E0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宋体" w:eastAsia="宋体" w:hAnsi="宋体" w:cs="宋体"/>
          <w:b/>
          <w:bCs/>
          <w:kern w:val="0"/>
          <w:sz w:val="24"/>
          <w:szCs w:val="24"/>
        </w:rPr>
        <w:t>四川大学建筑与环境学院2023年硕士研究生招生复试成绩、拟录取名单公示</w:t>
      </w:r>
    </w:p>
    <w:p w:rsidR="000B0E03" w:rsidRPr="000B0E03" w:rsidRDefault="000B0E03" w:rsidP="000B0E03">
      <w:pPr>
        <w:widowControl/>
        <w:spacing w:line="420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0B0E03">
        <w:rPr>
          <w:rFonts w:ascii="宋体" w:eastAsia="宋体" w:hAnsi="宋体" w:cs="宋体"/>
          <w:color w:val="999999"/>
          <w:kern w:val="0"/>
          <w:sz w:val="18"/>
          <w:szCs w:val="18"/>
        </w:rPr>
        <w:t>更新时间：</w:t>
      </w:r>
      <w:r w:rsidRPr="000B0E03">
        <w:rPr>
          <w:rFonts w:ascii="宋体" w:eastAsia="宋体" w:hAnsi="宋体" w:cs="宋体"/>
          <w:color w:val="666666"/>
          <w:kern w:val="0"/>
          <w:sz w:val="24"/>
          <w:szCs w:val="24"/>
        </w:rPr>
        <w:t>2023-03-31 17:00:58</w:t>
      </w:r>
      <w:r w:rsidRPr="000B0E03">
        <w:rPr>
          <w:rFonts w:ascii="宋体" w:eastAsia="宋体" w:hAnsi="宋体" w:cs="宋体"/>
          <w:color w:val="999999"/>
          <w:kern w:val="0"/>
          <w:sz w:val="18"/>
          <w:szCs w:val="18"/>
        </w:rPr>
        <w:t>点击次数：</w:t>
      </w:r>
      <w:r w:rsidRPr="000B0E03">
        <w:rPr>
          <w:rFonts w:ascii="宋体" w:eastAsia="宋体" w:hAnsi="宋体" w:cs="宋体"/>
          <w:color w:val="666666"/>
          <w:kern w:val="0"/>
          <w:sz w:val="24"/>
          <w:szCs w:val="24"/>
        </w:rPr>
        <w:t>8663 次</w:t>
      </w:r>
    </w:p>
    <w:p w:rsidR="000B0E03" w:rsidRPr="000B0E03" w:rsidRDefault="000B0E03" w:rsidP="000B0E03">
      <w:pPr>
        <w:widowControl/>
        <w:shd w:val="clear" w:color="auto" w:fill="FFFFFF"/>
        <w:spacing w:after="150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根据《四川大学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2023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年硕士研究生复试录取工作实施办法》，经对初试和复试成绩的综合认定，现公示四川大学建筑与环境学院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2023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年硕士研究生招生复试成绩（详见附件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1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）、拟录取名单（详见附件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2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）。公示期为十个工作日。公示期内如有疑问，请实名向学院致电或致信反映。</w:t>
      </w:r>
    </w:p>
    <w:p w:rsidR="000B0E03" w:rsidRPr="000B0E03" w:rsidRDefault="000B0E03" w:rsidP="000B0E03">
      <w:pPr>
        <w:widowControl/>
        <w:shd w:val="clear" w:color="auto" w:fill="FFFFFF"/>
        <w:spacing w:after="150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请拟录取考生加入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QQ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群：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744847573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，进群验证：姓名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+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专业。政审表、调档函相关事宜，将在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QQ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群内通知。</w:t>
      </w:r>
    </w:p>
    <w:p w:rsidR="000B0E03" w:rsidRPr="000B0E03" w:rsidRDefault="000B0E03" w:rsidP="000B0E03">
      <w:pPr>
        <w:widowControl/>
        <w:shd w:val="clear" w:color="auto" w:fill="FFFFFF"/>
        <w:spacing w:after="150" w:line="36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B0E03" w:rsidRPr="000B0E03" w:rsidRDefault="000B0E03" w:rsidP="000B0E03">
      <w:pPr>
        <w:widowControl/>
        <w:shd w:val="clear" w:color="auto" w:fill="FFFFFF"/>
        <w:spacing w:after="150" w:line="360" w:lineRule="atLeast"/>
        <w:ind w:firstLine="55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四川大学建筑与环境学院</w:t>
      </w:r>
    </w:p>
    <w:p w:rsidR="000B0E03" w:rsidRPr="000B0E03" w:rsidRDefault="000B0E03" w:rsidP="000B0E03">
      <w:pPr>
        <w:widowControl/>
        <w:shd w:val="clear" w:color="auto" w:fill="FFFFFF"/>
        <w:spacing w:after="150" w:line="360" w:lineRule="atLeast"/>
        <w:ind w:firstLine="55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2023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年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3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月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31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日</w:t>
      </w:r>
    </w:p>
    <w:p w:rsidR="000B0E03" w:rsidRPr="000B0E03" w:rsidRDefault="000B0E03" w:rsidP="000B0E03">
      <w:pPr>
        <w:widowControl/>
        <w:shd w:val="clear" w:color="auto" w:fill="FFFFFF"/>
        <w:spacing w:after="150" w:line="3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附件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1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：</w:t>
      </w:r>
    </w:p>
    <w:tbl>
      <w:tblPr>
        <w:tblW w:w="10875" w:type="dxa"/>
        <w:tblCellSpacing w:w="0" w:type="dxa"/>
        <w:tblBorders>
          <w:top w:val="single" w:sz="6" w:space="0" w:color="DDDDDD"/>
          <w:lef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1"/>
        <w:gridCol w:w="1039"/>
        <w:gridCol w:w="1304"/>
        <w:gridCol w:w="1304"/>
        <w:gridCol w:w="1304"/>
        <w:gridCol w:w="3693"/>
      </w:tblGrid>
      <w:tr w:rsidR="000B0E03" w:rsidRPr="000B0E03" w:rsidTr="000B0E03">
        <w:trPr>
          <w:trHeight w:val="900"/>
          <w:tblCellSpacing w:w="0" w:type="dxa"/>
        </w:trPr>
        <w:tc>
          <w:tcPr>
            <w:tcW w:w="1114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9"/>
                <w:szCs w:val="29"/>
              </w:rPr>
              <w:t>四川大学建筑与环境学院2023年硕士研究生复试成绩公示</w:t>
            </w:r>
          </w:p>
        </w:tc>
      </w:tr>
      <w:tr w:rsidR="000B0E03" w:rsidRPr="000B0E03" w:rsidTr="000B0E03">
        <w:trPr>
          <w:trHeight w:val="36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初试总分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复试总分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折算成绩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李佳炀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高宇轩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张雯妍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167.88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邱乙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159.38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刘腾昂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164.88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覃显江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易树东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刘澜锴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武浩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177.63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旷博文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林世龙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106103080100035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187.75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李沛燃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许皓若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137.13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64.27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游静文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147.38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吴铮逸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184.25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李泓钊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刘曾培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阳兴林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173.13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106103080100068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133.56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62.71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向汐文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144.56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65.15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邱文涛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白浩然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159.38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孙贵洪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166.69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秦快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144.24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66.29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刘昊飞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张明阳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168.07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王振源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胡玉红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沈鑫艺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173.62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闫灵通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127.4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63.16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邓韵阳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138.49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65.74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罗志斌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106103081400105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杨克阴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周彤岳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丁淑芸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余思汶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174.21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刘晓凤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李炬城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158.71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万涛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王嘉乐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150.57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曾潇乐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158.71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袁凡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164.29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106103083000049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牛宇晨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144.14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邬佳淇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141.29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蔡恺悦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聂广程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81.08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沈汇川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苏阳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159.14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黎人铖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162.14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张美玉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粟歆玥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163.14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张澜濒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罗丹梅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153.57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张默轩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151.43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106103083000116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唐雨嘉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162.29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李海清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鲍梓航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吕灏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赵华阳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王御卿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66.20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黎海红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李欣蔓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袁艺瑞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姚岱君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游德菊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游佳铭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唐欣悦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潘泓静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姜宇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王海旭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刘若兰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詹昭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赵洁雅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106103083300120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106103085700002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马语慧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130.88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63.38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少数民族骨干计划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刘星麟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周泽龙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余昕洋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胡依依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韩磊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喻丹黎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137.38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66.00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少数民族骨干计划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邓旋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陈文彪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124.38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60.52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张斯林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郭振豪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139.38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柳瑞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149.38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贺泰熹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154.75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田涛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黎秀芳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163.38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洪煜彬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赵世卓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魏靖超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154.13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李家佳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易玥昕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江浪博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郑俊成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章妍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廖闰皓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刘思润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王润青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刘嘉丽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174.75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王乙雯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夏雨平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唐山茗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142.63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106103085700092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杨雨竹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陈柄均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68.42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张桂榜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128.38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63.84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陈嫔吉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安鑫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106103085700113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李昭莹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曹培格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69.05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张宇飞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吴可迪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洪涵雨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178.56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林为泽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李云飞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黄星源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王凯平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乔峰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125.44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67.93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艾靖松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163.11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黎臻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钟毅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147.11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戴金宏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72.96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赵浥清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168.44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82.05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吕锌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81.61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龚周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166.67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黄尔涵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153.78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朱子瀚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张航瑞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153.38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涂逸帆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李宜洋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84.94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李世鑫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148.78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106103085900322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李章玉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135.75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71.43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168.33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81.43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李松骏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145.38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周浪雨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董道泽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陈继超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155.88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刘千禧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156.88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任泰萱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143.13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158.78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严承丞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退役大学生计划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134.63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70.73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聂付宽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152.56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106103085900433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马雄伟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157.22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杨锟鹏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林鑫伟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温姝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李华艺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蔡卓林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邓紫竹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158.68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朱乐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李心月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汪晓春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张湄涓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覃轩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王钰君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庞琪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张雲娴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0.00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兰梦雨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李佳径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牛梓旭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张敬南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任祎明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蒋雨濛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陈申奥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李国超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106103095300133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庞欣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78.08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许春敏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79.92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吴琪琪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粟渝宵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方恒卓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江婉怡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何旻妮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袁芷菁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李玉姣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80.76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成培文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段连华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174.76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沈师琪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邹婷婷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陈艳飞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76.90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李思慧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170.8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77.24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雷晨婧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75.12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106103095300239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冯钰捷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161.1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73.26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B0E03" w:rsidRPr="000B0E03" w:rsidRDefault="000B0E03" w:rsidP="000B0E03">
      <w:pPr>
        <w:widowControl/>
        <w:shd w:val="clear" w:color="auto" w:fill="FFFFFF"/>
        <w:spacing w:after="150" w:line="3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附件</w:t>
      </w:r>
      <w:r w:rsidRPr="000B0E03">
        <w:rPr>
          <w:rFonts w:ascii="Times New Roman" w:eastAsia="宋体" w:hAnsi="Times New Roman" w:cs="Times New Roman"/>
          <w:kern w:val="0"/>
          <w:sz w:val="29"/>
          <w:szCs w:val="29"/>
        </w:rPr>
        <w:t>2</w:t>
      </w:r>
      <w:r w:rsidRPr="000B0E03">
        <w:rPr>
          <w:rFonts w:ascii="宋体" w:eastAsia="宋体" w:hAnsi="宋体" w:cs="宋体" w:hint="eastAsia"/>
          <w:kern w:val="0"/>
          <w:sz w:val="29"/>
          <w:szCs w:val="29"/>
        </w:rPr>
        <w:t>：</w:t>
      </w:r>
    </w:p>
    <w:tbl>
      <w:tblPr>
        <w:tblW w:w="10875" w:type="dxa"/>
        <w:tblCellSpacing w:w="0" w:type="dxa"/>
        <w:tblBorders>
          <w:top w:val="single" w:sz="6" w:space="0" w:color="DDDDDD"/>
          <w:lef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9"/>
        <w:gridCol w:w="1149"/>
        <w:gridCol w:w="953"/>
        <w:gridCol w:w="1150"/>
        <w:gridCol w:w="998"/>
        <w:gridCol w:w="908"/>
        <w:gridCol w:w="1089"/>
        <w:gridCol w:w="968"/>
        <w:gridCol w:w="1029"/>
        <w:gridCol w:w="832"/>
      </w:tblGrid>
      <w:tr w:rsidR="000B0E03" w:rsidRPr="000B0E03" w:rsidTr="000B0E03">
        <w:trPr>
          <w:trHeight w:val="735"/>
          <w:tblCellSpacing w:w="0" w:type="dxa"/>
        </w:trPr>
        <w:tc>
          <w:tcPr>
            <w:tcW w:w="10620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9"/>
                <w:szCs w:val="29"/>
              </w:rPr>
              <w:t>四川大学建筑与环境学院2023年硕士研究生拟录取名单公</w:t>
            </w: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示</w:t>
            </w:r>
          </w:p>
        </w:tc>
      </w:tr>
      <w:tr w:rsidR="000B0E03" w:rsidRPr="000B0E03" w:rsidTr="000B0E03">
        <w:trPr>
          <w:trHeight w:val="36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拟录取专业代码及名称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复试总分</w:t>
            </w: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折算成绩</w:t>
            </w:r>
          </w:p>
        </w:tc>
        <w:tc>
          <w:tcPr>
            <w:tcW w:w="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10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是否录取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157.88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武浩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177.63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187.75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106103080100028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易树东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169.5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184.25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106103080100046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吴铮逸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172.75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阳兴林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173.13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刘曾培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106103080100031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156.38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106103080100016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张雯妍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167.88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74.98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106103080100035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陈璐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167.25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106103080100018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邱乙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159.38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李沛燃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106103080100034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林世龙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165.13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106103080100019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刘腾昂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164.88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沈鑫艺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173.62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张明阳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168.07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邓韵阳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156.22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孙贵洪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166.69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106103081400096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罗志斌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157.64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王振源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106103081400041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白浩然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159.38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106103081400049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刘昊飞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160.33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106103081400093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李志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155.96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106103081400034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邱文涛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148.51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106103081400073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胡玉红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152.73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聂广程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81.08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106103083000028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李炬城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158.71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苏阳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159.14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106103083000093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罗丹梅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164.86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周彤岳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袁凡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164.29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106103083000023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余思汶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174.21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粟歆玥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163.14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蔡恺悦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156.14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106103083000116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唐雨嘉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162.29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黎人铖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162.14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106103083000014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丁淑芸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341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106103083000049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周欢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165.57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张美玉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154.86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王嘉乐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150.57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106103083000042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曾潇乐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158.71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71.58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106103083000091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张澜濒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161.71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退役大学生计划;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106103083300063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游佳铭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106103083300048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李欣蔓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159.2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106103083300087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王海旭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163.6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潘泓静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174.4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游德菊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164.8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74.96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唐欣悦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74.72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106103083300112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赵洁雅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154.8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唐婷婷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162.4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姚岱君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157.2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刘若兰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106103083300021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106103083300027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张硕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157.6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106103083300051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袁艺瑞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083300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城乡规划学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106103085700067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刘嘉丽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</w:t>
            </w: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374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174.75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106103085700072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赵倩倩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106103085700027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黎秀芳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163.38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夏雨平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166.38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106103085700015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168.5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张婷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161.88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章妍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161.63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106103085700092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杨雨竹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148.75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胡依依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106103085700026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田涛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150.25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75.05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王润青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152.63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74.33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106103085700042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江浪博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155.38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刘思润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158.5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魏靖超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154.13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106103085700033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153.75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贺泰熹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154.75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106103085700024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柳瑞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149.38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刘星麟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154.6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106103085700049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陈磊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150.25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106103085700113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李昭莹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148.5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106103085700013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韩磊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106103085700109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陈嫔吉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160.13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106103085700014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喻丹黎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137.38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66.00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少数民族骨干计划;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106103085700002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马语慧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少数民族骨干计划;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157.75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退役大学生计划;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106103085700007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王文杰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146.75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退役大学生计划;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106103085900206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李宜洋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159.5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84.94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106103085900196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涂逸帆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176.75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83.71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赵浥清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168.44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82.05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106103085900079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林为泽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82.00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吕锌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165.67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81.61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106103085900328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168.33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81.43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陈洪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156.88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106103085900048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洪涵雨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178.56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黎臻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戴金宏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151.11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李云飞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106103085900210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杨焜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艾靖松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163.11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聂付宽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152.56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李松骏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156.89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77.82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陈继超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155.88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周浪雨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106103085900189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黄尔涵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153.78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106103085900188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龚周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166.67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黄彬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158.78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74.24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106103085900322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李章玉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135.75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106103085900379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严承丞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152.11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退役大学生计划;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106103085900129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乔峰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150.38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73.88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退役大学生计划;</w:t>
            </w: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牛梓旭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171.26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80.93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106103095300193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李玉姣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178.2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106103095300141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许春敏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106103095300037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汪晓春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106103095300038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张湄涓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79.52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高旗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吴琪琪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106103095300124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李国超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方恒卓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173.2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粟渝宵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106103095300230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李思慧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成培文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172.6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106103095300223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沈师琪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173.4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106103095300229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陈艳飞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169.7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106103095300226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高康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169.2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106103095300199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段连华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095300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174.76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76.47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E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E03" w:rsidRPr="000B0E03" w:rsidTr="000B0E03">
        <w:trPr>
          <w:trHeight w:val="270"/>
          <w:tblCellSpacing w:w="0" w:type="dxa"/>
        </w:trPr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B0E03" w:rsidRPr="000B0E03" w:rsidRDefault="000B0E03" w:rsidP="000B0E03">
            <w:pPr>
              <w:widowControl/>
              <w:spacing w:line="34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354A8" w:rsidRDefault="00B354A8">
      <w:bookmarkStart w:id="0" w:name="_GoBack"/>
      <w:bookmarkEnd w:id="0"/>
    </w:p>
    <w:sectPr w:rsidR="00B35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5E"/>
    <w:rsid w:val="000B0E03"/>
    <w:rsid w:val="000F4B5E"/>
    <w:rsid w:val="00B3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0E03"/>
    <w:rPr>
      <w:b/>
      <w:bCs/>
    </w:rPr>
  </w:style>
  <w:style w:type="paragraph" w:styleId="a4">
    <w:name w:val="Normal (Web)"/>
    <w:basedOn w:val="a"/>
    <w:uiPriority w:val="99"/>
    <w:unhideWhenUsed/>
    <w:rsid w:val="000B0E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0E03"/>
    <w:rPr>
      <w:b/>
      <w:bCs/>
    </w:rPr>
  </w:style>
  <w:style w:type="paragraph" w:styleId="a4">
    <w:name w:val="Normal (Web)"/>
    <w:basedOn w:val="a"/>
    <w:uiPriority w:val="99"/>
    <w:unhideWhenUsed/>
    <w:rsid w:val="000B0E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53368">
          <w:marLeft w:val="0"/>
          <w:marRight w:val="0"/>
          <w:marTop w:val="225"/>
          <w:marBottom w:val="225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9053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2395</Words>
  <Characters>13658</Characters>
  <Application>Microsoft Office Word</Application>
  <DocSecurity>0</DocSecurity>
  <Lines>113</Lines>
  <Paragraphs>32</Paragraphs>
  <ScaleCrop>false</ScaleCrop>
  <Company/>
  <LinksUpToDate>false</LinksUpToDate>
  <CharactersWithSpaces>16021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2023-04-09T01:18:00Z</dcterms:created>
  <dcterms:modified xsi:type="dcterms:W3CDTF">2023-04-09T01:19:00Z</dcterms:modified>
</cp:coreProperties>
</file>