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FBD" w:rsidRPr="00542FBD" w:rsidRDefault="00542FBD" w:rsidP="00542FBD">
      <w:pPr>
        <w:widowControl/>
        <w:jc w:val="center"/>
        <w:rPr>
          <w:rFonts w:ascii="Arial" w:eastAsia="宋体" w:hAnsi="Arial" w:cs="Arial"/>
          <w:color w:val="666666"/>
          <w:kern w:val="0"/>
          <w:sz w:val="18"/>
          <w:szCs w:val="18"/>
        </w:rPr>
      </w:pPr>
      <w:r w:rsidRPr="00542FBD">
        <w:rPr>
          <w:rFonts w:ascii="Arial" w:eastAsia="宋体" w:hAnsi="Arial" w:cs="Arial"/>
          <w:b/>
          <w:bCs/>
          <w:color w:val="666666"/>
          <w:kern w:val="0"/>
          <w:sz w:val="18"/>
          <w:szCs w:val="18"/>
        </w:rPr>
        <w:t>四川大学建筑与环境学院</w:t>
      </w:r>
      <w:r w:rsidRPr="00542FBD">
        <w:rPr>
          <w:rFonts w:ascii="Arial" w:eastAsia="宋体" w:hAnsi="Arial" w:cs="Arial"/>
          <w:b/>
          <w:bCs/>
          <w:color w:val="666666"/>
          <w:kern w:val="0"/>
          <w:sz w:val="18"/>
          <w:szCs w:val="18"/>
        </w:rPr>
        <w:t>2023</w:t>
      </w:r>
      <w:r w:rsidRPr="00542FBD">
        <w:rPr>
          <w:rFonts w:ascii="Arial" w:eastAsia="宋体" w:hAnsi="Arial" w:cs="Arial"/>
          <w:b/>
          <w:bCs/>
          <w:color w:val="666666"/>
          <w:kern w:val="0"/>
          <w:sz w:val="18"/>
          <w:szCs w:val="18"/>
        </w:rPr>
        <w:t>年硕士研究生调剂复试名单</w:t>
      </w:r>
    </w:p>
    <w:p w:rsidR="00542FBD" w:rsidRPr="00542FBD" w:rsidRDefault="00542FBD" w:rsidP="00542FBD">
      <w:pPr>
        <w:widowControl/>
        <w:spacing w:line="420" w:lineRule="atLeast"/>
        <w:jc w:val="center"/>
        <w:rPr>
          <w:rFonts w:ascii="Arial" w:eastAsia="宋体" w:hAnsi="Arial" w:cs="Arial"/>
          <w:color w:val="666666"/>
          <w:kern w:val="0"/>
          <w:sz w:val="18"/>
          <w:szCs w:val="18"/>
        </w:rPr>
      </w:pPr>
      <w:r w:rsidRPr="00542FBD">
        <w:rPr>
          <w:rFonts w:ascii="Arial" w:eastAsia="宋体" w:hAnsi="Arial" w:cs="Arial"/>
          <w:color w:val="999999"/>
          <w:kern w:val="0"/>
          <w:sz w:val="18"/>
          <w:szCs w:val="18"/>
        </w:rPr>
        <w:t>更新时间：</w:t>
      </w:r>
      <w:r w:rsidRPr="00542FBD">
        <w:rPr>
          <w:rFonts w:ascii="Arial" w:eastAsia="宋体" w:hAnsi="Arial" w:cs="Arial"/>
          <w:color w:val="666666"/>
          <w:kern w:val="0"/>
          <w:sz w:val="18"/>
          <w:szCs w:val="18"/>
        </w:rPr>
        <w:t>2023-04-01 22:31:50</w:t>
      </w:r>
      <w:r w:rsidRPr="00542FBD">
        <w:rPr>
          <w:rFonts w:ascii="Arial" w:eastAsia="宋体" w:hAnsi="Arial" w:cs="Arial"/>
          <w:color w:val="999999"/>
          <w:kern w:val="0"/>
          <w:sz w:val="18"/>
          <w:szCs w:val="18"/>
        </w:rPr>
        <w:t>点击次数：</w:t>
      </w:r>
      <w:r w:rsidRPr="00542FBD">
        <w:rPr>
          <w:rFonts w:ascii="Arial" w:eastAsia="宋体" w:hAnsi="Arial" w:cs="Arial"/>
          <w:color w:val="666666"/>
          <w:kern w:val="0"/>
          <w:sz w:val="18"/>
          <w:szCs w:val="18"/>
        </w:rPr>
        <w:t>2765 </w:t>
      </w:r>
      <w:r w:rsidRPr="00542FBD">
        <w:rPr>
          <w:rFonts w:ascii="Arial" w:eastAsia="宋体" w:hAnsi="Arial" w:cs="Arial"/>
          <w:color w:val="666666"/>
          <w:kern w:val="0"/>
          <w:sz w:val="18"/>
          <w:szCs w:val="18"/>
        </w:rPr>
        <w:t>次</w:t>
      </w:r>
    </w:p>
    <w:p w:rsidR="00542FBD" w:rsidRPr="00542FBD" w:rsidRDefault="00542FBD" w:rsidP="00542FBD">
      <w:pPr>
        <w:widowControl/>
        <w:jc w:val="left"/>
        <w:rPr>
          <w:rFonts w:ascii="Arial" w:eastAsia="宋体" w:hAnsi="Arial" w:cs="Arial"/>
          <w:color w:val="666666"/>
          <w:kern w:val="0"/>
          <w:sz w:val="18"/>
          <w:szCs w:val="18"/>
        </w:rPr>
      </w:pPr>
    </w:p>
    <w:p w:rsidR="00542FBD" w:rsidRPr="00542FBD" w:rsidRDefault="00542FBD" w:rsidP="00542FBD">
      <w:pPr>
        <w:widowControl/>
        <w:jc w:val="center"/>
        <w:rPr>
          <w:rFonts w:ascii="Arial" w:eastAsia="宋体" w:hAnsi="Arial" w:cs="Arial"/>
          <w:color w:val="666666"/>
          <w:kern w:val="0"/>
          <w:sz w:val="18"/>
          <w:szCs w:val="18"/>
        </w:rPr>
      </w:pPr>
      <w:r w:rsidRPr="00542FBD">
        <w:rPr>
          <w:rFonts w:ascii="宋体" w:eastAsia="宋体" w:hAnsi="宋体" w:cs="Times New Roman" w:hint="eastAsia"/>
          <w:color w:val="666666"/>
          <w:kern w:val="0"/>
          <w:sz w:val="30"/>
          <w:szCs w:val="30"/>
        </w:rPr>
        <w:t>四川大学建筑与环境学院</w:t>
      </w:r>
      <w:r w:rsidRPr="00542FBD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2023</w:t>
      </w:r>
      <w:r w:rsidRPr="00542FBD">
        <w:rPr>
          <w:rFonts w:ascii="宋体" w:eastAsia="宋体" w:hAnsi="宋体" w:cs="Times New Roman" w:hint="eastAsia"/>
          <w:color w:val="333333"/>
          <w:kern w:val="0"/>
          <w:sz w:val="30"/>
          <w:szCs w:val="30"/>
        </w:rPr>
        <w:t>年硕士研究生</w:t>
      </w:r>
      <w:r w:rsidRPr="00542FBD">
        <w:rPr>
          <w:rFonts w:ascii="宋体" w:eastAsia="宋体" w:hAnsi="宋体" w:cs="Times New Roman" w:hint="eastAsia"/>
          <w:color w:val="666666"/>
          <w:kern w:val="0"/>
          <w:sz w:val="30"/>
          <w:szCs w:val="30"/>
        </w:rPr>
        <w:t>调剂复试名单</w:t>
      </w:r>
    </w:p>
    <w:p w:rsidR="00542FBD" w:rsidRPr="00542FBD" w:rsidRDefault="00542FBD" w:rsidP="00542FBD">
      <w:pPr>
        <w:widowControl/>
        <w:jc w:val="center"/>
        <w:rPr>
          <w:rFonts w:ascii="Arial" w:eastAsia="宋体" w:hAnsi="Arial" w:cs="Arial"/>
          <w:color w:val="666666"/>
          <w:kern w:val="0"/>
          <w:sz w:val="18"/>
          <w:szCs w:val="18"/>
        </w:rPr>
      </w:pPr>
    </w:p>
    <w:p w:rsidR="00542FBD" w:rsidRPr="00542FBD" w:rsidRDefault="00542FBD" w:rsidP="00542FBD">
      <w:pPr>
        <w:widowControl/>
        <w:ind w:firstLine="555"/>
        <w:jc w:val="left"/>
        <w:rPr>
          <w:rFonts w:ascii="Arial" w:eastAsia="宋体" w:hAnsi="Arial" w:cs="Arial"/>
          <w:color w:val="666666"/>
          <w:kern w:val="0"/>
          <w:sz w:val="18"/>
          <w:szCs w:val="18"/>
        </w:rPr>
      </w:pPr>
    </w:p>
    <w:p w:rsidR="00542FBD" w:rsidRPr="00542FBD" w:rsidRDefault="00542FBD" w:rsidP="00542FBD">
      <w:pPr>
        <w:widowControl/>
        <w:ind w:firstLine="555"/>
        <w:jc w:val="left"/>
        <w:rPr>
          <w:rFonts w:ascii="Arial" w:eastAsia="宋体" w:hAnsi="Arial" w:cs="Arial"/>
          <w:color w:val="666666"/>
          <w:kern w:val="0"/>
          <w:sz w:val="18"/>
          <w:szCs w:val="18"/>
        </w:rPr>
      </w:pPr>
      <w:r w:rsidRPr="00542FBD">
        <w:rPr>
          <w:rFonts w:ascii="宋体" w:eastAsia="宋体" w:hAnsi="宋体" w:cs="Times New Roman" w:hint="eastAsia"/>
          <w:color w:val="333333"/>
          <w:kern w:val="0"/>
          <w:sz w:val="29"/>
          <w:szCs w:val="29"/>
        </w:rPr>
        <w:t>根据《四川大学</w:t>
      </w:r>
      <w:r w:rsidRPr="00542FBD">
        <w:rPr>
          <w:rFonts w:ascii="Times New Roman" w:eastAsia="宋体" w:hAnsi="Times New Roman" w:cs="Times New Roman"/>
          <w:color w:val="333333"/>
          <w:kern w:val="0"/>
          <w:sz w:val="29"/>
          <w:szCs w:val="29"/>
        </w:rPr>
        <w:t>2023</w:t>
      </w:r>
      <w:r w:rsidRPr="00542FBD">
        <w:rPr>
          <w:rFonts w:ascii="宋体" w:eastAsia="宋体" w:hAnsi="宋体" w:cs="Times New Roman" w:hint="eastAsia"/>
          <w:color w:val="333333"/>
          <w:kern w:val="0"/>
          <w:sz w:val="29"/>
          <w:szCs w:val="29"/>
        </w:rPr>
        <w:t>年硕士研究生复试录取工作实施办法》及《四川大学建筑与环境学院</w:t>
      </w:r>
      <w:r w:rsidRPr="00542FBD">
        <w:rPr>
          <w:rFonts w:ascii="Times New Roman" w:eastAsia="宋体" w:hAnsi="Times New Roman" w:cs="Times New Roman"/>
          <w:color w:val="333333"/>
          <w:kern w:val="0"/>
          <w:sz w:val="29"/>
          <w:szCs w:val="29"/>
        </w:rPr>
        <w:t>2023</w:t>
      </w:r>
      <w:r w:rsidRPr="00542FBD">
        <w:rPr>
          <w:rFonts w:ascii="宋体" w:eastAsia="宋体" w:hAnsi="宋体" w:cs="Times New Roman" w:hint="eastAsia"/>
          <w:color w:val="333333"/>
          <w:kern w:val="0"/>
          <w:sz w:val="29"/>
          <w:szCs w:val="29"/>
        </w:rPr>
        <w:t>年硕士研究生接收调剂的通知》的相关要求，经学院初审，符合</w:t>
      </w:r>
      <w:r w:rsidRPr="00542FBD">
        <w:rPr>
          <w:rFonts w:ascii="Times New Roman" w:eastAsia="宋体" w:hAnsi="Times New Roman" w:cs="Times New Roman"/>
          <w:color w:val="333333"/>
          <w:kern w:val="0"/>
          <w:sz w:val="29"/>
          <w:szCs w:val="29"/>
        </w:rPr>
        <w:t>085600</w:t>
      </w:r>
      <w:r w:rsidRPr="00542FBD">
        <w:rPr>
          <w:rFonts w:ascii="等线" w:eastAsia="等线" w:hAnsi="等线" w:cs="Times New Roman" w:hint="eastAsia"/>
          <w:color w:val="333333"/>
          <w:kern w:val="0"/>
          <w:sz w:val="29"/>
          <w:szCs w:val="29"/>
        </w:rPr>
        <w:t>材料与化工（全日制）调剂复试名单</w:t>
      </w:r>
      <w:r w:rsidRPr="00542FBD">
        <w:rPr>
          <w:rFonts w:ascii="宋体" w:eastAsia="宋体" w:hAnsi="宋体" w:cs="Times New Roman" w:hint="eastAsia"/>
          <w:color w:val="333333"/>
          <w:kern w:val="0"/>
          <w:sz w:val="29"/>
          <w:szCs w:val="29"/>
        </w:rPr>
        <w:t>如下：</w:t>
      </w:r>
    </w:p>
    <w:tbl>
      <w:tblPr>
        <w:tblW w:w="10875" w:type="dxa"/>
        <w:tblCellSpacing w:w="0" w:type="dxa"/>
        <w:tblBorders>
          <w:top w:val="single" w:sz="6" w:space="0" w:color="DDDDDD"/>
          <w:lef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79"/>
        <w:gridCol w:w="1758"/>
        <w:gridCol w:w="2475"/>
        <w:gridCol w:w="2663"/>
      </w:tblGrid>
      <w:tr w:rsidR="00542FBD" w:rsidRPr="00542FBD" w:rsidTr="00542FBD">
        <w:trPr>
          <w:trHeight w:val="735"/>
          <w:tblCellSpacing w:w="0" w:type="dxa"/>
        </w:trPr>
        <w:tc>
          <w:tcPr>
            <w:tcW w:w="94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2FBD" w:rsidRPr="00542FBD" w:rsidRDefault="00542FBD" w:rsidP="00542FBD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2FBD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085600</w:t>
            </w:r>
            <w:r w:rsidRPr="00542FBD">
              <w:rPr>
                <w:rFonts w:ascii="等线" w:eastAsia="等线" w:hAnsi="等线" w:cs="Times New Roman" w:hint="eastAsia"/>
                <w:kern w:val="0"/>
                <w:sz w:val="29"/>
                <w:szCs w:val="29"/>
              </w:rPr>
              <w:t>材料与化工（全日制）调剂复试名单</w:t>
            </w:r>
          </w:p>
        </w:tc>
      </w:tr>
      <w:tr w:rsidR="00542FBD" w:rsidRPr="00542FBD" w:rsidTr="00542FBD">
        <w:trPr>
          <w:trHeight w:val="735"/>
          <w:tblCellSpacing w:w="0" w:type="dxa"/>
        </w:trPr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2FBD" w:rsidRPr="00542FBD" w:rsidRDefault="00542FBD" w:rsidP="00542FBD">
            <w:pPr>
              <w:widowControl/>
              <w:spacing w:line="345" w:lineRule="atLeast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2FBD">
              <w:rPr>
                <w:rFonts w:ascii="等线" w:eastAsia="等线" w:hAnsi="等线" w:cs="Times New Roman" w:hint="eastAsia"/>
                <w:kern w:val="0"/>
                <w:sz w:val="23"/>
                <w:szCs w:val="23"/>
              </w:rPr>
              <w:t>考生编号</w:t>
            </w:r>
          </w:p>
        </w:tc>
        <w:tc>
          <w:tcPr>
            <w:tcW w:w="15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2FBD" w:rsidRPr="00542FBD" w:rsidRDefault="00542FBD" w:rsidP="00542FBD">
            <w:pPr>
              <w:widowControl/>
              <w:spacing w:line="345" w:lineRule="atLeast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2FBD">
              <w:rPr>
                <w:rFonts w:ascii="等线" w:eastAsia="等线" w:hAnsi="等线" w:cs="Times New Roman" w:hint="eastAsia"/>
                <w:kern w:val="0"/>
                <w:sz w:val="23"/>
                <w:szCs w:val="23"/>
              </w:rPr>
              <w:t>姓名</w:t>
            </w:r>
          </w:p>
        </w:tc>
        <w:tc>
          <w:tcPr>
            <w:tcW w:w="21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2FBD" w:rsidRPr="00542FBD" w:rsidRDefault="00542FBD" w:rsidP="00542FBD">
            <w:pPr>
              <w:widowControl/>
              <w:spacing w:line="345" w:lineRule="atLeast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2FBD">
              <w:rPr>
                <w:rFonts w:ascii="等线" w:eastAsia="等线" w:hAnsi="等线" w:cs="Times New Roman" w:hint="eastAsia"/>
                <w:kern w:val="0"/>
                <w:sz w:val="23"/>
                <w:szCs w:val="23"/>
              </w:rPr>
              <w:t>拟调剂代码</w:t>
            </w:r>
          </w:p>
        </w:tc>
        <w:tc>
          <w:tcPr>
            <w:tcW w:w="23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2FBD" w:rsidRPr="00542FBD" w:rsidRDefault="00542FBD" w:rsidP="00542FBD">
            <w:pPr>
              <w:widowControl/>
              <w:spacing w:line="345" w:lineRule="atLeast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2FBD">
              <w:rPr>
                <w:rFonts w:ascii="等线" w:eastAsia="等线" w:hAnsi="等线" w:cs="Times New Roman" w:hint="eastAsia"/>
                <w:kern w:val="0"/>
                <w:sz w:val="23"/>
                <w:szCs w:val="23"/>
              </w:rPr>
              <w:t>拟调剂专业</w:t>
            </w:r>
          </w:p>
        </w:tc>
      </w:tr>
      <w:tr w:rsidR="00542FBD" w:rsidRPr="00542FBD" w:rsidTr="00542FBD">
        <w:trPr>
          <w:trHeight w:val="735"/>
          <w:tblCellSpacing w:w="0" w:type="dxa"/>
        </w:trPr>
        <w:tc>
          <w:tcPr>
            <w:tcW w:w="34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2FBD" w:rsidRPr="00542FBD" w:rsidRDefault="00542FBD" w:rsidP="00542FBD">
            <w:pPr>
              <w:widowControl/>
              <w:spacing w:line="345" w:lineRule="atLeast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2FB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106103080100004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2FBD" w:rsidRPr="00542FBD" w:rsidRDefault="00542FBD" w:rsidP="00542FBD">
            <w:pPr>
              <w:widowControl/>
              <w:spacing w:line="345" w:lineRule="atLeast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2FB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李佳炀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2FBD" w:rsidRPr="00542FBD" w:rsidRDefault="00542FBD" w:rsidP="00542FBD">
            <w:pPr>
              <w:widowControl/>
              <w:spacing w:line="345" w:lineRule="atLeast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2FB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085600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2FBD" w:rsidRPr="00542FBD" w:rsidRDefault="00542FBD" w:rsidP="00542FBD">
            <w:pPr>
              <w:widowControl/>
              <w:spacing w:line="345" w:lineRule="atLeast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2FB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材料与化工</w:t>
            </w:r>
          </w:p>
        </w:tc>
      </w:tr>
      <w:tr w:rsidR="00542FBD" w:rsidRPr="00542FBD" w:rsidTr="00542FBD">
        <w:trPr>
          <w:trHeight w:val="735"/>
          <w:tblCellSpacing w:w="0" w:type="dxa"/>
        </w:trPr>
        <w:tc>
          <w:tcPr>
            <w:tcW w:w="34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2FBD" w:rsidRPr="00542FBD" w:rsidRDefault="00542FBD" w:rsidP="00542FBD">
            <w:pPr>
              <w:widowControl/>
              <w:spacing w:line="345" w:lineRule="atLeast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2FB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106103080100012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2FBD" w:rsidRPr="00542FBD" w:rsidRDefault="00542FBD" w:rsidP="00542FBD">
            <w:pPr>
              <w:widowControl/>
              <w:spacing w:line="345" w:lineRule="atLeast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2FB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高宇轩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2FBD" w:rsidRPr="00542FBD" w:rsidRDefault="00542FBD" w:rsidP="00542FBD">
            <w:pPr>
              <w:widowControl/>
              <w:spacing w:line="345" w:lineRule="atLeast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2FB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085600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2FBD" w:rsidRPr="00542FBD" w:rsidRDefault="00542FBD" w:rsidP="00542FBD">
            <w:pPr>
              <w:widowControl/>
              <w:spacing w:line="345" w:lineRule="atLeast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2FB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材料与化工</w:t>
            </w:r>
          </w:p>
        </w:tc>
      </w:tr>
      <w:tr w:rsidR="00542FBD" w:rsidRPr="00542FBD" w:rsidTr="00542FBD">
        <w:trPr>
          <w:trHeight w:val="735"/>
          <w:tblCellSpacing w:w="0" w:type="dxa"/>
        </w:trPr>
        <w:tc>
          <w:tcPr>
            <w:tcW w:w="34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2FBD" w:rsidRPr="00542FBD" w:rsidRDefault="00542FBD" w:rsidP="00542FBD">
            <w:pPr>
              <w:widowControl/>
              <w:spacing w:line="345" w:lineRule="atLeast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2FB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106103080100021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2FBD" w:rsidRPr="00542FBD" w:rsidRDefault="00542FBD" w:rsidP="00542FBD">
            <w:pPr>
              <w:widowControl/>
              <w:spacing w:line="345" w:lineRule="atLeast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2FB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覃显江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2FBD" w:rsidRPr="00542FBD" w:rsidRDefault="00542FBD" w:rsidP="00542FBD">
            <w:pPr>
              <w:widowControl/>
              <w:spacing w:line="345" w:lineRule="atLeast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2FB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085600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2FBD" w:rsidRPr="00542FBD" w:rsidRDefault="00542FBD" w:rsidP="00542FBD">
            <w:pPr>
              <w:widowControl/>
              <w:spacing w:line="345" w:lineRule="atLeast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2FB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材料与化工</w:t>
            </w:r>
          </w:p>
        </w:tc>
      </w:tr>
      <w:tr w:rsidR="00542FBD" w:rsidRPr="00542FBD" w:rsidTr="00542FBD">
        <w:trPr>
          <w:trHeight w:val="735"/>
          <w:tblCellSpacing w:w="0" w:type="dxa"/>
        </w:trPr>
        <w:tc>
          <w:tcPr>
            <w:tcW w:w="34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2FBD" w:rsidRPr="00542FBD" w:rsidRDefault="00542FBD" w:rsidP="00542FBD">
            <w:pPr>
              <w:widowControl/>
              <w:spacing w:line="345" w:lineRule="atLeast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2FB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106103080100030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2FBD" w:rsidRPr="00542FBD" w:rsidRDefault="00542FBD" w:rsidP="00542FBD">
            <w:pPr>
              <w:widowControl/>
              <w:spacing w:line="345" w:lineRule="atLeast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2FB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刘澜锴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2FBD" w:rsidRPr="00542FBD" w:rsidRDefault="00542FBD" w:rsidP="00542FBD">
            <w:pPr>
              <w:widowControl/>
              <w:spacing w:line="345" w:lineRule="atLeast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2FB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085600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2FBD" w:rsidRPr="00542FBD" w:rsidRDefault="00542FBD" w:rsidP="00542FBD">
            <w:pPr>
              <w:widowControl/>
              <w:spacing w:line="345" w:lineRule="atLeast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2FB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材料与化工</w:t>
            </w:r>
          </w:p>
        </w:tc>
      </w:tr>
      <w:tr w:rsidR="00542FBD" w:rsidRPr="00542FBD" w:rsidTr="00542FBD">
        <w:trPr>
          <w:trHeight w:val="735"/>
          <w:tblCellSpacing w:w="0" w:type="dxa"/>
        </w:trPr>
        <w:tc>
          <w:tcPr>
            <w:tcW w:w="34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2FBD" w:rsidRPr="00542FBD" w:rsidRDefault="00542FBD" w:rsidP="00542FBD">
            <w:pPr>
              <w:widowControl/>
              <w:spacing w:line="345" w:lineRule="atLeast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2FB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106103080100033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2FBD" w:rsidRPr="00542FBD" w:rsidRDefault="00542FBD" w:rsidP="00542FBD">
            <w:pPr>
              <w:widowControl/>
              <w:spacing w:line="345" w:lineRule="atLeast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42FB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旷</w:t>
            </w:r>
            <w:proofErr w:type="gramEnd"/>
            <w:r w:rsidRPr="00542FB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博文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2FBD" w:rsidRPr="00542FBD" w:rsidRDefault="00542FBD" w:rsidP="00542FBD">
            <w:pPr>
              <w:widowControl/>
              <w:spacing w:line="345" w:lineRule="atLeast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2FB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085600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2FBD" w:rsidRPr="00542FBD" w:rsidRDefault="00542FBD" w:rsidP="00542FBD">
            <w:pPr>
              <w:widowControl/>
              <w:spacing w:line="345" w:lineRule="atLeast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2FB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材料与化工</w:t>
            </w:r>
          </w:p>
        </w:tc>
      </w:tr>
      <w:tr w:rsidR="00542FBD" w:rsidRPr="00542FBD" w:rsidTr="00542FBD">
        <w:trPr>
          <w:trHeight w:val="735"/>
          <w:tblCellSpacing w:w="0" w:type="dxa"/>
        </w:trPr>
        <w:tc>
          <w:tcPr>
            <w:tcW w:w="34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2FBD" w:rsidRPr="00542FBD" w:rsidRDefault="00542FBD" w:rsidP="00542FBD">
            <w:pPr>
              <w:widowControl/>
              <w:spacing w:line="345" w:lineRule="atLeast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2FB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106103080100039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2FBD" w:rsidRPr="00542FBD" w:rsidRDefault="00542FBD" w:rsidP="00542FBD">
            <w:pPr>
              <w:widowControl/>
              <w:spacing w:line="345" w:lineRule="atLeast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2FB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许皓若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2FBD" w:rsidRPr="00542FBD" w:rsidRDefault="00542FBD" w:rsidP="00542FBD">
            <w:pPr>
              <w:widowControl/>
              <w:spacing w:line="345" w:lineRule="atLeast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2FB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085600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2FBD" w:rsidRPr="00542FBD" w:rsidRDefault="00542FBD" w:rsidP="00542FBD">
            <w:pPr>
              <w:widowControl/>
              <w:spacing w:line="345" w:lineRule="atLeast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2FB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材料与化工</w:t>
            </w:r>
          </w:p>
        </w:tc>
      </w:tr>
      <w:tr w:rsidR="00542FBD" w:rsidRPr="00542FBD" w:rsidTr="00542FBD">
        <w:trPr>
          <w:trHeight w:val="735"/>
          <w:tblCellSpacing w:w="0" w:type="dxa"/>
        </w:trPr>
        <w:tc>
          <w:tcPr>
            <w:tcW w:w="34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2FBD" w:rsidRPr="00542FBD" w:rsidRDefault="00542FBD" w:rsidP="00542FBD">
            <w:pPr>
              <w:widowControl/>
              <w:spacing w:line="345" w:lineRule="atLeast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2FB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106103080100053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2FBD" w:rsidRPr="00542FBD" w:rsidRDefault="00542FBD" w:rsidP="00542FBD">
            <w:pPr>
              <w:widowControl/>
              <w:spacing w:line="345" w:lineRule="atLeast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2FB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李泓钊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2FBD" w:rsidRPr="00542FBD" w:rsidRDefault="00542FBD" w:rsidP="00542FBD">
            <w:pPr>
              <w:widowControl/>
              <w:spacing w:line="345" w:lineRule="atLeast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2FB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085600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2FBD" w:rsidRPr="00542FBD" w:rsidRDefault="00542FBD" w:rsidP="00542FBD">
            <w:pPr>
              <w:widowControl/>
              <w:spacing w:line="345" w:lineRule="atLeast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2FB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材料与化工</w:t>
            </w:r>
          </w:p>
        </w:tc>
      </w:tr>
    </w:tbl>
    <w:p w:rsidR="00727569" w:rsidRDefault="00727569">
      <w:bookmarkStart w:id="0" w:name="_GoBack"/>
      <w:bookmarkEnd w:id="0"/>
    </w:p>
    <w:sectPr w:rsidR="007275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6D9"/>
    <w:rsid w:val="00542FBD"/>
    <w:rsid w:val="00727569"/>
    <w:rsid w:val="00DB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42FBD"/>
    <w:rPr>
      <w:b/>
      <w:bCs/>
    </w:rPr>
  </w:style>
  <w:style w:type="paragraph" w:styleId="a4">
    <w:name w:val="Normal (Web)"/>
    <w:basedOn w:val="a"/>
    <w:uiPriority w:val="99"/>
    <w:unhideWhenUsed/>
    <w:rsid w:val="00542FB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42FBD"/>
    <w:rPr>
      <w:b/>
      <w:bCs/>
    </w:rPr>
  </w:style>
  <w:style w:type="paragraph" w:styleId="a4">
    <w:name w:val="Normal (Web)"/>
    <w:basedOn w:val="a"/>
    <w:uiPriority w:val="99"/>
    <w:unhideWhenUsed/>
    <w:rsid w:val="00542FB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566554">
          <w:marLeft w:val="0"/>
          <w:marRight w:val="0"/>
          <w:marTop w:val="225"/>
          <w:marBottom w:val="225"/>
          <w:divBdr>
            <w:top w:val="single" w:sz="6" w:space="0" w:color="CCCCCC"/>
            <w:left w:val="none" w:sz="0" w:space="0" w:color="auto"/>
            <w:bottom w:val="single" w:sz="6" w:space="0" w:color="CCCCCC"/>
            <w:right w:val="none" w:sz="0" w:space="0" w:color="auto"/>
          </w:divBdr>
        </w:div>
        <w:div w:id="171770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36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2023-04-09T01:17:00Z</dcterms:created>
  <dcterms:modified xsi:type="dcterms:W3CDTF">2023-04-09T01:17:00Z</dcterms:modified>
</cp:coreProperties>
</file>