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CB7" w:rsidRPr="00042CB7" w:rsidRDefault="00042CB7" w:rsidP="00042CB7">
      <w:pPr>
        <w:widowControl/>
        <w:spacing w:line="540" w:lineRule="atLeast"/>
        <w:jc w:val="center"/>
        <w:outlineLvl w:val="1"/>
        <w:rPr>
          <w:rFonts w:ascii="微软雅黑" w:eastAsia="微软雅黑" w:hAnsi="微软雅黑" w:cs="宋体"/>
          <w:b/>
          <w:bCs/>
          <w:color w:val="1B1B1B"/>
          <w:kern w:val="0"/>
          <w:sz w:val="45"/>
          <w:szCs w:val="45"/>
        </w:rPr>
      </w:pPr>
      <w:r w:rsidRPr="00042CB7">
        <w:rPr>
          <w:rFonts w:ascii="微软雅黑" w:eastAsia="微软雅黑" w:hAnsi="微软雅黑" w:cs="宋体" w:hint="eastAsia"/>
          <w:b/>
          <w:bCs/>
          <w:color w:val="1B1B1B"/>
          <w:kern w:val="0"/>
          <w:sz w:val="45"/>
          <w:szCs w:val="45"/>
        </w:rPr>
        <w:t>四川大学文学与新闻学院2023年硕士研究生拟录取名单公示</w:t>
      </w:r>
    </w:p>
    <w:p w:rsidR="00042CB7" w:rsidRPr="00042CB7" w:rsidRDefault="00042CB7" w:rsidP="00042CB7">
      <w:pPr>
        <w:widowControl/>
        <w:shd w:val="clear" w:color="auto" w:fill="F7F7F7"/>
        <w:spacing w:line="570" w:lineRule="atLeast"/>
        <w:jc w:val="center"/>
        <w:rPr>
          <w:rFonts w:ascii="微软雅黑" w:eastAsia="微软雅黑" w:hAnsi="微软雅黑" w:cs="宋体" w:hint="eastAsia"/>
          <w:color w:val="8F8F8F"/>
          <w:kern w:val="0"/>
          <w:szCs w:val="21"/>
        </w:rPr>
      </w:pPr>
      <w:r w:rsidRPr="00042CB7">
        <w:rPr>
          <w:rFonts w:ascii="微软雅黑" w:eastAsia="微软雅黑" w:hAnsi="微软雅黑" w:cs="宋体" w:hint="eastAsia"/>
          <w:color w:val="8F8F8F"/>
          <w:kern w:val="0"/>
          <w:szCs w:val="21"/>
        </w:rPr>
        <w:t>发布时间 ：2023年03月31日 浏览量 ：12270</w:t>
      </w:r>
    </w:p>
    <w:p w:rsidR="00042CB7" w:rsidRPr="00042CB7" w:rsidRDefault="00042CB7" w:rsidP="00042CB7">
      <w:pPr>
        <w:widowControl/>
        <w:spacing w:line="360" w:lineRule="atLeast"/>
        <w:ind w:firstLine="51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042CB7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现对四川大学文学与新闻学院2023年硕士研究生招生拟录取名单公示（详见附件一），公示期为十个工作日。公示期内，对公示的四川大学文学与新闻学院2023年硕士研究生招生拟录取名单若有任何问题需要反映，可向四川大学文学与新闻学院纪律检查委员会致电或致信。</w:t>
      </w:r>
    </w:p>
    <w:p w:rsidR="00042CB7" w:rsidRPr="00042CB7" w:rsidRDefault="00042CB7" w:rsidP="00042CB7">
      <w:pPr>
        <w:widowControl/>
        <w:spacing w:line="360" w:lineRule="atLeast"/>
        <w:ind w:firstLine="51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042CB7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</w:t>
      </w:r>
    </w:p>
    <w:p w:rsidR="00042CB7" w:rsidRPr="00042CB7" w:rsidRDefault="00042CB7" w:rsidP="00042CB7">
      <w:pPr>
        <w:widowControl/>
        <w:spacing w:line="360" w:lineRule="atLeast"/>
        <w:ind w:firstLine="43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042CB7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中共四川大学文学与新闻学院纪律检查委员会联系方式：</w:t>
      </w:r>
    </w:p>
    <w:p w:rsidR="00042CB7" w:rsidRPr="00042CB7" w:rsidRDefault="00042CB7" w:rsidP="00042CB7">
      <w:pPr>
        <w:widowControl/>
        <w:spacing w:line="360" w:lineRule="atLeast"/>
        <w:ind w:firstLine="43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042CB7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四川大学文学与新闻学院纪律检查委员会办公室</w:t>
      </w:r>
    </w:p>
    <w:p w:rsidR="00042CB7" w:rsidRPr="00042CB7" w:rsidRDefault="00042CB7" w:rsidP="00042CB7">
      <w:pPr>
        <w:widowControl/>
        <w:spacing w:line="360" w:lineRule="atLeast"/>
        <w:ind w:firstLine="43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042CB7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地址：四川省成都市双流区川大路二段文科楼一区324办公室</w:t>
      </w:r>
    </w:p>
    <w:p w:rsidR="00042CB7" w:rsidRPr="00042CB7" w:rsidRDefault="00042CB7" w:rsidP="00042CB7">
      <w:pPr>
        <w:widowControl/>
        <w:spacing w:line="360" w:lineRule="atLeast"/>
        <w:ind w:firstLine="43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042CB7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电话：028-85990998</w:t>
      </w:r>
    </w:p>
    <w:p w:rsidR="00042CB7" w:rsidRPr="00042CB7" w:rsidRDefault="00042CB7" w:rsidP="00042CB7">
      <w:pPr>
        <w:widowControl/>
        <w:spacing w:line="360" w:lineRule="atLeast"/>
        <w:ind w:firstLine="43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042CB7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邮箱：</w:t>
      </w:r>
      <w:r w:rsidRPr="00042CB7">
        <w:rPr>
          <w:rFonts w:ascii="Calibri" w:eastAsia="微软雅黑" w:hAnsi="Calibri" w:cs="Calibri"/>
          <w:color w:val="000000"/>
          <w:kern w:val="0"/>
          <w:sz w:val="23"/>
          <w:szCs w:val="23"/>
        </w:rPr>
        <w:t>wxbangongshi@sina.com</w:t>
      </w:r>
    </w:p>
    <w:p w:rsidR="00042CB7" w:rsidRPr="00042CB7" w:rsidRDefault="00042CB7" w:rsidP="00042CB7">
      <w:pPr>
        <w:widowControl/>
        <w:spacing w:line="360" w:lineRule="atLeast"/>
        <w:ind w:firstLine="43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042CB7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</w:t>
      </w:r>
    </w:p>
    <w:p w:rsidR="00042CB7" w:rsidRPr="00042CB7" w:rsidRDefault="00042CB7" w:rsidP="00042CB7">
      <w:pPr>
        <w:widowControl/>
        <w:spacing w:line="360" w:lineRule="atLeast"/>
        <w:ind w:firstLine="43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042CB7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调档、政审等安排另行通知。</w:t>
      </w:r>
    </w:p>
    <w:p w:rsidR="00042CB7" w:rsidRPr="00042CB7" w:rsidRDefault="00042CB7" w:rsidP="00042CB7">
      <w:pPr>
        <w:widowControl/>
        <w:spacing w:line="360" w:lineRule="atLeast"/>
        <w:ind w:firstLine="43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042CB7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</w:t>
      </w:r>
    </w:p>
    <w:p w:rsidR="00042CB7" w:rsidRPr="00042CB7" w:rsidRDefault="00042CB7" w:rsidP="00042CB7">
      <w:pPr>
        <w:widowControl/>
        <w:spacing w:line="360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042CB7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四川大学文学与新闻学院</w:t>
      </w:r>
    </w:p>
    <w:p w:rsidR="00042CB7" w:rsidRPr="00042CB7" w:rsidRDefault="00042CB7" w:rsidP="00042CB7">
      <w:pPr>
        <w:widowControl/>
        <w:spacing w:line="360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042CB7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二〇二三年三月三十一日</w:t>
      </w:r>
    </w:p>
    <w:p w:rsidR="00042CB7" w:rsidRPr="00042CB7" w:rsidRDefault="00042CB7" w:rsidP="00042CB7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042CB7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</w:t>
      </w:r>
    </w:p>
    <w:p w:rsidR="00042CB7" w:rsidRPr="00042CB7" w:rsidRDefault="00042CB7" w:rsidP="00042CB7">
      <w:pPr>
        <w:widowControl/>
        <w:spacing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042CB7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</w:t>
      </w:r>
    </w:p>
    <w:p w:rsidR="00042CB7" w:rsidRPr="00042CB7" w:rsidRDefault="00042CB7" w:rsidP="00042CB7">
      <w:pPr>
        <w:widowControl/>
        <w:numPr>
          <w:ilvl w:val="0"/>
          <w:numId w:val="1"/>
        </w:numPr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042CB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附件【</w:t>
      </w:r>
      <w:hyperlink r:id="rId6" w:tgtFrame="_blank" w:history="1">
        <w:r w:rsidRPr="00042CB7">
          <w:rPr>
            <w:rFonts w:ascii="微软雅黑" w:eastAsia="微软雅黑" w:hAnsi="微软雅黑" w:cs="宋体" w:hint="eastAsia"/>
            <w:color w:val="0000FF"/>
            <w:kern w:val="0"/>
            <w:sz w:val="27"/>
            <w:szCs w:val="27"/>
          </w:rPr>
          <w:t>附件一：文学与新闻学院学院2023年硕士拟录取名单公示.pdf</w:t>
        </w:r>
      </w:hyperlink>
      <w:r w:rsidRPr="00042CB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】已下载10457次</w:t>
      </w:r>
    </w:p>
    <w:p w:rsidR="00515855" w:rsidRPr="00042CB7" w:rsidRDefault="00515855">
      <w:bookmarkStart w:id="0" w:name="_GoBack"/>
      <w:bookmarkEnd w:id="0"/>
    </w:p>
    <w:sectPr w:rsidR="00515855" w:rsidRPr="00042C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515D"/>
    <w:multiLevelType w:val="multilevel"/>
    <w:tmpl w:val="617AD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49"/>
    <w:rsid w:val="00042CB7"/>
    <w:rsid w:val="00515855"/>
    <w:rsid w:val="00DC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42CB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42CB7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stime">
    <w:name w:val="stime"/>
    <w:basedOn w:val="a"/>
    <w:rsid w:val="00042C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42C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42C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42CB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42CB7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stime">
    <w:name w:val="stime"/>
    <w:basedOn w:val="a"/>
    <w:rsid w:val="00042C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42C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42C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3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j.scu.edu.cn/system/_content/download.jsp?urltype=news.DownloadAttachUrl&amp;owner=1522891638&amp;wbfileid=1206508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2023-04-09T03:17:00Z</dcterms:created>
  <dcterms:modified xsi:type="dcterms:W3CDTF">2023-04-09T03:17:00Z</dcterms:modified>
</cp:coreProperties>
</file>